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B070A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Izbie</w:t>
      </w:r>
      <w:r w:rsidR="008A0FDF" w:rsidRPr="00EC0E1E">
        <w:rPr>
          <w:rFonts w:ascii="Georgia" w:hAnsi="Georgia"/>
          <w:b/>
          <w:sz w:val="28"/>
          <w:szCs w:val="28"/>
        </w:rPr>
        <w:t xml:space="preserve"> Przyjęć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2E6AA1">
        <w:rPr>
          <w:rFonts w:ascii="Georgia" w:hAnsi="Georgia" w:cs="Arial"/>
          <w:b w:val="0"/>
          <w:bCs w:val="0"/>
          <w:sz w:val="24"/>
          <w:szCs w:val="24"/>
        </w:rPr>
        <w:t>08.11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E616DC" w:rsidRPr="001B1A90">
        <w:rPr>
          <w:rFonts w:ascii="Georgia" w:hAnsi="Georgia" w:cs="Arial"/>
          <w:b/>
        </w:rPr>
        <w:t>Izbie Przyjęć</w:t>
      </w:r>
      <w:r w:rsidR="00E616DC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>Centralnego Szpitala Klinicznego Uniwersytetu Medycznego w Łodzi przy 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w:</w:t>
      </w:r>
    </w:p>
    <w:p w:rsid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/>
        </w:rPr>
      </w:pPr>
      <w:r w:rsidRPr="00217317">
        <w:rPr>
          <w:rFonts w:ascii="Georgia" w:hAnsi="Georgia"/>
        </w:rPr>
        <w:t>godzinach normalnej ordyn</w:t>
      </w:r>
      <w:r w:rsidR="004A215F">
        <w:rPr>
          <w:rFonts w:ascii="Georgia" w:hAnsi="Georgia"/>
        </w:rPr>
        <w:t>acji lekarskiej (godz. 8.00-15.35</w:t>
      </w:r>
      <w:r w:rsidRPr="00217317">
        <w:rPr>
          <w:rFonts w:ascii="Georgia" w:hAnsi="Georgia"/>
        </w:rPr>
        <w:t>)</w:t>
      </w:r>
      <w:r w:rsidR="008A3B0B">
        <w:rPr>
          <w:rFonts w:ascii="Georgia" w:hAnsi="Georgia"/>
        </w:rPr>
        <w:t>,</w:t>
      </w:r>
    </w:p>
    <w:p w:rsidR="00217317" w:rsidRPr="00217317" w:rsidRDefault="00217317" w:rsidP="00EA5D98">
      <w:pPr>
        <w:pStyle w:val="Tekstpodstawowy2"/>
        <w:numPr>
          <w:ilvl w:val="0"/>
          <w:numId w:val="37"/>
        </w:numPr>
        <w:spacing w:after="0" w:line="240" w:lineRule="auto"/>
        <w:jc w:val="both"/>
        <w:rPr>
          <w:rFonts w:ascii="Georgia" w:hAnsi="Georgia" w:cs="Arial"/>
        </w:rPr>
      </w:pPr>
      <w:r>
        <w:rPr>
          <w:rFonts w:ascii="Georgia" w:hAnsi="Georgia"/>
        </w:rPr>
        <w:t>dodatkowych godzinach w trybie dyżurowym</w:t>
      </w:r>
      <w:r w:rsidR="008A3B0B">
        <w:rPr>
          <w:rFonts w:ascii="Georgia" w:hAnsi="Georgia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na terenie </w:t>
      </w:r>
      <w:r w:rsidR="008A0FDF" w:rsidRPr="00655747">
        <w:rPr>
          <w:rFonts w:ascii="Georgia" w:hAnsi="Georgia"/>
          <w:lang w:eastAsia="en-US"/>
        </w:rPr>
        <w:t>Izby Przyjęć</w:t>
      </w:r>
      <w:r w:rsidRPr="00655747">
        <w:rPr>
          <w:rFonts w:ascii="Georgia" w:hAnsi="Georgia"/>
          <w:lang w:eastAsia="en-US"/>
        </w:rPr>
        <w:t xml:space="preserve"> Szpitala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45239C" w:rsidRDefault="0045239C" w:rsidP="00EA5D98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Pr="008C2C10">
        <w:rPr>
          <w:rFonts w:ascii="Georgia" w:hAnsi="Georgia"/>
          <w:lang w:eastAsia="en-US"/>
        </w:rPr>
        <w:t>ierownikiem Izby Przyjęć</w:t>
      </w:r>
      <w:r w:rsidR="008F6293">
        <w:rPr>
          <w:rFonts w:ascii="Georgia" w:hAnsi="Georgia"/>
          <w:lang w:eastAsia="en-US"/>
        </w:rPr>
        <w:t>/p.o. kierownika Izby Przyjęć</w:t>
      </w:r>
      <w:r w:rsidRPr="008C2C10">
        <w:rPr>
          <w:rFonts w:ascii="Georgia" w:hAnsi="Georgia"/>
          <w:lang w:eastAsia="en-US"/>
        </w:rPr>
        <w:t>.</w:t>
      </w:r>
    </w:p>
    <w:p w:rsidR="0045239C" w:rsidRDefault="008A3B0B" w:rsidP="00DA08D3">
      <w:pPr>
        <w:pStyle w:val="Tekstpodstawowy2"/>
        <w:spacing w:after="0" w:line="240" w:lineRule="auto"/>
        <w:jc w:val="both"/>
        <w:rPr>
          <w:rFonts w:ascii="Georgia" w:hAnsi="Georgia"/>
          <w:color w:val="000000" w:themeColor="text1"/>
        </w:rPr>
      </w:pPr>
      <w:r w:rsidRPr="00DA08D3">
        <w:rPr>
          <w:rFonts w:ascii="Georgia" w:hAnsi="Georgia"/>
          <w:color w:val="000000" w:themeColor="text1"/>
        </w:rPr>
        <w:t xml:space="preserve">Zamawiający dopuszcza możliwość składania ofert częściowych na poszczególne pozycje </w:t>
      </w:r>
      <w:r w:rsidR="00DA08D3">
        <w:rPr>
          <w:rFonts w:ascii="Georgia" w:hAnsi="Georgia"/>
          <w:color w:val="000000" w:themeColor="text1"/>
        </w:rPr>
        <w:br/>
      </w:r>
      <w:r w:rsidR="00C15D64" w:rsidRPr="00DA08D3">
        <w:rPr>
          <w:rFonts w:ascii="Georgia" w:hAnsi="Georgia"/>
          <w:color w:val="000000" w:themeColor="text1"/>
        </w:rPr>
        <w:t>w pakiecie.</w:t>
      </w:r>
    </w:p>
    <w:p w:rsidR="00DA08D3" w:rsidRPr="00DA08D3" w:rsidRDefault="00DA08D3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</w:p>
    <w:p w:rsidR="00323DC9" w:rsidRPr="001934EC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1934EC">
        <w:rPr>
          <w:rFonts w:ascii="Georgia" w:hAnsi="Georgia"/>
          <w:lang w:eastAsia="en-US"/>
        </w:rPr>
        <w:t xml:space="preserve">Przyjmujący Zamówienie </w:t>
      </w:r>
      <w:r w:rsidR="00C652E7" w:rsidRPr="001934EC">
        <w:rPr>
          <w:rFonts w:ascii="Georgia" w:hAnsi="Georgia"/>
          <w:lang w:eastAsia="en-US"/>
        </w:rPr>
        <w:t xml:space="preserve">będzie </w:t>
      </w:r>
      <w:r w:rsidRPr="001934EC">
        <w:rPr>
          <w:rFonts w:ascii="Georgia" w:hAnsi="Georgia"/>
          <w:lang w:eastAsia="en-US"/>
        </w:rPr>
        <w:t>w szczególności zobowiązany do: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wykonywania specjalistycznych świadczeń </w:t>
      </w:r>
      <w:r w:rsidR="00EB49BF" w:rsidRPr="001A108E">
        <w:rPr>
          <w:rFonts w:ascii="Georgia" w:hAnsi="Georgia"/>
        </w:rPr>
        <w:t>zdrowotnych (usług lekarskich) w Izbie Przyjęć Centralnego</w:t>
      </w:r>
      <w:r w:rsidRPr="001A108E">
        <w:rPr>
          <w:rFonts w:ascii="Georgia" w:hAnsi="Georgia"/>
        </w:rPr>
        <w:t xml:space="preserve"> Szpital</w:t>
      </w:r>
      <w:r w:rsidR="00EB49BF" w:rsidRPr="001A108E">
        <w:rPr>
          <w:rFonts w:ascii="Georgia" w:hAnsi="Georgia"/>
        </w:rPr>
        <w:t>a Klinicznego</w:t>
      </w:r>
      <w:r w:rsidRPr="001A108E">
        <w:rPr>
          <w:rFonts w:ascii="Georgia" w:hAnsi="Georgia"/>
        </w:rPr>
        <w:t xml:space="preserve"> U</w:t>
      </w:r>
      <w:r w:rsidR="00EB49BF" w:rsidRPr="001A108E">
        <w:rPr>
          <w:rFonts w:ascii="Georgia" w:hAnsi="Georgia"/>
        </w:rPr>
        <w:t>niwersytetu Medycznego w Łodzi,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wykonywania niezbędnych badań diagnostycznych,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całodobowej</w:t>
      </w:r>
      <w:r w:rsidRPr="001A108E">
        <w:rPr>
          <w:rFonts w:ascii="Georgia" w:hAnsi="Georgia"/>
          <w:color w:val="FF0000"/>
        </w:rPr>
        <w:t xml:space="preserve"> </w:t>
      </w:r>
      <w:r w:rsidRPr="001A108E">
        <w:rPr>
          <w:rFonts w:ascii="Georgia" w:hAnsi="Georgia"/>
        </w:rPr>
        <w:t>opieki medycznej,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monitorowania procesów leczenia,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297FCB" w:rsidRPr="001A108E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1A108E">
        <w:rPr>
          <w:rFonts w:ascii="Georgia" w:hAnsi="Georgia"/>
        </w:rPr>
        <w:t>właściwej kwalifikacji chorych do klinik/odd</w:t>
      </w:r>
      <w:r w:rsidR="00F22736" w:rsidRPr="001A108E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F22736" w:rsidRDefault="00F22736" w:rsidP="00F22736">
      <w:pPr>
        <w:pStyle w:val="Tekstpodstawowy2"/>
        <w:spacing w:after="0" w:line="240" w:lineRule="auto"/>
        <w:jc w:val="both"/>
        <w:rPr>
          <w:rFonts w:ascii="Georgia" w:hAnsi="Georgia"/>
        </w:rPr>
      </w:pPr>
      <w:r w:rsidRPr="008C2C10">
        <w:rPr>
          <w:rFonts w:ascii="Georgia" w:hAnsi="Georgia" w:cs="Arial"/>
        </w:rPr>
        <w:t>Wskazane doświadczenie w pracy w Izbie Przyjęć lub w Szpitalnym Oddziale Ratunkowym.</w:t>
      </w:r>
    </w:p>
    <w:p w:rsidR="00297FCB" w:rsidRDefault="00297FCB" w:rsidP="00297FCB">
      <w:pPr>
        <w:pStyle w:val="Nagwek2"/>
        <w:spacing w:before="0" w:beforeAutospacing="0" w:after="0" w:afterAutospacing="0"/>
        <w:jc w:val="both"/>
        <w:rPr>
          <w:rFonts w:ascii="Georgia" w:hAnsi="Georgia"/>
          <w:b w:val="0"/>
          <w:sz w:val="16"/>
          <w:szCs w:val="16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1D64BA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>oświadczenie podpisane przez Kierownika szkolenia specjalizacy</w:t>
      </w:r>
      <w:r w:rsidR="00602C09">
        <w:rPr>
          <w:rFonts w:ascii="Georgia" w:hAnsi="Georgia"/>
          <w:lang w:eastAsia="en-US"/>
        </w:rPr>
        <w:t>jnego o odbywaniu specjalizacji</w:t>
      </w:r>
      <w:r w:rsidR="006C497B">
        <w:rPr>
          <w:rFonts w:ascii="Georgia" w:hAnsi="Georgia"/>
          <w:lang w:eastAsia="en-US"/>
        </w:rPr>
        <w:t xml:space="preserve"> – jeśli dotyczy</w:t>
      </w:r>
      <w:r w:rsidR="00602C09">
        <w:rPr>
          <w:rFonts w:ascii="Georgia" w:hAnsi="Georgia"/>
          <w:lang w:eastAsia="en-US"/>
        </w:rPr>
        <w:t>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3D0001" w:rsidRPr="006A2568" w:rsidRDefault="003D000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Oświadczenie potwierdzające pracę w Izbie Przyjęć lub Szpitalnym Oddziale Ratunkowym, podpisane przez kierownika Izby/Oddziału;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B54AA8">
        <w:rPr>
          <w:rFonts w:ascii="Georgia" w:hAnsi="Georgia" w:cs="Arial"/>
          <w:b/>
        </w:rPr>
        <w:t>w Izbie</w:t>
      </w:r>
      <w:r w:rsidR="002A4EFF">
        <w:rPr>
          <w:rFonts w:ascii="Georgia" w:hAnsi="Georgia" w:cs="Arial"/>
          <w:b/>
        </w:rPr>
        <w:t xml:space="preserve"> Przyjęć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7E334B">
        <w:rPr>
          <w:rFonts w:ascii="Georgia" w:hAnsi="Georgia" w:cs="Arial"/>
          <w:b/>
          <w:bCs/>
        </w:rPr>
        <w:t>19.11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7E334B">
        <w:rPr>
          <w:rFonts w:ascii="Georgia" w:hAnsi="Georgia" w:cs="Arial"/>
          <w:b/>
          <w:bCs/>
        </w:rPr>
        <w:t>19.11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A905B5">
        <w:rPr>
          <w:rFonts w:ascii="Georgia" w:hAnsi="Georgia" w:cs="Arial"/>
          <w:b/>
          <w:bCs/>
          <w:color w:val="000000"/>
        </w:rPr>
        <w:t>dniu 1</w:t>
      </w:r>
      <w:r w:rsidR="007E334B">
        <w:rPr>
          <w:rFonts w:ascii="Georgia" w:hAnsi="Georgia" w:cs="Arial"/>
          <w:b/>
          <w:bCs/>
          <w:color w:val="000000"/>
        </w:rPr>
        <w:t>9</w:t>
      </w:r>
      <w:r w:rsidR="007E334B">
        <w:rPr>
          <w:rFonts w:ascii="Georgia" w:hAnsi="Georgia" w:cs="Arial"/>
          <w:b/>
          <w:bCs/>
        </w:rPr>
        <w:t>.11</w:t>
      </w:r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5A781C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5A781C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5A781C" w:rsidRDefault="007F520D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A781C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7F520D" w:rsidRPr="005A781C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7F520D" w:rsidRPr="005A781C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5A781C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6E6ECF" w:rsidRDefault="00297FCB" w:rsidP="00297FCB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6E6ECF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Tekstpodstawowy2Georgia"/>
        <w:rPr>
          <w:rFonts w:cs="Arial"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DE5821" w:rsidRDefault="00DE5821" w:rsidP="001A1C30">
      <w:pPr>
        <w:rPr>
          <w:rFonts w:ascii="Georgia" w:hAnsi="Georgia" w:cs="Arial"/>
          <w:b/>
        </w:rPr>
      </w:pPr>
    </w:p>
    <w:p w:rsidR="001A1C30" w:rsidRDefault="001A1C30" w:rsidP="001A1C30">
      <w:pPr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E03335">
        <w:rPr>
          <w:rFonts w:ascii="Georgia" w:hAnsi="Georgia"/>
          <w:b/>
        </w:rPr>
        <w:t>w Izbie</w:t>
      </w:r>
      <w:r w:rsidR="00244B7F">
        <w:rPr>
          <w:rFonts w:ascii="Georgia" w:hAnsi="Georgia"/>
          <w:b/>
        </w:rPr>
        <w:t xml:space="preserve"> Przyjęć.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1E7A4F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577B62" w:rsidRDefault="00577B62" w:rsidP="00297FCB">
      <w:pPr>
        <w:rPr>
          <w:rFonts w:ascii="Georgia" w:hAnsi="Georgia" w:cs="Arial"/>
        </w:rPr>
      </w:pPr>
    </w:p>
    <w:p w:rsidR="001E7A4F" w:rsidRDefault="001E7A4F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tbl>
      <w:tblPr>
        <w:tblpPr w:leftFromText="141" w:rightFromText="141" w:vertAnchor="page" w:horzAnchor="margin" w:tblpXSpec="center" w:tblpY="2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5651"/>
      </w:tblGrid>
      <w:tr w:rsidR="00297FCB" w:rsidTr="00A626B8">
        <w:trPr>
          <w:trHeight w:val="751"/>
        </w:trPr>
        <w:tc>
          <w:tcPr>
            <w:tcW w:w="3073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Rodzaj świadczenia</w:t>
            </w: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pStyle w:val="Nagwek7"/>
            </w:pPr>
            <w:r>
              <w:t>Proponowana cena brutto (PLN)</w:t>
            </w:r>
          </w:p>
        </w:tc>
      </w:tr>
      <w:tr w:rsidR="00297FCB" w:rsidTr="00A626B8">
        <w:trPr>
          <w:cantSplit/>
          <w:trHeight w:val="804"/>
        </w:trPr>
        <w:tc>
          <w:tcPr>
            <w:tcW w:w="3073" w:type="dxa"/>
            <w:vMerge w:val="restart"/>
            <w:vAlign w:val="center"/>
          </w:tcPr>
          <w:p w:rsidR="00507186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 w:cs="Arial"/>
                <w:bCs/>
              </w:rPr>
              <w:t xml:space="preserve">Usługi </w:t>
            </w:r>
            <w:r>
              <w:rPr>
                <w:rFonts w:ascii="Georgia" w:hAnsi="Georgia"/>
                <w:bCs/>
              </w:rPr>
              <w:t>lekarskie na potrzeby Izby Przyjęć CKD</w:t>
            </w:r>
            <w:r>
              <w:rPr>
                <w:rFonts w:ascii="Georgia" w:hAnsi="Georgia" w:cs="Arial"/>
                <w:bCs/>
              </w:rPr>
              <w:t xml:space="preserve"> (</w:t>
            </w:r>
            <w:r>
              <w:rPr>
                <w:rFonts w:ascii="Georgia" w:hAnsi="Georgia"/>
              </w:rPr>
              <w:t>godziny</w:t>
            </w:r>
            <w:r w:rsidRPr="00217317">
              <w:rPr>
                <w:rFonts w:ascii="Georgia" w:hAnsi="Georgia"/>
              </w:rPr>
              <w:t xml:space="preserve"> normal</w:t>
            </w:r>
            <w:r>
              <w:rPr>
                <w:rFonts w:ascii="Georgia" w:hAnsi="Georgia"/>
              </w:rPr>
              <w:t xml:space="preserve">nej ordynacji lekarskiej) </w:t>
            </w:r>
          </w:p>
          <w:p w:rsidR="00507186" w:rsidRPr="00E60152" w:rsidRDefault="00507186" w:rsidP="00507186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D20C81" w:rsidRDefault="00D20C81" w:rsidP="00A626B8">
            <w:pPr>
              <w:jc w:val="center"/>
              <w:rPr>
                <w:rFonts w:ascii="Georgia" w:hAnsi="Georgia"/>
              </w:rPr>
            </w:pPr>
          </w:p>
          <w:p w:rsidR="00297FCB" w:rsidRDefault="00297FCB" w:rsidP="00A626B8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  <w:p w:rsidR="00D20C81" w:rsidRDefault="00D20C81" w:rsidP="00A626B8">
            <w:pPr>
              <w:jc w:val="center"/>
              <w:rPr>
                <w:rFonts w:ascii="Georgia" w:hAnsi="Georgia"/>
                <w:color w:val="000000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97FCB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97FCB" w:rsidRDefault="00297FCB" w:rsidP="00A626B8">
            <w:pPr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97FCB" w:rsidRDefault="00297FCB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  <w:p w:rsidR="00D20C81" w:rsidRDefault="00D20C81" w:rsidP="00A626B8">
            <w:pPr>
              <w:jc w:val="center"/>
              <w:rPr>
                <w:rFonts w:ascii="Georgia" w:hAnsi="Georgia" w:cs="Arial"/>
              </w:rPr>
            </w:pP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 w:val="restart"/>
            <w:vAlign w:val="center"/>
          </w:tcPr>
          <w:p w:rsidR="009B1BC9" w:rsidRPr="002D61A3" w:rsidRDefault="00507186" w:rsidP="00507186">
            <w:pPr>
              <w:pStyle w:val="Tekstpodstawowy2"/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  <w:bCs/>
              </w:rPr>
              <w:t>Dyżury lekarskie na potrzeby Izby Przyjęć CKD</w:t>
            </w: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/>
              </w:rPr>
              <w:t xml:space="preserve">Stawka za 1 </w:t>
            </w:r>
            <w:r>
              <w:rPr>
                <w:rFonts w:ascii="Georgia" w:hAnsi="Georgia"/>
                <w:color w:val="000000"/>
              </w:rPr>
              <w:t>godzinę</w:t>
            </w:r>
          </w:p>
        </w:tc>
      </w:tr>
      <w:tr w:rsidR="002D61A3" w:rsidTr="00A626B8">
        <w:trPr>
          <w:cantSplit/>
          <w:trHeight w:val="564"/>
        </w:trPr>
        <w:tc>
          <w:tcPr>
            <w:tcW w:w="3073" w:type="dxa"/>
            <w:vMerge/>
            <w:vAlign w:val="center"/>
          </w:tcPr>
          <w:p w:rsidR="002D61A3" w:rsidRDefault="002D61A3" w:rsidP="00A626B8">
            <w:pPr>
              <w:pStyle w:val="Tekstpodstawowy2"/>
              <w:spacing w:after="0" w:line="240" w:lineRule="auto"/>
              <w:rPr>
                <w:rFonts w:ascii="Georgia" w:hAnsi="Georgia" w:cs="Arial"/>
                <w:bCs/>
              </w:rPr>
            </w:pPr>
          </w:p>
        </w:tc>
        <w:tc>
          <w:tcPr>
            <w:tcW w:w="5651" w:type="dxa"/>
            <w:vAlign w:val="center"/>
          </w:tcPr>
          <w:p w:rsidR="002D61A3" w:rsidRDefault="002D61A3" w:rsidP="00A626B8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297FCB" w:rsidRDefault="00297FCB" w:rsidP="00297FCB">
      <w:pPr>
        <w:tabs>
          <w:tab w:val="left" w:pos="1310"/>
        </w:tabs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>
        <w:rPr>
          <w:rFonts w:ascii="Georgia" w:hAnsi="Georgia"/>
          <w:b/>
        </w:rPr>
        <w:t>w Izbie Przyjęć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 xml:space="preserve">Centrum Kliniczno – Dydaktycznego UM w Łodzi </w:t>
      </w:r>
      <w:r w:rsidR="00756568" w:rsidRPr="00756568">
        <w:br/>
      </w:r>
      <w:r w:rsidRPr="00BC60D8">
        <w:rPr>
          <w:rFonts w:ascii="Georgia" w:hAnsi="Georgia"/>
        </w:rPr>
        <w:t xml:space="preserve">w godzinach </w:t>
      </w:r>
      <w:r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(godz. 8.00</w:t>
      </w:r>
      <w:r w:rsidR="00A42E01">
        <w:rPr>
          <w:rFonts w:ascii="Georgia" w:hAnsi="Georgia"/>
        </w:rPr>
        <w:t>-15.35</w:t>
      </w:r>
      <w:r w:rsidRPr="00BC60D8">
        <w:rPr>
          <w:rFonts w:ascii="Georgia" w:hAnsi="Georgia"/>
        </w:rPr>
        <w:t>), a także w dodatkowych godzinach w trybie dyżurowym</w:t>
      </w:r>
      <w:r w:rsidR="00756568">
        <w:rPr>
          <w:rFonts w:ascii="Georgia" w:hAnsi="Georgia"/>
        </w:rPr>
        <w:t xml:space="preserve"> (</w:t>
      </w:r>
      <w:r>
        <w:rPr>
          <w:rFonts w:ascii="Georgia" w:hAnsi="Georgia"/>
        </w:rPr>
        <w:t>w zależności od złożonej oferty)</w:t>
      </w:r>
      <w:r w:rsidRPr="00BC60D8">
        <w:rPr>
          <w:rFonts w:ascii="Georgia" w:hAnsi="Georgia"/>
        </w:rPr>
        <w:t xml:space="preserve">.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Pr="006F5535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specjalistycznych świadczeń zdrowotnych (usług lekarskich) w Izbie Przyjęć Centralnego Szpitala Klinicznego Uniwersytetu Medycznego w Łodzi,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wykonywanie</w:t>
      </w:r>
      <w:r w:rsidR="009F7A58" w:rsidRPr="006F5535">
        <w:rPr>
          <w:rFonts w:ascii="Georgia" w:hAnsi="Georgia"/>
        </w:rPr>
        <w:t xml:space="preserve"> niezbędnych badań diagnostycznych,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całodobową</w:t>
      </w:r>
      <w:r w:rsidR="009F7A58" w:rsidRPr="006F5535"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>opiekę medyczną</w:t>
      </w:r>
      <w:r w:rsidR="009F7A58" w:rsidRPr="006F5535">
        <w:rPr>
          <w:rFonts w:ascii="Georgia" w:hAnsi="Georgia"/>
        </w:rPr>
        <w:t>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monitorowanie</w:t>
      </w:r>
      <w:r w:rsidR="009F7A58" w:rsidRPr="006F5535">
        <w:rPr>
          <w:rFonts w:ascii="Georgia" w:hAnsi="Georgia"/>
        </w:rPr>
        <w:t xml:space="preserve"> procesów leczenia,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podejmowanie i wykonywanie</w:t>
      </w:r>
      <w:r w:rsidR="009F7A58" w:rsidRPr="006F5535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przestrzeganie</w:t>
      </w:r>
      <w:r w:rsidR="009F7A58" w:rsidRPr="006F5535">
        <w:rPr>
          <w:rFonts w:ascii="Georgia" w:hAnsi="Georgia"/>
        </w:rPr>
        <w:t xml:space="preserve"> zasad postępowania lekarskiego w stanach bezpośredniego zagrożenia życia pacjenta, </w:t>
      </w:r>
    </w:p>
    <w:p w:rsidR="009F7A58" w:rsidRPr="006F5535" w:rsidRDefault="006F5535" w:rsidP="009F7A58">
      <w:pPr>
        <w:numPr>
          <w:ilvl w:val="0"/>
          <w:numId w:val="29"/>
        </w:numPr>
        <w:spacing w:line="276" w:lineRule="auto"/>
        <w:jc w:val="both"/>
        <w:rPr>
          <w:rFonts w:ascii="Georgia" w:hAnsi="Georgia"/>
        </w:rPr>
      </w:pPr>
      <w:r w:rsidRPr="006F5535">
        <w:rPr>
          <w:rFonts w:ascii="Georgia" w:hAnsi="Georgia"/>
        </w:rPr>
        <w:t>właściwą kwalifikację</w:t>
      </w:r>
      <w:r w:rsidR="009F7A58" w:rsidRPr="006F5535">
        <w:rPr>
          <w:rFonts w:ascii="Georgia" w:hAnsi="Georgia"/>
        </w:rPr>
        <w:t xml:space="preserve"> chorych do klinik/odd</w:t>
      </w:r>
      <w:r w:rsidRPr="006F5535">
        <w:rPr>
          <w:rFonts w:ascii="Georgia" w:hAnsi="Georgia"/>
        </w:rPr>
        <w:t>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c)</w:t>
      </w:r>
      <w:r w:rsidRPr="00655747">
        <w:rPr>
          <w:rFonts w:ascii="Georgia" w:hAnsi="Georgia"/>
        </w:rPr>
        <w:tab/>
        <w:t>zapewnienia asysty pielęgniarek</w:t>
      </w:r>
      <w:r w:rsidR="0051179F" w:rsidRPr="00655747">
        <w:rPr>
          <w:rFonts w:ascii="Georgia" w:hAnsi="Georgia"/>
        </w:rPr>
        <w:t xml:space="preserve"> i ratowników medycznych</w:t>
      </w:r>
      <w:r w:rsidRPr="00655747">
        <w:rPr>
          <w:rFonts w:ascii="Georgia" w:hAnsi="Georgia"/>
        </w:rPr>
        <w:t xml:space="preserve"> podczas wykonywania zabi</w:t>
      </w:r>
      <w:r w:rsidR="0051179F" w:rsidRPr="00655747">
        <w:rPr>
          <w:rFonts w:ascii="Georgia" w:hAnsi="Georgia"/>
        </w:rPr>
        <w:t xml:space="preserve">egów oraz opiekę pielęgniarską </w:t>
      </w:r>
      <w:r w:rsidRPr="00655747">
        <w:rPr>
          <w:rFonts w:ascii="Georgia" w:hAnsi="Georgia"/>
        </w:rPr>
        <w:t>nad pacjentami.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5A0159" w:rsidRDefault="005A0159" w:rsidP="00297FCB">
      <w:pPr>
        <w:ind w:left="360" w:hanging="360"/>
        <w:jc w:val="center"/>
        <w:rPr>
          <w:rFonts w:ascii="Georgia" w:hAnsi="Georgia"/>
          <w:b/>
        </w:rPr>
      </w:pP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hanging="2520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zostaje zawarta na czas określony od ………………………………………..</w:t>
      </w:r>
    </w:p>
    <w:p w:rsidR="00921599" w:rsidRPr="001C6F9A" w:rsidRDefault="00921599" w:rsidP="001C6F9A">
      <w:pPr>
        <w:pStyle w:val="Akapitzlist"/>
        <w:numPr>
          <w:ilvl w:val="3"/>
          <w:numId w:val="18"/>
        </w:numPr>
        <w:tabs>
          <w:tab w:val="clear" w:pos="2520"/>
          <w:tab w:val="num" w:pos="426"/>
        </w:tabs>
        <w:ind w:left="426" w:hanging="426"/>
        <w:jc w:val="both"/>
        <w:rPr>
          <w:rFonts w:ascii="Georgia" w:hAnsi="Georgia"/>
        </w:rPr>
      </w:pPr>
      <w:r w:rsidRPr="001C6F9A">
        <w:rPr>
          <w:rFonts w:ascii="Georgia" w:hAnsi="Georgia"/>
        </w:rPr>
        <w:t>Umowa może zostać rozwiązana przez każdą ze Str</w:t>
      </w:r>
      <w:r w:rsidR="001C6F9A">
        <w:rPr>
          <w:rFonts w:ascii="Georgia" w:hAnsi="Georgia"/>
        </w:rPr>
        <w:t xml:space="preserve">on za pisemnym jednomiesięcznym </w:t>
      </w:r>
      <w:r w:rsidRPr="001C6F9A">
        <w:rPr>
          <w:rFonts w:ascii="Georgia" w:hAnsi="Georgia"/>
        </w:rPr>
        <w:t>wypowiedzeniem bez podania przyczyny.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lastRenderedPageBreak/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1C6F9A">
      <w:pPr>
        <w:numPr>
          <w:ilvl w:val="0"/>
          <w:numId w:val="18"/>
        </w:numPr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Pr="001B7F2F" w:rsidRDefault="0096346C" w:rsidP="0096346C">
      <w:pPr>
        <w:spacing w:line="276" w:lineRule="auto"/>
        <w:jc w:val="both"/>
        <w:rPr>
          <w:rFonts w:ascii="Georgia" w:hAnsi="Georgia"/>
        </w:rPr>
      </w:pPr>
      <w:r w:rsidRPr="001B7F2F">
        <w:rPr>
          <w:rFonts w:ascii="Georgia" w:hAnsi="Georgia"/>
        </w:rPr>
        <w:t xml:space="preserve">Przyjmujący zamówienie oświadcza, że znana jest mu treść zapisu art. 132 ust. 3 ustawy z dnia </w:t>
      </w:r>
      <w:r w:rsidRPr="001B7F2F">
        <w:rPr>
          <w:rFonts w:ascii="Georgia" w:hAnsi="Georgia"/>
        </w:rPr>
        <w:br/>
        <w:t xml:space="preserve">27 sierpnia 2004 r. o świadczeniach opieki zdrowotnej finansowanych ze środków publicznych </w:t>
      </w:r>
      <w:r w:rsidRPr="001B7F2F">
        <w:rPr>
          <w:rFonts w:ascii="Georgia" w:hAnsi="Georgia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  <w:bookmarkStart w:id="1" w:name="_GoBack"/>
      <w:bookmarkEnd w:id="1"/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3E" w:rsidRDefault="00764C3E" w:rsidP="0048484E">
      <w:r>
        <w:separator/>
      </w:r>
    </w:p>
  </w:endnote>
  <w:endnote w:type="continuationSeparator" w:id="0">
    <w:p w:rsidR="00764C3E" w:rsidRDefault="00764C3E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3E" w:rsidRDefault="00764C3E" w:rsidP="0048484E">
      <w:r>
        <w:separator/>
      </w:r>
    </w:p>
  </w:footnote>
  <w:footnote w:type="continuationSeparator" w:id="0">
    <w:p w:rsidR="00764C3E" w:rsidRDefault="00764C3E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6"/>
  </w:num>
  <w:num w:numId="6">
    <w:abstractNumId w:val="32"/>
  </w:num>
  <w:num w:numId="7">
    <w:abstractNumId w:val="28"/>
  </w:num>
  <w:num w:numId="8">
    <w:abstractNumId w:val="40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8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39"/>
  </w:num>
  <w:num w:numId="23">
    <w:abstractNumId w:val="31"/>
  </w:num>
  <w:num w:numId="24">
    <w:abstractNumId w:val="43"/>
  </w:num>
  <w:num w:numId="25">
    <w:abstractNumId w:val="33"/>
  </w:num>
  <w:num w:numId="26">
    <w:abstractNumId w:val="42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7"/>
  </w:num>
  <w:num w:numId="32">
    <w:abstractNumId w:val="3"/>
  </w:num>
  <w:num w:numId="33">
    <w:abstractNumId w:val="34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2"/>
  </w:num>
  <w:num w:numId="43">
    <w:abstractNumId w:val="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4B79"/>
    <w:rsid w:val="0002458D"/>
    <w:rsid w:val="000321D0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C7F02"/>
    <w:rsid w:val="000D6F30"/>
    <w:rsid w:val="00113239"/>
    <w:rsid w:val="0013312A"/>
    <w:rsid w:val="001361B9"/>
    <w:rsid w:val="001405D3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B7F2F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6776"/>
    <w:rsid w:val="00250369"/>
    <w:rsid w:val="00273AE7"/>
    <w:rsid w:val="00282535"/>
    <w:rsid w:val="002828B2"/>
    <w:rsid w:val="00284B3D"/>
    <w:rsid w:val="002852F4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6AA1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774D"/>
    <w:rsid w:val="00353421"/>
    <w:rsid w:val="0035343C"/>
    <w:rsid w:val="00354563"/>
    <w:rsid w:val="0035530B"/>
    <w:rsid w:val="003576CB"/>
    <w:rsid w:val="003640C3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D0001"/>
    <w:rsid w:val="003E01C5"/>
    <w:rsid w:val="003E2809"/>
    <w:rsid w:val="003E2ADC"/>
    <w:rsid w:val="00402E60"/>
    <w:rsid w:val="00415449"/>
    <w:rsid w:val="004166B2"/>
    <w:rsid w:val="00446D08"/>
    <w:rsid w:val="00452257"/>
    <w:rsid w:val="0045239C"/>
    <w:rsid w:val="00454526"/>
    <w:rsid w:val="00454C5E"/>
    <w:rsid w:val="00457AFD"/>
    <w:rsid w:val="0046254F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07186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77B62"/>
    <w:rsid w:val="00582CD4"/>
    <w:rsid w:val="0058666B"/>
    <w:rsid w:val="00597741"/>
    <w:rsid w:val="005A0159"/>
    <w:rsid w:val="005A1B22"/>
    <w:rsid w:val="005B1A61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C8A"/>
    <w:rsid w:val="00683D70"/>
    <w:rsid w:val="00694340"/>
    <w:rsid w:val="006A2568"/>
    <w:rsid w:val="006A2FCA"/>
    <w:rsid w:val="006C497B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64C3E"/>
    <w:rsid w:val="00780A90"/>
    <w:rsid w:val="00787601"/>
    <w:rsid w:val="007969A5"/>
    <w:rsid w:val="007A36C4"/>
    <w:rsid w:val="007B04DA"/>
    <w:rsid w:val="007B1AC7"/>
    <w:rsid w:val="007B38C9"/>
    <w:rsid w:val="007B3C54"/>
    <w:rsid w:val="007C602C"/>
    <w:rsid w:val="007C676A"/>
    <w:rsid w:val="007D33E0"/>
    <w:rsid w:val="007D5D11"/>
    <w:rsid w:val="007E12A0"/>
    <w:rsid w:val="007E334B"/>
    <w:rsid w:val="007E7FE0"/>
    <w:rsid w:val="007F189F"/>
    <w:rsid w:val="007F520D"/>
    <w:rsid w:val="007F7EB4"/>
    <w:rsid w:val="008204E9"/>
    <w:rsid w:val="00836614"/>
    <w:rsid w:val="00842D36"/>
    <w:rsid w:val="008444B2"/>
    <w:rsid w:val="00844BFC"/>
    <w:rsid w:val="008536C6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C71D4"/>
    <w:rsid w:val="008D0E95"/>
    <w:rsid w:val="008D313D"/>
    <w:rsid w:val="008D4C27"/>
    <w:rsid w:val="008D5DDC"/>
    <w:rsid w:val="008E16A9"/>
    <w:rsid w:val="008F26F0"/>
    <w:rsid w:val="008F6293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B1BC9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121F5"/>
    <w:rsid w:val="00A15924"/>
    <w:rsid w:val="00A226C3"/>
    <w:rsid w:val="00A25553"/>
    <w:rsid w:val="00A33480"/>
    <w:rsid w:val="00A37E47"/>
    <w:rsid w:val="00A4166B"/>
    <w:rsid w:val="00A42E01"/>
    <w:rsid w:val="00A43698"/>
    <w:rsid w:val="00A626B8"/>
    <w:rsid w:val="00A838C9"/>
    <w:rsid w:val="00A905B5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4AA8"/>
    <w:rsid w:val="00B54B20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3BD"/>
    <w:rsid w:val="00C00594"/>
    <w:rsid w:val="00C03486"/>
    <w:rsid w:val="00C04A82"/>
    <w:rsid w:val="00C06698"/>
    <w:rsid w:val="00C1548E"/>
    <w:rsid w:val="00C15D64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6BD6"/>
    <w:rsid w:val="00CB7A80"/>
    <w:rsid w:val="00CC5242"/>
    <w:rsid w:val="00CC659B"/>
    <w:rsid w:val="00CD1A47"/>
    <w:rsid w:val="00CD5F60"/>
    <w:rsid w:val="00CE7A33"/>
    <w:rsid w:val="00CF5C69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A08D3"/>
    <w:rsid w:val="00DA0D00"/>
    <w:rsid w:val="00DA1D11"/>
    <w:rsid w:val="00DA5C19"/>
    <w:rsid w:val="00DA6B86"/>
    <w:rsid w:val="00DB61F1"/>
    <w:rsid w:val="00DE5017"/>
    <w:rsid w:val="00DE5821"/>
    <w:rsid w:val="00DF5968"/>
    <w:rsid w:val="00E012B2"/>
    <w:rsid w:val="00E03335"/>
    <w:rsid w:val="00E22A58"/>
    <w:rsid w:val="00E27830"/>
    <w:rsid w:val="00E31B64"/>
    <w:rsid w:val="00E3222D"/>
    <w:rsid w:val="00E32DC8"/>
    <w:rsid w:val="00E33426"/>
    <w:rsid w:val="00E44209"/>
    <w:rsid w:val="00E46071"/>
    <w:rsid w:val="00E54D23"/>
    <w:rsid w:val="00E5502F"/>
    <w:rsid w:val="00E56738"/>
    <w:rsid w:val="00E60152"/>
    <w:rsid w:val="00E616DC"/>
    <w:rsid w:val="00E62B78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54D0"/>
    <w:rsid w:val="00F55F32"/>
    <w:rsid w:val="00F56390"/>
    <w:rsid w:val="00F93006"/>
    <w:rsid w:val="00F93182"/>
    <w:rsid w:val="00F96595"/>
    <w:rsid w:val="00F977BD"/>
    <w:rsid w:val="00FA45EC"/>
    <w:rsid w:val="00FB25FE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BF74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3829</Words>
  <Characters>22976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9</cp:revision>
  <cp:lastPrinted>2018-11-30T09:19:00Z</cp:lastPrinted>
  <dcterms:created xsi:type="dcterms:W3CDTF">2019-11-08T10:43:00Z</dcterms:created>
  <dcterms:modified xsi:type="dcterms:W3CDTF">2019-11-08T11:00:00Z</dcterms:modified>
</cp:coreProperties>
</file>