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D642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D6425">
        <w:rPr>
          <w:rFonts w:ascii="Georgia" w:hAnsi="Georgia"/>
          <w:color w:val="000000"/>
          <w:sz w:val="20"/>
        </w:rPr>
        <w:t xml:space="preserve">Łódź, dnia </w:t>
      </w:r>
      <w:r w:rsidR="00D45566" w:rsidRPr="009D6425">
        <w:rPr>
          <w:rFonts w:ascii="Georgia" w:hAnsi="Georgia"/>
          <w:color w:val="000000"/>
          <w:sz w:val="20"/>
        </w:rPr>
        <w:t>17.08.2020</w:t>
      </w:r>
      <w:r w:rsidR="00133A6E" w:rsidRPr="009D6425">
        <w:rPr>
          <w:rFonts w:ascii="Georgia" w:hAnsi="Georgia"/>
          <w:color w:val="000000"/>
          <w:sz w:val="20"/>
        </w:rPr>
        <w:t xml:space="preserve"> r.</w:t>
      </w: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D642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Samodzielny Publiczny Zakład Opieki Zdrowotnej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Centralny Szpital Kliniczny UM w Łodzi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D6425">
        <w:rPr>
          <w:rFonts w:ascii="Georgia" w:hAnsi="Georgia"/>
          <w:b/>
          <w:sz w:val="20"/>
        </w:rPr>
        <w:t>ul. Pomorska 251</w:t>
      </w:r>
    </w:p>
    <w:p w:rsidR="00133A6E" w:rsidRPr="009D642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(tj.2020.295),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9D6425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D6425">
        <w:rPr>
          <w:rFonts w:ascii="Georgia" w:hAnsi="Georgia"/>
          <w:sz w:val="20"/>
          <w:szCs w:val="20"/>
        </w:rPr>
        <w:t xml:space="preserve"> na udzielanie ś</w:t>
      </w:r>
      <w:r w:rsidR="00747B02" w:rsidRPr="009D6425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9D6425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 zakresie</w:t>
      </w:r>
      <w:r w:rsidR="007C42C9" w:rsidRPr="009D6425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9D6425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9D6425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D642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D6425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9D642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D642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9D6425">
        <w:rPr>
          <w:rFonts w:ascii="Georgia" w:hAnsi="Georgia"/>
          <w:sz w:val="20"/>
          <w:szCs w:val="20"/>
        </w:rPr>
        <w:t xml:space="preserve">lności leczniczej </w:t>
      </w:r>
      <w:r w:rsidR="00D45566" w:rsidRPr="009D6425">
        <w:rPr>
          <w:rFonts w:ascii="Georgia" w:hAnsi="Georgia"/>
          <w:sz w:val="20"/>
          <w:szCs w:val="20"/>
        </w:rPr>
        <w:br/>
      </w:r>
      <w:r w:rsidR="00D45566" w:rsidRPr="009D6425">
        <w:rPr>
          <w:rFonts w:ascii="Georgia" w:hAnsi="Georgia" w:cs="Arial"/>
          <w:color w:val="000000"/>
          <w:sz w:val="20"/>
          <w:szCs w:val="20"/>
        </w:rPr>
        <w:t>(tj.2020.295),</w:t>
      </w:r>
      <w:r w:rsidR="00D45566" w:rsidRPr="009D6425">
        <w:rPr>
          <w:rFonts w:ascii="Georgia" w:hAnsi="Georgia" w:cs="Arial"/>
          <w:sz w:val="20"/>
          <w:szCs w:val="20"/>
        </w:rPr>
        <w:t xml:space="preserve">  </w:t>
      </w:r>
    </w:p>
    <w:p w:rsidR="00EC5E93" w:rsidRPr="009D6425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9D6425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9D6425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Umowy z wybranymi Oferentami zostaną zawarte </w:t>
      </w:r>
      <w:r w:rsidRPr="009D6425">
        <w:rPr>
          <w:rFonts w:ascii="Georgia" w:hAnsi="Georgia"/>
          <w:b/>
          <w:sz w:val="20"/>
          <w:szCs w:val="20"/>
        </w:rPr>
        <w:t>na 3 lata.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9D6425">
        <w:rPr>
          <w:rFonts w:ascii="Georgia" w:hAnsi="Georgia"/>
          <w:sz w:val="20"/>
          <w:szCs w:val="20"/>
        </w:rPr>
        <w:t xml:space="preserve">rmacyjnymi można się zapoznać, </w:t>
      </w:r>
      <w:r w:rsidRPr="009D6425">
        <w:rPr>
          <w:rFonts w:ascii="Georgia" w:hAnsi="Georgia"/>
          <w:sz w:val="20"/>
          <w:szCs w:val="20"/>
        </w:rPr>
        <w:t xml:space="preserve">na stronie internetowej: </w:t>
      </w:r>
      <w:hyperlink r:id="rId5" w:history="1">
        <w:r w:rsidRPr="009D642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D6425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9D6425">
        <w:rPr>
          <w:rFonts w:ascii="Georgia" w:hAnsi="Georgia"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sz w:val="20"/>
          <w:szCs w:val="20"/>
        </w:rPr>
        <w:t xml:space="preserve">” </w:t>
      </w:r>
    </w:p>
    <w:p w:rsidR="009F6C8E" w:rsidRPr="009D6425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9D6425">
        <w:rPr>
          <w:rFonts w:ascii="Georgia" w:hAnsi="Georgia"/>
          <w:sz w:val="20"/>
          <w:szCs w:val="20"/>
        </w:rPr>
        <w:t>Bonowicz</w:t>
      </w:r>
      <w:proofErr w:type="spellEnd"/>
      <w:r w:rsidRPr="009D6425">
        <w:rPr>
          <w:rFonts w:ascii="Georgia" w:hAnsi="Georgia"/>
          <w:sz w:val="20"/>
          <w:szCs w:val="20"/>
        </w:rPr>
        <w:t xml:space="preserve"> - Kwiatkowska </w:t>
      </w:r>
      <w:r w:rsidRPr="009D6425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9D6425">
        <w:rPr>
          <w:rFonts w:ascii="Georgia" w:hAnsi="Georgia"/>
          <w:i/>
          <w:sz w:val="20"/>
          <w:szCs w:val="20"/>
        </w:rPr>
        <w:t xml:space="preserve">– </w:t>
      </w:r>
      <w:r w:rsidR="007950D2" w:rsidRPr="009D6425">
        <w:rPr>
          <w:rFonts w:ascii="Georgia" w:hAnsi="Georgia"/>
          <w:sz w:val="20"/>
          <w:szCs w:val="20"/>
        </w:rPr>
        <w:t>mgr Lucjan Pfajfer - 42 201-41-03.</w:t>
      </w:r>
    </w:p>
    <w:p w:rsidR="009F6C8E" w:rsidRPr="009D6425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9D6425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D642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D6425">
        <w:rPr>
          <w:rFonts w:ascii="Georgia" w:hAnsi="Georgia" w:cs="Arial"/>
          <w:bCs/>
          <w:sz w:val="20"/>
          <w:szCs w:val="20"/>
        </w:rPr>
        <w:t xml:space="preserve"> </w:t>
      </w:r>
      <w:r w:rsidRPr="009D6425">
        <w:rPr>
          <w:rFonts w:ascii="Georgia" w:hAnsi="Georgia" w:cs="Arial"/>
          <w:sz w:val="20"/>
          <w:szCs w:val="20"/>
        </w:rPr>
        <w:t>oznaczonej:</w:t>
      </w:r>
    </w:p>
    <w:p w:rsidR="007075AA" w:rsidRPr="009D642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D642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D6425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D6425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9D6425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9D6425">
        <w:rPr>
          <w:rFonts w:ascii="Georgia" w:hAnsi="Georgia"/>
          <w:b/>
          <w:sz w:val="20"/>
          <w:szCs w:val="20"/>
        </w:rPr>
        <w:t>.</w:t>
      </w:r>
    </w:p>
    <w:p w:rsidR="00133A6E" w:rsidRPr="009D642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D642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45566" w:rsidRPr="009D6425">
        <w:rPr>
          <w:rFonts w:ascii="Georgia" w:hAnsi="Georgia" w:cs="Arial"/>
          <w:b/>
          <w:bCs/>
          <w:sz w:val="20"/>
          <w:szCs w:val="20"/>
        </w:rPr>
        <w:t>25.08.2020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9D642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9D6425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9D6425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9D6425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133A6E" w:rsidRPr="009D6425" w:rsidRDefault="002F3CFF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9D6425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9D642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D642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45566" w:rsidRPr="009D6425">
        <w:rPr>
          <w:rFonts w:ascii="Georgia" w:hAnsi="Georgia" w:cs="Arial"/>
          <w:b/>
          <w:bCs/>
          <w:sz w:val="20"/>
          <w:szCs w:val="20"/>
        </w:rPr>
        <w:t>25.08.2020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D6425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45566" w:rsidRPr="009D6425">
        <w:rPr>
          <w:rFonts w:ascii="Georgia" w:hAnsi="Georgia" w:cs="Arial"/>
          <w:b/>
          <w:bCs/>
          <w:sz w:val="20"/>
          <w:szCs w:val="20"/>
        </w:rPr>
        <w:t>25.08.2020</w:t>
      </w:r>
      <w:r w:rsidRPr="009D642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D6425">
        <w:rPr>
          <w:rFonts w:ascii="Georgia" w:hAnsi="Georgia" w:cs="Arial"/>
          <w:sz w:val="20"/>
          <w:szCs w:val="20"/>
        </w:rPr>
        <w:t xml:space="preserve"> w pok. </w:t>
      </w:r>
      <w:r w:rsidR="0042589B" w:rsidRPr="009D6425">
        <w:rPr>
          <w:rFonts w:ascii="Georgia" w:hAnsi="Georgia" w:cs="Arial"/>
          <w:color w:val="000000"/>
          <w:sz w:val="20"/>
          <w:szCs w:val="20"/>
        </w:rPr>
        <w:t>367</w:t>
      </w:r>
      <w:r w:rsidRPr="009D6425">
        <w:rPr>
          <w:rFonts w:ascii="Georgia" w:hAnsi="Georgia" w:cs="Arial"/>
          <w:sz w:val="20"/>
          <w:szCs w:val="20"/>
        </w:rPr>
        <w:t xml:space="preserve"> Szpitala </w:t>
      </w:r>
      <w:r w:rsidRPr="009D6425">
        <w:rPr>
          <w:rFonts w:ascii="Georgia" w:hAnsi="Georgia" w:cs="Arial"/>
          <w:sz w:val="20"/>
          <w:szCs w:val="20"/>
        </w:rPr>
        <w:br/>
      </w:r>
    </w:p>
    <w:p w:rsidR="00133A6E" w:rsidRPr="009D6425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D642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D642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D642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Oferta winna zawierać:</w:t>
      </w:r>
      <w:r w:rsidRPr="009D6425">
        <w:rPr>
          <w:rFonts w:ascii="Georgia" w:hAnsi="Georgia"/>
          <w:sz w:val="20"/>
          <w:szCs w:val="20"/>
        </w:rPr>
        <w:tab/>
      </w:r>
    </w:p>
    <w:p w:rsidR="009D6425" w:rsidRPr="009D6425" w:rsidRDefault="009D6425" w:rsidP="009D642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Oświadczenie Oferenta - Załącznik nr 2;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Podpisany „Projekt umowy” – Załącznik nr 4;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Zaświadczenie o wpisie do właściwego rejestru;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Kopię </w:t>
      </w:r>
      <w:bookmarkStart w:id="0" w:name="_GoBack"/>
      <w:bookmarkEnd w:id="0"/>
      <w:r w:rsidRPr="009D6425">
        <w:rPr>
          <w:rFonts w:ascii="Georgia" w:hAnsi="Georgia"/>
          <w:sz w:val="20"/>
          <w:szCs w:val="20"/>
        </w:rPr>
        <w:t>nadania NIP, REGON;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Kopię dokumentu potwierdzającego ukończenie szkoły;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Kopię dokumentu potwierdzającego co najmniej roczne doświadczenie w pracy w Zakładach Diagnostyki Obrazowej w obsłudze urządzeń tj. MR , CT, </w:t>
      </w:r>
      <w:proofErr w:type="spellStart"/>
      <w:r w:rsidRPr="009D6425">
        <w:rPr>
          <w:rFonts w:ascii="Georgia" w:hAnsi="Georgia"/>
          <w:sz w:val="20"/>
          <w:szCs w:val="20"/>
        </w:rPr>
        <w:t>Rtg</w:t>
      </w:r>
      <w:proofErr w:type="spellEnd"/>
      <w:r w:rsidRPr="009D6425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9D6425">
        <w:rPr>
          <w:rFonts w:ascii="Georgia" w:hAnsi="Georgia"/>
          <w:sz w:val="20"/>
          <w:szCs w:val="20"/>
        </w:rPr>
        <w:t>Rtg</w:t>
      </w:r>
      <w:proofErr w:type="spellEnd"/>
      <w:r w:rsidRPr="009D6425">
        <w:rPr>
          <w:rFonts w:ascii="Georgia" w:hAnsi="Georgia"/>
          <w:sz w:val="20"/>
          <w:szCs w:val="20"/>
        </w:rPr>
        <w:t xml:space="preserve"> typu C, aparat do densytometrii kości;</w:t>
      </w:r>
    </w:p>
    <w:p w:rsidR="009D6425" w:rsidRPr="009D6425" w:rsidRDefault="009D6425" w:rsidP="009D642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A32D5" w:rsidRPr="009D6425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9D6425" w:rsidRDefault="00133A6E" w:rsidP="00133A6E">
      <w:pPr>
        <w:pStyle w:val="Tekstpodstawowy"/>
        <w:rPr>
          <w:rFonts w:ascii="Georgia" w:hAnsi="Georgia"/>
          <w:sz w:val="20"/>
        </w:rPr>
      </w:pPr>
      <w:r w:rsidRPr="009D6425">
        <w:rPr>
          <w:rFonts w:ascii="Georgia" w:hAnsi="Georgia"/>
          <w:sz w:val="20"/>
        </w:rPr>
        <w:t>Termin związania ofertą wynosi 30 dni.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D6425">
        <w:rPr>
          <w:rFonts w:ascii="Georgia" w:hAnsi="Georgia"/>
          <w:sz w:val="20"/>
          <w:szCs w:val="20"/>
        </w:rPr>
        <w:t>odwołań</w:t>
      </w:r>
      <w:proofErr w:type="spellEnd"/>
      <w:r w:rsidRPr="009D6425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9D6425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9D6425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D642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B2C65" w:rsidRPr="009D6425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9D6425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D642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Wywieszono:</w:t>
      </w:r>
    </w:p>
    <w:p w:rsidR="00B35BB3" w:rsidRPr="009D642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D6425">
        <w:rPr>
          <w:rFonts w:ascii="Georgia" w:hAnsi="Georgia"/>
          <w:sz w:val="20"/>
          <w:szCs w:val="20"/>
        </w:rPr>
        <w:t>Zdjęto:</w:t>
      </w:r>
    </w:p>
    <w:sectPr w:rsidR="00B35BB3" w:rsidRPr="009D642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A32D5"/>
    <w:rsid w:val="001F04B4"/>
    <w:rsid w:val="002A2B7B"/>
    <w:rsid w:val="002A4917"/>
    <w:rsid w:val="002E60E5"/>
    <w:rsid w:val="002F3CFF"/>
    <w:rsid w:val="00342549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4A69A3"/>
    <w:rsid w:val="00516ABE"/>
    <w:rsid w:val="00560726"/>
    <w:rsid w:val="005812C2"/>
    <w:rsid w:val="00614AD4"/>
    <w:rsid w:val="00660825"/>
    <w:rsid w:val="0068391D"/>
    <w:rsid w:val="00695DEA"/>
    <w:rsid w:val="006A3DAC"/>
    <w:rsid w:val="006C029C"/>
    <w:rsid w:val="006D7799"/>
    <w:rsid w:val="006E3CF6"/>
    <w:rsid w:val="007075AA"/>
    <w:rsid w:val="00747B02"/>
    <w:rsid w:val="0075306B"/>
    <w:rsid w:val="007950D2"/>
    <w:rsid w:val="007A267A"/>
    <w:rsid w:val="007B7A27"/>
    <w:rsid w:val="007C42C9"/>
    <w:rsid w:val="007F6D9C"/>
    <w:rsid w:val="00804BD1"/>
    <w:rsid w:val="0082650C"/>
    <w:rsid w:val="00832D45"/>
    <w:rsid w:val="00877595"/>
    <w:rsid w:val="008B7B37"/>
    <w:rsid w:val="008E0F71"/>
    <w:rsid w:val="009B2C65"/>
    <w:rsid w:val="009D2895"/>
    <w:rsid w:val="009D6425"/>
    <w:rsid w:val="009E36B9"/>
    <w:rsid w:val="009E7F1F"/>
    <w:rsid w:val="009F6C8E"/>
    <w:rsid w:val="00A06742"/>
    <w:rsid w:val="00A12CFE"/>
    <w:rsid w:val="00A530B7"/>
    <w:rsid w:val="00A56396"/>
    <w:rsid w:val="00B0791F"/>
    <w:rsid w:val="00B17476"/>
    <w:rsid w:val="00B245DF"/>
    <w:rsid w:val="00B35BB3"/>
    <w:rsid w:val="00B5231C"/>
    <w:rsid w:val="00BA434D"/>
    <w:rsid w:val="00BA6E3E"/>
    <w:rsid w:val="00BD4A51"/>
    <w:rsid w:val="00C429BF"/>
    <w:rsid w:val="00C73092"/>
    <w:rsid w:val="00CD2EE9"/>
    <w:rsid w:val="00CF083A"/>
    <w:rsid w:val="00D004CB"/>
    <w:rsid w:val="00D0731A"/>
    <w:rsid w:val="00D16D36"/>
    <w:rsid w:val="00D1755E"/>
    <w:rsid w:val="00D45566"/>
    <w:rsid w:val="00D50EC8"/>
    <w:rsid w:val="00D55116"/>
    <w:rsid w:val="00D75E5C"/>
    <w:rsid w:val="00E00A88"/>
    <w:rsid w:val="00E66B09"/>
    <w:rsid w:val="00E71074"/>
    <w:rsid w:val="00E77602"/>
    <w:rsid w:val="00EB5FFD"/>
    <w:rsid w:val="00EC5E9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8797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2020-08-17T07:39:00Z</dcterms:created>
  <dcterms:modified xsi:type="dcterms:W3CDTF">2020-08-17T07:55:00Z</dcterms:modified>
</cp:coreProperties>
</file>