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9C" w:rsidRDefault="005E119C" w:rsidP="005E1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5E119C" w:rsidRDefault="005E119C" w:rsidP="005E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 zdrowotnych</w:t>
      </w:r>
    </w:p>
    <w:p w:rsidR="005E119C" w:rsidRDefault="005E119C" w:rsidP="00005B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anestezjologii i intensywnej terapii dla dzieci </w:t>
      </w:r>
    </w:p>
    <w:p w:rsidR="005E119C" w:rsidRDefault="005E119C" w:rsidP="005E119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 xml:space="preserve">postępowania konkursowego na udzielanie świadczeń zdrowotnych </w:t>
      </w:r>
      <w:r>
        <w:rPr>
          <w:rFonts w:ascii="Times New Roman" w:hAnsi="Times New Roman"/>
          <w:sz w:val="24"/>
          <w:szCs w:val="24"/>
        </w:rPr>
        <w:br/>
        <w:t>ww. zakresie została wybrana oferta:</w:t>
      </w: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19C" w:rsidRP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E119C">
        <w:rPr>
          <w:rFonts w:ascii="Times New Roman" w:hAnsi="Times New Roman"/>
          <w:sz w:val="24"/>
          <w:szCs w:val="24"/>
        </w:rPr>
        <w:t>Indywidualna Specjalistyczna Praktyka Lekarska Iwona Dąbrowska-Wójciak</w:t>
      </w:r>
    </w:p>
    <w:p w:rsidR="005E119C" w:rsidRP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E119C">
        <w:rPr>
          <w:rFonts w:ascii="Times New Roman" w:hAnsi="Times New Roman"/>
          <w:sz w:val="24"/>
          <w:szCs w:val="24"/>
        </w:rPr>
        <w:t xml:space="preserve">ul. Morelowa 13 </w:t>
      </w: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E119C">
        <w:rPr>
          <w:rFonts w:ascii="Times New Roman" w:hAnsi="Times New Roman"/>
          <w:sz w:val="24"/>
          <w:szCs w:val="24"/>
        </w:rPr>
        <w:t>95-070 Aleksandrów Łódzki</w:t>
      </w: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P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Default="005E119C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005B89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03.11.2020</w:t>
      </w:r>
      <w:bookmarkStart w:id="0" w:name="_GoBack"/>
      <w:bookmarkEnd w:id="0"/>
      <w:r w:rsidR="005E119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5E119C" w:rsidRDefault="005E119C" w:rsidP="005E119C">
      <w:pPr>
        <w:spacing w:after="0" w:line="360" w:lineRule="auto"/>
        <w:rPr>
          <w:sz w:val="24"/>
          <w:szCs w:val="24"/>
        </w:rPr>
      </w:pPr>
    </w:p>
    <w:p w:rsidR="005E119C" w:rsidRDefault="005E119C" w:rsidP="005E119C"/>
    <w:p w:rsidR="005E119C" w:rsidRDefault="005E119C" w:rsidP="005E119C"/>
    <w:p w:rsidR="00852B40" w:rsidRDefault="00852B40"/>
    <w:sectPr w:rsidR="0085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8"/>
    <w:rsid w:val="00005B89"/>
    <w:rsid w:val="005E119C"/>
    <w:rsid w:val="00852B40"/>
    <w:rsid w:val="00D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B241"/>
  <w15:docId w15:val="{54925A44-DE2C-4927-A233-4D9AA1B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5</cp:revision>
  <cp:lastPrinted>2020-11-03T12:30:00Z</cp:lastPrinted>
  <dcterms:created xsi:type="dcterms:W3CDTF">2017-11-14T06:50:00Z</dcterms:created>
  <dcterms:modified xsi:type="dcterms:W3CDTF">2020-11-03T12:30:00Z</dcterms:modified>
</cp:coreProperties>
</file>