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>położnictwa i ginekologii</w:t>
      </w:r>
    </w:p>
    <w:p w:rsidR="004B55C9" w:rsidRDefault="004B55C9" w:rsidP="004B55C9"/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03C4F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</w:t>
      </w:r>
      <w:r w:rsidR="00D75F87">
        <w:rPr>
          <w:rFonts w:ascii="Times New Roman" w:eastAsia="Times New Roman" w:hAnsi="Times New Roman"/>
          <w:sz w:val="24"/>
          <w:szCs w:val="24"/>
          <w:lang w:eastAsia="pl-PL"/>
        </w:rPr>
        <w:t>Ginekologiczno-Położnicze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 xml:space="preserve"> im. Dr L. Rydygiera 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</w:p>
    <w:p w:rsidR="00504D9E" w:rsidRDefault="00504D9E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8D322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14</w:t>
      </w:r>
      <w:bookmarkStart w:id="0" w:name="_GoBack"/>
      <w:bookmarkEnd w:id="0"/>
      <w:r w:rsidR="00FF5BD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.12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.2020r.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>dnia 14</w:t>
      </w:r>
      <w:r w:rsidR="00543927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 xml:space="preserve"> dniu 14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CF4E81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8D322C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30</w:t>
      </w:r>
      <w:r w:rsidR="00543927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DB07D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F4E81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C331B"/>
    <w:rsid w:val="004B55C9"/>
    <w:rsid w:val="00504D9E"/>
    <w:rsid w:val="00543927"/>
    <w:rsid w:val="006650AE"/>
    <w:rsid w:val="00786C7C"/>
    <w:rsid w:val="00856292"/>
    <w:rsid w:val="00883FC9"/>
    <w:rsid w:val="00890C7E"/>
    <w:rsid w:val="008D322C"/>
    <w:rsid w:val="00A33218"/>
    <w:rsid w:val="00A42F8C"/>
    <w:rsid w:val="00B3343E"/>
    <w:rsid w:val="00BD37E0"/>
    <w:rsid w:val="00CA7042"/>
    <w:rsid w:val="00CF4E81"/>
    <w:rsid w:val="00D123D6"/>
    <w:rsid w:val="00D75F87"/>
    <w:rsid w:val="00DB07D8"/>
    <w:rsid w:val="00DC45F7"/>
    <w:rsid w:val="00E85E04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5D32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28</cp:revision>
  <cp:lastPrinted>2020-11-30T08:29:00Z</cp:lastPrinted>
  <dcterms:created xsi:type="dcterms:W3CDTF">2017-01-25T11:51:00Z</dcterms:created>
  <dcterms:modified xsi:type="dcterms:W3CDTF">2020-11-30T08:32:00Z</dcterms:modified>
</cp:coreProperties>
</file>