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1645FB">
        <w:rPr>
          <w:rFonts w:ascii="Georgia" w:hAnsi="Georgia"/>
          <w:sz w:val="22"/>
          <w:szCs w:val="22"/>
        </w:rPr>
        <w:t xml:space="preserve"> 03</w:t>
      </w:r>
      <w:r w:rsidR="009B555D">
        <w:rPr>
          <w:rFonts w:ascii="Georgia" w:hAnsi="Georgia"/>
          <w:sz w:val="22"/>
          <w:szCs w:val="22"/>
        </w:rPr>
        <w:t>.10</w:t>
      </w:r>
      <w:r w:rsidR="003B324F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B50B9">
        <w:rPr>
          <w:rFonts w:ascii="Georgia" w:hAnsi="Georgia" w:cs="Arial"/>
          <w:sz w:val="22"/>
          <w:szCs w:val="22"/>
        </w:rPr>
        <w:br/>
      </w:r>
      <w:r w:rsidR="001B50B9" w:rsidRPr="006A41A2">
        <w:rPr>
          <w:rFonts w:ascii="Georgia" w:hAnsi="Georgia" w:cs="Arial"/>
          <w:sz w:val="22"/>
          <w:szCs w:val="22"/>
        </w:rPr>
        <w:t>(Dz. U. z 2016 r. poz. 1638 z późn. zm.)</w:t>
      </w:r>
      <w:r w:rsidR="001B50B9" w:rsidRPr="00D85C33">
        <w:rPr>
          <w:rFonts w:ascii="Georgia" w:hAnsi="Georgia" w:cs="Arial"/>
          <w:sz w:val="22"/>
          <w:szCs w:val="22"/>
        </w:rPr>
        <w:t xml:space="preserve"> </w:t>
      </w:r>
      <w:r w:rsidR="00CB1592">
        <w:rPr>
          <w:rFonts w:ascii="Georgia" w:hAnsi="Georgia" w:cs="Arial"/>
          <w:sz w:val="22"/>
          <w:szCs w:val="22"/>
        </w:rPr>
        <w:t xml:space="preserve"> oraz przepisów art. 140, 141, </w:t>
      </w:r>
      <w:r w:rsidRPr="00D85C33">
        <w:rPr>
          <w:rFonts w:ascii="Georgia" w:hAnsi="Georgia" w:cs="Arial"/>
          <w:sz w:val="22"/>
          <w:szCs w:val="22"/>
        </w:rPr>
        <w:t xml:space="preserve">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środków publicznych</w:t>
      </w:r>
      <w:r w:rsidR="001B50B9">
        <w:rPr>
          <w:rFonts w:ascii="Georgia" w:hAnsi="Georgia" w:cs="Arial"/>
          <w:sz w:val="22"/>
          <w:szCs w:val="22"/>
        </w:rPr>
        <w:t xml:space="preserve"> </w:t>
      </w:r>
      <w:r w:rsidR="00F91F3C">
        <w:rPr>
          <w:rFonts w:ascii="Georgia" w:hAnsi="Georgia"/>
          <w:sz w:val="22"/>
          <w:szCs w:val="22"/>
        </w:rPr>
        <w:t>(t.j. Dz. U. z 2018</w:t>
      </w:r>
      <w:r w:rsidR="00BD7E9D">
        <w:rPr>
          <w:rFonts w:ascii="Georgia" w:hAnsi="Georgia"/>
          <w:sz w:val="22"/>
          <w:szCs w:val="22"/>
        </w:rPr>
        <w:t xml:space="preserve"> r. poz. 1510</w:t>
      </w:r>
      <w:r w:rsidR="001B50B9" w:rsidRPr="006A41A2">
        <w:rPr>
          <w:rFonts w:ascii="Georgia" w:hAnsi="Georgia"/>
          <w:sz w:val="22"/>
          <w:szCs w:val="22"/>
        </w:rPr>
        <w:t>)</w:t>
      </w:r>
      <w:r w:rsidR="00FD628D" w:rsidRPr="006A41A2">
        <w:rPr>
          <w:rFonts w:ascii="Georgia" w:hAnsi="Georgia" w:cs="Arial"/>
          <w:sz w:val="22"/>
          <w:szCs w:val="22"/>
        </w:rPr>
        <w:t>,</w:t>
      </w:r>
      <w:r w:rsidR="00FD628D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1B50B9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1B50B9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 zakresu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Izie Przyjęć Centrum Kliniczno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br/>
        <w:t>– Dydaktycznego przy ul. Pomorskiej 251 w Łodzi.</w:t>
      </w:r>
    </w:p>
    <w:p w:rsidR="00B63459" w:rsidRPr="001645FB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1645FB">
        <w:rPr>
          <w:rFonts w:ascii="Georgia" w:hAnsi="Georgia"/>
          <w:sz w:val="22"/>
          <w:szCs w:val="22"/>
        </w:rPr>
        <w:t>Maksymalne wynagrodzenie jakie Udzielający zamówienia jest w stanie zapłacić wynosi:</w:t>
      </w:r>
    </w:p>
    <w:p w:rsidR="00B63459" w:rsidRPr="001645FB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1645FB">
        <w:rPr>
          <w:rFonts w:ascii="Georgia" w:hAnsi="Georgia"/>
          <w:sz w:val="22"/>
          <w:szCs w:val="22"/>
        </w:rPr>
        <w:t>25 zł brutto za godzinę świadczonych usług.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7149B">
        <w:rPr>
          <w:rFonts w:ascii="Georgia" w:hAnsi="Georgia" w:cs="Arial"/>
          <w:b/>
          <w:bCs/>
          <w:sz w:val="22"/>
          <w:szCs w:val="22"/>
        </w:rPr>
        <w:t>11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490928">
        <w:rPr>
          <w:rFonts w:ascii="Georgia" w:hAnsi="Georgia" w:cs="Arial"/>
          <w:b/>
          <w:bCs/>
          <w:sz w:val="22"/>
          <w:szCs w:val="22"/>
        </w:rPr>
        <w:t>10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7149B">
        <w:rPr>
          <w:rFonts w:ascii="Georgia" w:hAnsi="Georgia" w:cs="Arial"/>
          <w:b/>
          <w:bCs/>
          <w:sz w:val="22"/>
          <w:szCs w:val="22"/>
        </w:rPr>
        <w:t>11</w:t>
      </w:r>
      <w:r w:rsidR="00490928">
        <w:rPr>
          <w:rFonts w:ascii="Georgia" w:hAnsi="Georgia" w:cs="Arial"/>
          <w:b/>
          <w:bCs/>
          <w:sz w:val="22"/>
          <w:szCs w:val="22"/>
        </w:rPr>
        <w:t>.10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7149B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490928">
        <w:rPr>
          <w:rFonts w:ascii="Georgia" w:hAnsi="Georgia" w:cs="Arial"/>
          <w:b/>
          <w:bCs/>
          <w:sz w:val="22"/>
          <w:szCs w:val="22"/>
        </w:rPr>
        <w:t>.10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A05CAF" w:rsidRDefault="00A05CAF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E2076" w:rsidRDefault="000E2076" w:rsidP="005F24FF">
      <w:pPr>
        <w:rPr>
          <w:rFonts w:ascii="Georgia" w:hAnsi="Georgia"/>
          <w:b/>
          <w:sz w:val="22"/>
          <w:szCs w:val="22"/>
        </w:rPr>
      </w:pPr>
    </w:p>
    <w:p w:rsidR="005F24FF" w:rsidRDefault="005F24FF" w:rsidP="005F24FF">
      <w:pPr>
        <w:rPr>
          <w:rFonts w:ascii="Georgia" w:hAnsi="Georgia"/>
          <w:b/>
          <w:sz w:val="22"/>
          <w:szCs w:val="22"/>
        </w:rPr>
      </w:pPr>
    </w:p>
    <w:p w:rsidR="000E2076" w:rsidRDefault="000E2076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D4CA4" w:rsidRDefault="007D4CA4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37A3A" w:rsidRDefault="00337A3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37A3A" w:rsidRDefault="00337A3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37A3A" w:rsidRDefault="00337A3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UMOWA NR …….. 2018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500D43" w:rsidRPr="001A643F">
        <w:rPr>
          <w:rFonts w:ascii="Georgia" w:hAnsi="Georgia" w:cs="Arial"/>
          <w:sz w:val="22"/>
          <w:szCs w:val="22"/>
        </w:rPr>
        <w:t>(Dz. U. z 2016 r. poz. 1638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Default="0035671E" w:rsidP="00E835E4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</w:t>
      </w:r>
      <w:r w:rsidR="00F849C9">
        <w:rPr>
          <w:rFonts w:ascii="Georgia" w:hAnsi="Georgia"/>
          <w:sz w:val="22"/>
          <w:szCs w:val="22"/>
        </w:rPr>
        <w:t>zyjęć oraz na terenie k</w:t>
      </w:r>
      <w:r w:rsidRPr="001A643F">
        <w:rPr>
          <w:rFonts w:ascii="Georgia" w:hAnsi="Georgia"/>
          <w:sz w:val="22"/>
          <w:szCs w:val="22"/>
        </w:rPr>
        <w:t>linik</w:t>
      </w:r>
      <w:r w:rsidR="00F849C9">
        <w:rPr>
          <w:rFonts w:ascii="Georgia" w:hAnsi="Georgia"/>
          <w:sz w:val="22"/>
          <w:szCs w:val="22"/>
        </w:rPr>
        <w:t xml:space="preserve">/oddziałów </w:t>
      </w:r>
      <w:r w:rsidRPr="001A643F">
        <w:rPr>
          <w:rFonts w:ascii="Georgia" w:hAnsi="Georgia"/>
          <w:sz w:val="22"/>
          <w:szCs w:val="22"/>
        </w:rPr>
        <w:t>Szpitala.</w:t>
      </w:r>
    </w:p>
    <w:p w:rsidR="009035C8" w:rsidRPr="002D3BCB" w:rsidRDefault="009035C8" w:rsidP="00E835E4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9035C8">
        <w:rPr>
          <w:rFonts w:ascii="Georgia" w:hAnsi="Georgia"/>
        </w:rPr>
        <w:t xml:space="preserve">Zakres zadań wykonywanych przez Przyjmującego zamówienie </w:t>
      </w:r>
      <w:r w:rsidR="00E835E4" w:rsidRPr="002D3BCB">
        <w:rPr>
          <w:rFonts w:ascii="Georgia" w:hAnsi="Georgia"/>
        </w:rPr>
        <w:t>zawiera Załącznik nr 1B</w:t>
      </w:r>
      <w:r w:rsidRPr="002D3BCB">
        <w:rPr>
          <w:rFonts w:ascii="Georgia" w:hAnsi="Georgia"/>
        </w:rPr>
        <w:t xml:space="preserve"> do niniejszej umowy.</w:t>
      </w:r>
    </w:p>
    <w:p w:rsidR="000F715F" w:rsidRPr="001A643F" w:rsidRDefault="000F715F" w:rsidP="00E835E4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E835E4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E835E4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E835E4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E835E4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E835E4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E835E4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E835E4" w:rsidRDefault="00E835E4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E835E4" w:rsidRDefault="00E835E4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670AFB">
        <w:rPr>
          <w:rFonts w:ascii="Georgia" w:hAnsi="Georgia"/>
        </w:rPr>
        <w:t xml:space="preserve"> 2 winno być potwierdzone przez Naczelną Pielęgniarkę</w:t>
      </w:r>
      <w:r w:rsidR="00385136" w:rsidRPr="00DF6272">
        <w:rPr>
          <w:rFonts w:ascii="Georgia" w:hAnsi="Georgia"/>
        </w:rPr>
        <w:t>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C10036" w:rsidRPr="001A643F" w:rsidRDefault="000F715F" w:rsidP="00C100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>w szczególnośc</w:t>
      </w:r>
      <w:r w:rsidR="00E56458" w:rsidRPr="001A643F">
        <w:rPr>
          <w:rFonts w:ascii="Georgia" w:hAnsi="Georgia"/>
        </w:rPr>
        <w:t xml:space="preserve">i dotyczących ich stanu zdrowia, </w:t>
      </w:r>
      <w:r w:rsidRPr="001A643F">
        <w:rPr>
          <w:rFonts w:ascii="Georgia" w:hAnsi="Georgia"/>
        </w:rPr>
        <w:t xml:space="preserve">w sposób określony w </w:t>
      </w:r>
      <w:r w:rsidR="00144596" w:rsidRPr="001A643F">
        <w:rPr>
          <w:rFonts w:ascii="Georgia" w:hAnsi="Georgia"/>
        </w:rPr>
        <w:t>aktualnie obowiązujących przepisach</w:t>
      </w:r>
      <w:r w:rsidR="00C10036" w:rsidRPr="001A643F">
        <w:rPr>
          <w:rFonts w:ascii="Georgia" w:hAnsi="Georgia"/>
        </w:rPr>
        <w:t xml:space="preserve"> – </w:t>
      </w:r>
      <w:r w:rsidR="00C10036" w:rsidRPr="001A643F">
        <w:rPr>
          <w:rFonts w:ascii="Georgia" w:hAnsi="Georgia" w:cs="Arial"/>
        </w:rPr>
        <w:t xml:space="preserve">Rozporządzeniu Parlamentu Europejskiego w sprawie ochrony osób fizycznych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</w:t>
      </w:r>
      <w:r w:rsidR="00AE2C72">
        <w:rPr>
          <w:rFonts w:ascii="Georgia" w:hAnsi="Georgia" w:cs="Arial"/>
        </w:rPr>
        <w:t xml:space="preserve">ustawie z dnia 10 maja 2018 r. </w:t>
      </w:r>
      <w:r w:rsidR="00C10036" w:rsidRPr="001A643F">
        <w:rPr>
          <w:rFonts w:ascii="Georgia" w:hAnsi="Georgia" w:cs="Arial"/>
        </w:rPr>
        <w:t>o ochronie danych osobowych (Dz. U. 2018. 1000).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</w:t>
      </w:r>
      <w:r w:rsidR="00761A87">
        <w:rPr>
          <w:rFonts w:ascii="Georgia" w:hAnsi="Georgia" w:cs="Arial"/>
        </w:rPr>
        <w:t xml:space="preserve"> a w przypadku jej nieobecności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>przypadku jej nieob</w:t>
      </w:r>
      <w:r w:rsidR="00595090">
        <w:rPr>
          <w:rFonts w:ascii="Georgia" w:hAnsi="Georgia" w:cs="Arial"/>
        </w:rPr>
        <w:t xml:space="preserve">ecności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AC32B1" w:rsidRPr="001A643F">
        <w:rPr>
          <w:rFonts w:ascii="Georgia" w:hAnsi="Georgia"/>
        </w:rPr>
        <w:t xml:space="preserve">tekst jednolity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lastRenderedPageBreak/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B0A88" w:rsidRPr="001A643F" w:rsidRDefault="002B0A88" w:rsidP="002B0A8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72141C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2B0A88" w:rsidRPr="0072141C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F24F4A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2B0A88" w:rsidRPr="0072141C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72141C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>
        <w:rPr>
          <w:rFonts w:ascii="Georgia" w:hAnsi="Georgia"/>
        </w:rPr>
        <w:t xml:space="preserve">ięcznego należnego za miesiąc, </w:t>
      </w:r>
      <w:r w:rsidRPr="0072141C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1" w:name="PP_2533859_1_40"/>
      <w:bookmarkEnd w:id="1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2" w:name="PP_2533859_1_41"/>
      <w:bookmarkEnd w:id="2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lastRenderedPageBreak/>
        <w:t>Załącznik nr 1B</w:t>
      </w:r>
    </w:p>
    <w:p w:rsidR="00B52926" w:rsidRPr="0064467E" w:rsidRDefault="00B52926" w:rsidP="0064467E">
      <w:pPr>
        <w:rPr>
          <w:rFonts w:ascii="Georgia" w:hAnsi="Georgia"/>
        </w:rPr>
      </w:pPr>
    </w:p>
    <w:p w:rsidR="00B52926" w:rsidRPr="0064467E" w:rsidRDefault="00B52926" w:rsidP="0064467E">
      <w:pPr>
        <w:pStyle w:val="Akapitzlist"/>
        <w:jc w:val="center"/>
        <w:rPr>
          <w:rFonts w:ascii="Georgia" w:hAnsi="Georgia"/>
          <w:b/>
        </w:rPr>
      </w:pPr>
      <w:r w:rsidRPr="00F2162B">
        <w:rPr>
          <w:rFonts w:ascii="Georgia" w:hAnsi="Georgia"/>
          <w:b/>
        </w:rPr>
        <w:t>Zakres zadań ratownika medycznego</w:t>
      </w:r>
    </w:p>
    <w:p w:rsidR="00B52926" w:rsidRPr="00F2162B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  <w:bookmarkStart w:id="3" w:name="_GoBack"/>
      <w:bookmarkEnd w:id="3"/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rzebywającym w Izbie Przy</w:t>
      </w:r>
      <w:r>
        <w:rPr>
          <w:rFonts w:ascii="Georgia" w:hAnsi="Georgia"/>
          <w:sz w:val="22"/>
          <w:szCs w:val="22"/>
        </w:rPr>
        <w:t>jęć z Oddziałem Pomocy Doraźnej,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czasie transportu zewnętrznego – w karetce szpitalnej.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F2162B">
        <w:rPr>
          <w:rFonts w:ascii="Georgia" w:hAnsi="Georgia"/>
          <w:sz w:val="22"/>
          <w:szCs w:val="22"/>
        </w:rPr>
        <w:t>iezwłoczne zawiadomienie lekarza dyżurnego o przybyciu pacjenta do Izby Przyjęć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ezpośrednia opieka nad pacjentem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obieranie materiału biologicznego do badań laboratoryjnych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pacjenta do badania, pomoc podczas jego realizacji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F2162B">
        <w:rPr>
          <w:rFonts w:ascii="Georgia" w:hAnsi="Georgia"/>
          <w:sz w:val="22"/>
          <w:szCs w:val="22"/>
        </w:rPr>
        <w:t>dzielanie pierwszej pomocy i natychmiastowe wezwanie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Realizacja wszystkich czynności i zabiegów leczniczych na polecenie lekarza dyżurnego.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Pomaganie w utrzymaniu lub nawiązaniu kontaktu z rodziną lub innymi osobami bliskimi.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B52926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Transport </w:t>
      </w:r>
      <w:r>
        <w:rPr>
          <w:rFonts w:ascii="Georgia" w:hAnsi="Georgia"/>
          <w:sz w:val="22"/>
          <w:szCs w:val="22"/>
        </w:rPr>
        <w:t>pacjenta do kliniki/o</w:t>
      </w:r>
      <w:r w:rsidRPr="00F2162B">
        <w:rPr>
          <w:rFonts w:ascii="Georgia" w:hAnsi="Georgia"/>
          <w:sz w:val="22"/>
          <w:szCs w:val="22"/>
        </w:rPr>
        <w:t xml:space="preserve">ddziału i przekazanie pielęgniarce dyżurnej wraz </w:t>
      </w:r>
      <w:r>
        <w:rPr>
          <w:rFonts w:ascii="Georgia" w:hAnsi="Georgia"/>
          <w:sz w:val="22"/>
          <w:szCs w:val="22"/>
        </w:rPr>
        <w:br/>
      </w:r>
      <w:r w:rsidRPr="00F2162B">
        <w:rPr>
          <w:rFonts w:ascii="Georgia" w:hAnsi="Georgia"/>
          <w:sz w:val="22"/>
          <w:szCs w:val="22"/>
        </w:rPr>
        <w:t>z dokumentacją medyczną.</w:t>
      </w:r>
    </w:p>
    <w:p w:rsidR="00B52926" w:rsidRDefault="00B52926" w:rsidP="00B52926">
      <w:pPr>
        <w:ind w:left="142"/>
        <w:jc w:val="both"/>
        <w:rPr>
          <w:rFonts w:ascii="Georgia" w:hAnsi="Georgia"/>
          <w:sz w:val="22"/>
          <w:szCs w:val="22"/>
        </w:rPr>
      </w:pPr>
    </w:p>
    <w:p w:rsidR="00B52926" w:rsidRPr="008A72A0" w:rsidRDefault="00B52926" w:rsidP="00B52926">
      <w:pPr>
        <w:jc w:val="both"/>
        <w:rPr>
          <w:rFonts w:ascii="Georgia" w:hAnsi="Georgia"/>
          <w:sz w:val="22"/>
          <w:szCs w:val="22"/>
        </w:rPr>
      </w:pPr>
      <w:r w:rsidRPr="008A72A0">
        <w:rPr>
          <w:rFonts w:ascii="Georgia" w:hAnsi="Georgia"/>
          <w:sz w:val="22"/>
          <w:szCs w:val="22"/>
        </w:rPr>
        <w:t xml:space="preserve"> </w:t>
      </w:r>
      <w:r w:rsidRPr="008A72A0">
        <w:rPr>
          <w:rFonts w:ascii="Georgia" w:hAnsi="Georgia"/>
          <w:sz w:val="22"/>
          <w:szCs w:val="22"/>
          <w:u w:val="single"/>
        </w:rPr>
        <w:t>Zakres czynności w czasie transportu pacjenta karetką</w:t>
      </w:r>
    </w:p>
    <w:p w:rsidR="00B52926" w:rsidRPr="008A72A0" w:rsidRDefault="00B52926" w:rsidP="00B5292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A72A0">
        <w:rPr>
          <w:rFonts w:ascii="Georgia" w:hAnsi="Georgia"/>
        </w:rPr>
        <w:t>W przypadku wyjazdu z pacjentem</w:t>
      </w:r>
      <w:r>
        <w:rPr>
          <w:rFonts w:ascii="Georgia" w:hAnsi="Georgia"/>
        </w:rPr>
        <w:t xml:space="preserve"> z klinik/o</w:t>
      </w:r>
      <w:r w:rsidRPr="008A72A0">
        <w:rPr>
          <w:rFonts w:ascii="Georgia" w:hAnsi="Georgia"/>
        </w:rPr>
        <w:t>ddziałów Szpitala wykonanie zadań zgodnie z poleceniem lekarza – kierownika zespołu transportującego oraz: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wyposażenia</w:t>
      </w:r>
      <w:r w:rsidRPr="00F2162B">
        <w:rPr>
          <w:rFonts w:ascii="Georgia" w:hAnsi="Georgia"/>
          <w:sz w:val="22"/>
          <w:szCs w:val="22"/>
        </w:rPr>
        <w:t xml:space="preserve"> karetki w potrzebne leki, materiał opatrunkowy i inne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2162B">
        <w:rPr>
          <w:rFonts w:ascii="Georgia" w:hAnsi="Georgia"/>
          <w:sz w:val="22"/>
          <w:szCs w:val="22"/>
        </w:rPr>
        <w:t>ontrola i uzupełnienie wyposażenia karetki w środki ochrony osobistej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sytuacjach wymagających, powiadomienie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F2162B">
        <w:rPr>
          <w:rFonts w:ascii="Georgia" w:hAnsi="Georgia"/>
          <w:sz w:val="22"/>
          <w:szCs w:val="22"/>
        </w:rPr>
        <w:t>chrona pacjenta przed utratą ciepła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Przewidywanie w czasie transportu sytuacji niebezpiecznych i ich rozwoju – umiejętne podejmowanie działań i  decyzji, zabezpieczenie przed ich skutkami siebie i innych.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B52926" w:rsidRPr="00F2162B" w:rsidRDefault="00B52926" w:rsidP="00B52926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p w:rsidR="00B52926" w:rsidRPr="00254411" w:rsidRDefault="00B52926" w:rsidP="00B52926">
      <w:pPr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F2162B">
        <w:rPr>
          <w:rFonts w:ascii="Georgia" w:hAnsi="Georgia"/>
          <w:sz w:val="22"/>
          <w:szCs w:val="22"/>
          <w:u w:val="single"/>
        </w:rPr>
        <w:t>Ponadto:</w:t>
      </w:r>
    </w:p>
    <w:p w:rsidR="00B52926" w:rsidRPr="00254411" w:rsidRDefault="00B52926" w:rsidP="00B5292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254411">
        <w:rPr>
          <w:rFonts w:ascii="Georgia" w:hAnsi="Georgia"/>
        </w:rPr>
        <w:t>Dbałość o utrzymanie w należytym stanie narzędzi, sprzętu, aparatury, przyborów; natychmiastowe informowanie Pielęgniarki Oddziałowej o ich uszkodzeniu, awarii lub zginięciu.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Przemyślane i ekonomiczne gospodarowanie lekami oraz materiałami opatrunkowymi itp.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lastRenderedPageBreak/>
        <w:t>Przestrzeganie Karty Praw Pacjenta.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zasad reżimu sanitarno – epidemiologicznego.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przebywanie w obrębie Izby Przyjęć, z wyjątkiem przerw na posiłek oraz innych zleconych czynności.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Noszenie podczas pracy ubioru służbowego, imiennego identyfikatora, dbałość o wygląd zewnętrzny. 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Aktywne uczestnictwo w rożnych formach szkolenia zawodowego, systematyczne podnoszenie kwalifikacji.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Przyjmowanie gotowości do pracy w sytuacjach wymagających zwiększonego wysiłku przy wykonywaniu innych ważnych i trudnych zadań służbowych.</w:t>
      </w:r>
    </w:p>
    <w:p w:rsidR="00B52926" w:rsidRPr="00D059EC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D059EC">
        <w:rPr>
          <w:rFonts w:ascii="Georgia" w:hAnsi="Georgia"/>
          <w:sz w:val="22"/>
          <w:szCs w:val="22"/>
        </w:rPr>
        <w:t>Wykonywanie innych doraźnych czynności zleconych przez przełożonych, a nie objętych niniejszym zakresem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375E3D">
        <w:rPr>
          <w:rFonts w:ascii="Georgia" w:hAnsi="Georgia"/>
          <w:sz w:val="22"/>
          <w:szCs w:val="22"/>
        </w:rPr>
        <w:t>Ścisłe przestrzeganie zasad wynikających z przepisów o ochronie informacji niejawnych.</w:t>
      </w:r>
    </w:p>
    <w:p w:rsidR="00B52926" w:rsidRPr="008A5200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8A5200">
        <w:rPr>
          <w:rFonts w:ascii="Georgia" w:hAnsi="Georgia"/>
          <w:sz w:val="22"/>
          <w:szCs w:val="22"/>
        </w:rPr>
        <w:t>Przestrzeganie aktualnych przepisów o ochronie danych osobowych.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trzeganie przepisów bhp, ppoż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Znajomość obowiązujących przepisów i instrukcji służbowych w dziedzinie ustalonego zakresu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Staranne, terminowe i zgodne z otrzymywanymi poleceniami w</w:t>
      </w:r>
      <w:r>
        <w:rPr>
          <w:rFonts w:ascii="Georgia" w:hAnsi="Georgia"/>
          <w:sz w:val="22"/>
          <w:szCs w:val="22"/>
        </w:rPr>
        <w:t>ykonywanie obowiązków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Pr="0091309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Dbałość o powierzone mienie i sprzęt, czuwanie nad jego prawidłowym funkcjonowaniem.</w:t>
      </w:r>
    </w:p>
    <w:p w:rsidR="00B52926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</w:p>
    <w:p w:rsidR="00B52926" w:rsidRPr="00673819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</w:t>
      </w:r>
      <w:r w:rsidRPr="00673819">
        <w:rPr>
          <w:rFonts w:ascii="Georgia" w:hAnsi="Georgia"/>
          <w:sz w:val="22"/>
          <w:szCs w:val="22"/>
          <w:u w:val="single"/>
        </w:rPr>
        <w:t xml:space="preserve">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Samodzielne działanie w ramach ustalonego zakresu czynności służbowych i posiadanych kwalifikacji.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uzupełnianie wiedzy i doskonalenie umiejętności zawodowych.</w:t>
      </w:r>
    </w:p>
    <w:p w:rsidR="00B52926" w:rsidRPr="00385136" w:rsidRDefault="00B52926" w:rsidP="00385136">
      <w:pPr>
        <w:jc w:val="both"/>
        <w:rPr>
          <w:rFonts w:ascii="Georgia" w:hAnsi="Georgia"/>
          <w:b/>
        </w:rPr>
      </w:pPr>
    </w:p>
    <w:sectPr w:rsidR="00B52926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D5" w:rsidRDefault="005935D5" w:rsidP="00EB60F5">
      <w:r>
        <w:separator/>
      </w:r>
    </w:p>
  </w:endnote>
  <w:endnote w:type="continuationSeparator" w:id="0">
    <w:p w:rsidR="005935D5" w:rsidRDefault="005935D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D5" w:rsidRDefault="005935D5" w:rsidP="00EB60F5">
      <w:r>
        <w:separator/>
      </w:r>
    </w:p>
  </w:footnote>
  <w:footnote w:type="continuationSeparator" w:id="0">
    <w:p w:rsidR="005935D5" w:rsidRDefault="005935D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29"/>
  </w:num>
  <w:num w:numId="7">
    <w:abstractNumId w:val="25"/>
  </w:num>
  <w:num w:numId="8">
    <w:abstractNumId w:val="18"/>
  </w:num>
  <w:num w:numId="9">
    <w:abstractNumId w:val="8"/>
  </w:num>
  <w:num w:numId="10">
    <w:abstractNumId w:val="14"/>
  </w:num>
  <w:num w:numId="11">
    <w:abstractNumId w:val="23"/>
  </w:num>
  <w:num w:numId="12">
    <w:abstractNumId w:val="5"/>
  </w:num>
  <w:num w:numId="13">
    <w:abstractNumId w:val="10"/>
  </w:num>
  <w:num w:numId="14">
    <w:abstractNumId w:val="27"/>
  </w:num>
  <w:num w:numId="15">
    <w:abstractNumId w:val="11"/>
  </w:num>
  <w:num w:numId="16">
    <w:abstractNumId w:val="17"/>
  </w:num>
  <w:num w:numId="17">
    <w:abstractNumId w:val="12"/>
  </w:num>
  <w:num w:numId="18">
    <w:abstractNumId w:val="31"/>
  </w:num>
  <w:num w:numId="19">
    <w:abstractNumId w:val="21"/>
  </w:num>
  <w:num w:numId="20">
    <w:abstractNumId w:val="32"/>
  </w:num>
  <w:num w:numId="21">
    <w:abstractNumId w:val="1"/>
  </w:num>
  <w:num w:numId="22">
    <w:abstractNumId w:val="0"/>
  </w:num>
  <w:num w:numId="23">
    <w:abstractNumId w:val="26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24"/>
  </w:num>
  <w:num w:numId="29">
    <w:abstractNumId w:val="15"/>
  </w:num>
  <w:num w:numId="30">
    <w:abstractNumId w:val="6"/>
  </w:num>
  <w:num w:numId="31">
    <w:abstractNumId w:val="28"/>
  </w:num>
  <w:num w:numId="32">
    <w:abstractNumId w:val="20"/>
  </w:num>
  <w:num w:numId="33">
    <w:abstractNumId w:val="3"/>
  </w:num>
  <w:num w:numId="3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63621"/>
    <w:rsid w:val="00163EF0"/>
    <w:rsid w:val="001645FB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1CD0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D3BCB"/>
    <w:rsid w:val="002E2090"/>
    <w:rsid w:val="002E2E07"/>
    <w:rsid w:val="002E5A3B"/>
    <w:rsid w:val="002F14AE"/>
    <w:rsid w:val="002F214C"/>
    <w:rsid w:val="002F4341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37A3A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0928"/>
    <w:rsid w:val="00493E9F"/>
    <w:rsid w:val="00496451"/>
    <w:rsid w:val="004A0283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6BF2"/>
    <w:rsid w:val="005427B9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7160"/>
    <w:rsid w:val="005935D5"/>
    <w:rsid w:val="0059509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45D9"/>
    <w:rsid w:val="005D240A"/>
    <w:rsid w:val="005D7023"/>
    <w:rsid w:val="005D78A0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347E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6FAF"/>
    <w:rsid w:val="006C7B4C"/>
    <w:rsid w:val="006D0DD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924"/>
    <w:rsid w:val="00764B1A"/>
    <w:rsid w:val="00765E0D"/>
    <w:rsid w:val="00786CAF"/>
    <w:rsid w:val="00791920"/>
    <w:rsid w:val="0079341C"/>
    <w:rsid w:val="007A026F"/>
    <w:rsid w:val="007A2BBA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636D6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DC6"/>
    <w:rsid w:val="008947EB"/>
    <w:rsid w:val="00894C0F"/>
    <w:rsid w:val="008A095E"/>
    <w:rsid w:val="008A17CF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5080"/>
    <w:rsid w:val="00931EC4"/>
    <w:rsid w:val="00943DF0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1414"/>
    <w:rsid w:val="00991EAE"/>
    <w:rsid w:val="00995FAD"/>
    <w:rsid w:val="00996A32"/>
    <w:rsid w:val="009A36D9"/>
    <w:rsid w:val="009B555D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31165"/>
    <w:rsid w:val="00B31234"/>
    <w:rsid w:val="00B3479A"/>
    <w:rsid w:val="00B41D38"/>
    <w:rsid w:val="00B42DAD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7A77"/>
    <w:rsid w:val="00E119A4"/>
    <w:rsid w:val="00E13EB9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46DB"/>
    <w:rsid w:val="00E94C90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4F4A"/>
    <w:rsid w:val="00F31A0A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49C9"/>
    <w:rsid w:val="00F854A6"/>
    <w:rsid w:val="00F91F3C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168D-8E74-4D59-95DD-9603DC64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3942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40</cp:revision>
  <cp:lastPrinted>2016-07-20T11:54:00Z</cp:lastPrinted>
  <dcterms:created xsi:type="dcterms:W3CDTF">2018-10-02T07:41:00Z</dcterms:created>
  <dcterms:modified xsi:type="dcterms:W3CDTF">2018-10-03T10:41:00Z</dcterms:modified>
</cp:coreProperties>
</file>