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1E" w:rsidRPr="0080414C" w:rsidRDefault="00D73490">
      <w:pPr>
        <w:pStyle w:val="Tretekstu"/>
        <w:ind w:right="923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Łódź, dnia 05.12</w:t>
      </w:r>
      <w:r w:rsidR="003D75DF" w:rsidRPr="0080414C">
        <w:rPr>
          <w:rFonts w:ascii="Georgia" w:hAnsi="Georgia"/>
          <w:color w:val="000000"/>
          <w:sz w:val="22"/>
          <w:szCs w:val="22"/>
        </w:rPr>
        <w:t>.2018</w:t>
      </w:r>
      <w:r w:rsidR="00B0183B" w:rsidRPr="0080414C">
        <w:rPr>
          <w:rFonts w:ascii="Georgia" w:hAnsi="Georgia"/>
          <w:color w:val="000000"/>
          <w:sz w:val="22"/>
          <w:szCs w:val="22"/>
        </w:rPr>
        <w:t xml:space="preserve"> r.</w:t>
      </w:r>
    </w:p>
    <w:p w:rsidR="00C9411E" w:rsidRPr="0080414C" w:rsidRDefault="00B0183B">
      <w:pPr>
        <w:pStyle w:val="Tretekstu"/>
        <w:rPr>
          <w:rFonts w:ascii="Georgia" w:hAnsi="Georgia"/>
          <w:b/>
          <w:sz w:val="22"/>
          <w:szCs w:val="22"/>
        </w:rPr>
      </w:pPr>
      <w:r w:rsidRPr="0080414C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C9411E" w:rsidRPr="0080414C" w:rsidRDefault="00B0183B">
      <w:pPr>
        <w:pStyle w:val="Tretekstu"/>
        <w:rPr>
          <w:rFonts w:ascii="Georgia" w:hAnsi="Georgia"/>
          <w:sz w:val="22"/>
          <w:szCs w:val="22"/>
        </w:rPr>
      </w:pPr>
      <w:r w:rsidRPr="0080414C">
        <w:rPr>
          <w:rFonts w:ascii="Georgia" w:hAnsi="Georgia"/>
          <w:b/>
          <w:sz w:val="22"/>
          <w:szCs w:val="22"/>
        </w:rPr>
        <w:t>Centralny Szpital Kliniczny Uniwersytetu Medycznego w Łodzi</w:t>
      </w:r>
    </w:p>
    <w:p w:rsidR="00C9411E" w:rsidRPr="0080414C" w:rsidRDefault="00B0183B">
      <w:pPr>
        <w:pStyle w:val="Tretekstu"/>
        <w:rPr>
          <w:rFonts w:ascii="Georgia" w:hAnsi="Georgia"/>
          <w:b/>
          <w:sz w:val="22"/>
          <w:szCs w:val="22"/>
        </w:rPr>
      </w:pPr>
      <w:r w:rsidRPr="0080414C">
        <w:rPr>
          <w:rFonts w:ascii="Georgia" w:hAnsi="Georgia"/>
          <w:b/>
          <w:sz w:val="22"/>
          <w:szCs w:val="22"/>
        </w:rPr>
        <w:t>92-213 Łódź, ul. Pomorska 251</w:t>
      </w:r>
    </w:p>
    <w:p w:rsidR="00691ABD" w:rsidRDefault="00691ABD">
      <w:pPr>
        <w:pStyle w:val="Tretekstu"/>
        <w:jc w:val="center"/>
        <w:rPr>
          <w:rFonts w:ascii="Georgia" w:hAnsi="Georgia"/>
          <w:b/>
          <w:sz w:val="22"/>
          <w:szCs w:val="22"/>
        </w:rPr>
      </w:pPr>
    </w:p>
    <w:p w:rsidR="00C9411E" w:rsidRPr="0080414C" w:rsidRDefault="00B0183B">
      <w:pPr>
        <w:pStyle w:val="Tretekstu"/>
        <w:jc w:val="center"/>
        <w:rPr>
          <w:rFonts w:ascii="Georgia" w:hAnsi="Georgia"/>
          <w:b/>
          <w:sz w:val="22"/>
          <w:szCs w:val="22"/>
        </w:rPr>
      </w:pPr>
      <w:r w:rsidRPr="0080414C">
        <w:rPr>
          <w:rFonts w:ascii="Georgia" w:hAnsi="Georgia"/>
          <w:b/>
          <w:sz w:val="22"/>
          <w:szCs w:val="22"/>
        </w:rPr>
        <w:t>OGŁOSZENIE</w:t>
      </w:r>
    </w:p>
    <w:p w:rsidR="00C9411E" w:rsidRPr="0080414C" w:rsidRDefault="00C9411E">
      <w:pPr>
        <w:pStyle w:val="Tekstpodstawowy2"/>
        <w:jc w:val="left"/>
        <w:rPr>
          <w:rFonts w:ascii="Georgia" w:hAnsi="Georgia"/>
          <w:szCs w:val="22"/>
        </w:rPr>
      </w:pPr>
    </w:p>
    <w:p w:rsidR="00C9411E" w:rsidRPr="0080414C" w:rsidRDefault="00B0183B">
      <w:pPr>
        <w:pStyle w:val="Tekstpodstawowy2"/>
        <w:jc w:val="left"/>
        <w:rPr>
          <w:rFonts w:ascii="Georgia" w:hAnsi="Georgia"/>
          <w:szCs w:val="22"/>
        </w:rPr>
      </w:pPr>
      <w:r w:rsidRPr="0080414C">
        <w:rPr>
          <w:rFonts w:ascii="Georgia" w:hAnsi="Georgia"/>
          <w:szCs w:val="22"/>
        </w:rPr>
        <w:t>Działając w oparciu o Ustawę z dnia 15 kwietnia 2011 r. o działalności leczniczej (</w:t>
      </w:r>
      <w:r w:rsidRPr="0080414C">
        <w:rPr>
          <w:rFonts w:ascii="Georgia" w:eastAsiaTheme="minorHAnsi" w:hAnsi="Georgia" w:cs="Calibri"/>
          <w:szCs w:val="22"/>
          <w:lang w:eastAsia="en-US"/>
        </w:rPr>
        <w:t xml:space="preserve">Dz.U. z 2016 r. poz. 1638 z </w:t>
      </w:r>
      <w:proofErr w:type="spellStart"/>
      <w:r w:rsidRPr="0080414C">
        <w:rPr>
          <w:rFonts w:ascii="Georgia" w:eastAsiaTheme="minorHAnsi" w:hAnsi="Georgia" w:cs="Calibri"/>
          <w:szCs w:val="22"/>
          <w:lang w:eastAsia="en-US"/>
        </w:rPr>
        <w:t>późn</w:t>
      </w:r>
      <w:proofErr w:type="spellEnd"/>
      <w:r w:rsidRPr="0080414C">
        <w:rPr>
          <w:rFonts w:ascii="Georgia" w:eastAsiaTheme="minorHAnsi" w:hAnsi="Georgia" w:cs="Calibri"/>
          <w:szCs w:val="22"/>
          <w:lang w:eastAsia="en-US"/>
        </w:rPr>
        <w:t>. zm.</w:t>
      </w:r>
      <w:r w:rsidRPr="0080414C">
        <w:rPr>
          <w:rFonts w:ascii="Georgia" w:hAnsi="Georgia"/>
          <w:szCs w:val="22"/>
        </w:rPr>
        <w:t>)</w:t>
      </w:r>
    </w:p>
    <w:p w:rsidR="00C9411E" w:rsidRPr="0080414C" w:rsidRDefault="00C9411E">
      <w:pPr>
        <w:jc w:val="both"/>
        <w:rPr>
          <w:rFonts w:ascii="Georgia" w:hAnsi="Georgia"/>
          <w:sz w:val="22"/>
          <w:szCs w:val="22"/>
        </w:rPr>
      </w:pPr>
    </w:p>
    <w:p w:rsidR="00C9411E" w:rsidRPr="0080414C" w:rsidRDefault="00B0183B" w:rsidP="00687C70">
      <w:pPr>
        <w:pStyle w:val="Nagwek2"/>
        <w:spacing w:before="0" w:after="0"/>
        <w:contextualSpacing/>
        <w:jc w:val="center"/>
        <w:rPr>
          <w:rFonts w:ascii="Georgia" w:hAnsi="Georgia"/>
          <w:sz w:val="22"/>
          <w:szCs w:val="22"/>
        </w:rPr>
      </w:pPr>
      <w:r w:rsidRPr="0080414C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80414C">
        <w:rPr>
          <w:rFonts w:ascii="Georgia" w:hAnsi="Georgia"/>
          <w:sz w:val="22"/>
          <w:szCs w:val="22"/>
        </w:rPr>
        <w:t xml:space="preserve">na udzielanie świadczeń zdrowotnych </w:t>
      </w:r>
      <w:r w:rsidR="00857877" w:rsidRPr="00691ABD">
        <w:rPr>
          <w:rFonts w:ascii="Georgia" w:hAnsi="Georgia"/>
          <w:iCs/>
          <w:color w:val="000000"/>
          <w:sz w:val="22"/>
          <w:szCs w:val="22"/>
        </w:rPr>
        <w:t>w zakresie opieki psychiatrycznej i leczenia uzależnień dla Centrum Zdrowia Psychicznego</w:t>
      </w:r>
      <w:r w:rsidRPr="0080414C">
        <w:rPr>
          <w:rFonts w:ascii="Georgia" w:hAnsi="Georgia"/>
          <w:color w:val="000000" w:themeColor="text1"/>
          <w:sz w:val="22"/>
          <w:szCs w:val="22"/>
        </w:rPr>
        <w:t>.</w:t>
      </w:r>
    </w:p>
    <w:p w:rsidR="00C9411E" w:rsidRPr="0080414C" w:rsidRDefault="00C9411E" w:rsidP="00687C70">
      <w:pPr>
        <w:pStyle w:val="Nagwek2"/>
        <w:spacing w:before="0" w:after="0"/>
        <w:contextualSpacing/>
        <w:jc w:val="center"/>
        <w:rPr>
          <w:rFonts w:ascii="Georgia" w:hAnsi="Georgia"/>
          <w:color w:val="000000" w:themeColor="text1"/>
          <w:sz w:val="22"/>
          <w:szCs w:val="22"/>
        </w:rPr>
      </w:pPr>
    </w:p>
    <w:p w:rsidR="00C9411E" w:rsidRPr="0080414C" w:rsidRDefault="00B0183B" w:rsidP="00F468C1">
      <w:pPr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80414C">
        <w:rPr>
          <w:rFonts w:ascii="Georgia" w:hAnsi="Georgia"/>
          <w:color w:val="000000"/>
          <w:sz w:val="22"/>
          <w:szCs w:val="22"/>
        </w:rPr>
        <w:t>Do konkursu mogą przystąpić oferenci, którzy spełniają następujące warunki:</w:t>
      </w:r>
    </w:p>
    <w:p w:rsidR="00C9411E" w:rsidRPr="0080414C" w:rsidRDefault="00B0183B" w:rsidP="00F468C1">
      <w:pPr>
        <w:pStyle w:val="Akapitzlist"/>
        <w:numPr>
          <w:ilvl w:val="0"/>
          <w:numId w:val="2"/>
        </w:numPr>
        <w:jc w:val="both"/>
        <w:rPr>
          <w:rFonts w:ascii="Georgia" w:hAnsi="Georgia"/>
          <w:color w:val="000000"/>
          <w:sz w:val="22"/>
          <w:szCs w:val="22"/>
        </w:rPr>
      </w:pPr>
      <w:r w:rsidRPr="0080414C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</w:p>
    <w:p w:rsidR="00C9411E" w:rsidRPr="0080414C" w:rsidRDefault="00B0183B" w:rsidP="00F468C1">
      <w:pPr>
        <w:ind w:left="675"/>
        <w:contextualSpacing/>
        <w:jc w:val="both"/>
        <w:rPr>
          <w:rFonts w:ascii="Georgia" w:hAnsi="Georgia"/>
          <w:sz w:val="22"/>
          <w:szCs w:val="22"/>
        </w:rPr>
      </w:pPr>
      <w:r w:rsidRPr="0080414C">
        <w:rPr>
          <w:rFonts w:ascii="Georgia" w:hAnsi="Georgia"/>
          <w:color w:val="000000"/>
          <w:sz w:val="22"/>
          <w:szCs w:val="22"/>
        </w:rPr>
        <w:t>(</w:t>
      </w:r>
      <w:r w:rsidRPr="0080414C">
        <w:rPr>
          <w:rFonts w:ascii="Georgia" w:eastAsiaTheme="minorHAnsi" w:hAnsi="Georgia" w:cs="Calibri"/>
          <w:color w:val="000000"/>
          <w:sz w:val="22"/>
          <w:szCs w:val="22"/>
          <w:lang w:eastAsia="en-US"/>
        </w:rPr>
        <w:t xml:space="preserve">Dz.U. z 2016 r. poz. 1638 z </w:t>
      </w:r>
      <w:proofErr w:type="spellStart"/>
      <w:r w:rsidRPr="0080414C">
        <w:rPr>
          <w:rFonts w:ascii="Georgia" w:eastAsiaTheme="minorHAnsi" w:hAnsi="Georgia" w:cs="Calibri"/>
          <w:color w:val="000000"/>
          <w:sz w:val="22"/>
          <w:szCs w:val="22"/>
          <w:lang w:eastAsia="en-US"/>
        </w:rPr>
        <w:t>późn</w:t>
      </w:r>
      <w:proofErr w:type="spellEnd"/>
      <w:r w:rsidRPr="0080414C">
        <w:rPr>
          <w:rFonts w:ascii="Georgia" w:eastAsiaTheme="minorHAnsi" w:hAnsi="Georgia" w:cs="Calibri"/>
          <w:color w:val="000000"/>
          <w:sz w:val="22"/>
          <w:szCs w:val="22"/>
          <w:lang w:eastAsia="en-US"/>
        </w:rPr>
        <w:t>. zm.</w:t>
      </w:r>
      <w:r w:rsidRPr="0080414C">
        <w:rPr>
          <w:rFonts w:ascii="Georgia" w:hAnsi="Georgia"/>
          <w:color w:val="000000"/>
          <w:sz w:val="22"/>
          <w:szCs w:val="22"/>
        </w:rPr>
        <w:t>)</w:t>
      </w:r>
      <w:r w:rsidR="00AD41B5" w:rsidRPr="00AD41B5">
        <w:rPr>
          <w:rFonts w:ascii="Georgia" w:eastAsiaTheme="minorHAnsi" w:hAnsi="Georgia" w:cs="Calibri"/>
          <w:sz w:val="22"/>
          <w:szCs w:val="22"/>
          <w:lang w:eastAsia="en-US"/>
        </w:rPr>
        <w:t xml:space="preserve"> </w:t>
      </w:r>
      <w:r w:rsidR="00AD41B5" w:rsidRPr="00CF38F5">
        <w:rPr>
          <w:rFonts w:ascii="Georgia" w:eastAsiaTheme="minorHAnsi" w:hAnsi="Georgia" w:cs="Calibri"/>
          <w:sz w:val="22"/>
          <w:szCs w:val="22"/>
          <w:lang w:eastAsia="en-US"/>
        </w:rPr>
        <w:t xml:space="preserve"> wyk</w:t>
      </w:r>
      <w:r w:rsidR="00AD41B5">
        <w:rPr>
          <w:rFonts w:ascii="Georgia" w:eastAsiaTheme="minorHAnsi" w:hAnsi="Georgia" w:cs="Calibri"/>
          <w:sz w:val="22"/>
          <w:szCs w:val="22"/>
          <w:lang w:eastAsia="en-US"/>
        </w:rPr>
        <w:t>onującymi działalność leczniczą</w:t>
      </w:r>
      <w:r w:rsidR="00AD41B5" w:rsidRPr="00CF38F5">
        <w:rPr>
          <w:rFonts w:ascii="Georgia" w:eastAsiaTheme="minorHAnsi" w:hAnsi="Georgia" w:cs="Calibri"/>
          <w:sz w:val="22"/>
          <w:szCs w:val="22"/>
          <w:lang w:eastAsia="en-US"/>
        </w:rPr>
        <w:t xml:space="preserve"> </w:t>
      </w:r>
      <w:r w:rsidR="00AD41B5" w:rsidRPr="000B01B0">
        <w:t xml:space="preserve">na terenie </w:t>
      </w:r>
      <w:r w:rsidR="00AD41B5" w:rsidRPr="00885785">
        <w:t>obszaru</w:t>
      </w:r>
      <w:r w:rsidR="00AD41B5">
        <w:t>,</w:t>
      </w:r>
      <w:r w:rsidR="00F468C1">
        <w:br/>
      </w:r>
      <w:r w:rsidR="00AD41B5" w:rsidRPr="00885785">
        <w:t xml:space="preserve"> którego </w:t>
      </w:r>
      <w:r w:rsidR="00F468C1">
        <w:t xml:space="preserve"> </w:t>
      </w:r>
      <w:r w:rsidR="00AD41B5" w:rsidRPr="00885785">
        <w:t>dotyczy postępowanie (dzielnica Łódź-Widzew) w ramach umowy z ŁOW NFZ</w:t>
      </w:r>
    </w:p>
    <w:p w:rsidR="00687C70" w:rsidRPr="00687C70" w:rsidRDefault="00B0183B" w:rsidP="00F468C1">
      <w:pPr>
        <w:numPr>
          <w:ilvl w:val="0"/>
          <w:numId w:val="1"/>
        </w:numPr>
        <w:contextualSpacing/>
        <w:jc w:val="both"/>
        <w:rPr>
          <w:rFonts w:ascii="Georgia" w:hAnsi="Georgia"/>
          <w:sz w:val="22"/>
          <w:szCs w:val="22"/>
        </w:rPr>
      </w:pPr>
      <w:r w:rsidRPr="0080414C">
        <w:rPr>
          <w:rFonts w:ascii="Georgia" w:hAnsi="Georgia"/>
          <w:color w:val="000000"/>
          <w:sz w:val="22"/>
          <w:szCs w:val="22"/>
        </w:rPr>
        <w:t>posiadają uprawnienia do udzielania świad</w:t>
      </w:r>
      <w:r w:rsidR="00687C70">
        <w:rPr>
          <w:rFonts w:ascii="Georgia" w:hAnsi="Georgia"/>
          <w:color w:val="000000"/>
          <w:sz w:val="22"/>
          <w:szCs w:val="22"/>
        </w:rPr>
        <w:t>czeń medycznych w  w/w zakresie</w:t>
      </w:r>
    </w:p>
    <w:p w:rsidR="00C9411E" w:rsidRPr="008A3C08" w:rsidRDefault="00687C70" w:rsidP="00F468C1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color w:val="00000A"/>
        </w:rPr>
      </w:pPr>
      <w:r w:rsidRPr="008A3C08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>posiadają  min.</w:t>
      </w:r>
      <w:r w:rsidRPr="008A3C08">
        <w:rPr>
          <w:color w:val="00000A"/>
        </w:rPr>
        <w:t xml:space="preserve"> 3-letnie </w:t>
      </w:r>
      <w:r w:rsidRPr="008A3C08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>doświadczenie</w:t>
      </w:r>
      <w:r w:rsidRPr="008A3C08">
        <w:rPr>
          <w:color w:val="00000A"/>
        </w:rPr>
        <w:t xml:space="preserve"> w  realizacji świadczeń w zakresie Poradni Zdrowia Psychicznego i/lub Zespołu Leczenia świadczeń dziennego pobytu w jednym</w:t>
      </w:r>
      <w:r w:rsidR="00F468C1">
        <w:rPr>
          <w:color w:val="00000A"/>
        </w:rPr>
        <w:t xml:space="preserve"> </w:t>
      </w:r>
      <w:r w:rsidRPr="008A3C08">
        <w:rPr>
          <w:color w:val="00000A"/>
        </w:rPr>
        <w:t>z zakresów: Świadczenia dzienne psychiatryczne, świadczenia dzienne psychiatryczne rehabilitacyjne, świadczenia dzienne psychiatryczne geriatryczne, świadczenia dzienne leczenia zaburzeń nerwicowych</w:t>
      </w:r>
      <w:r w:rsidR="00D73490">
        <w:rPr>
          <w:color w:val="00000A"/>
        </w:rPr>
        <w:t>.</w:t>
      </w:r>
    </w:p>
    <w:p w:rsidR="00C9411E" w:rsidRPr="0080414C" w:rsidRDefault="00C9411E" w:rsidP="00687C70">
      <w:pPr>
        <w:ind w:left="360"/>
        <w:contextualSpacing/>
        <w:rPr>
          <w:rFonts w:ascii="Georgia" w:hAnsi="Georgia"/>
          <w:sz w:val="22"/>
          <w:szCs w:val="22"/>
        </w:rPr>
      </w:pPr>
    </w:p>
    <w:p w:rsidR="00C9411E" w:rsidRPr="0080414C" w:rsidRDefault="00B0183B" w:rsidP="00687C70">
      <w:pPr>
        <w:contextualSpacing/>
        <w:rPr>
          <w:rFonts w:ascii="Georgia" w:hAnsi="Georgia"/>
          <w:sz w:val="22"/>
          <w:szCs w:val="22"/>
        </w:rPr>
      </w:pPr>
      <w:r w:rsidRPr="0080414C">
        <w:rPr>
          <w:rFonts w:ascii="Georgia" w:hAnsi="Georgia"/>
          <w:sz w:val="22"/>
          <w:szCs w:val="22"/>
        </w:rPr>
        <w:t xml:space="preserve">Zawarte umowy z wybranymi oferentami będą obowiązywać do  </w:t>
      </w:r>
      <w:r w:rsidR="00857877" w:rsidRPr="0080414C">
        <w:rPr>
          <w:rFonts w:ascii="Georgia" w:hAnsi="Georgia"/>
          <w:b/>
          <w:sz w:val="22"/>
          <w:szCs w:val="22"/>
        </w:rPr>
        <w:t>30.09.2021</w:t>
      </w:r>
      <w:r w:rsidRPr="0080414C">
        <w:rPr>
          <w:rFonts w:ascii="Georgia" w:hAnsi="Georgia"/>
          <w:b/>
          <w:sz w:val="22"/>
          <w:szCs w:val="22"/>
        </w:rPr>
        <w:t xml:space="preserve"> r.</w:t>
      </w:r>
    </w:p>
    <w:p w:rsidR="00C9411E" w:rsidRPr="0080414C" w:rsidRDefault="00B0183B" w:rsidP="00687C70">
      <w:pPr>
        <w:contextualSpacing/>
        <w:rPr>
          <w:rFonts w:ascii="Georgia" w:hAnsi="Georgia"/>
          <w:sz w:val="22"/>
          <w:szCs w:val="22"/>
        </w:rPr>
      </w:pPr>
      <w:r w:rsidRPr="0080414C">
        <w:rPr>
          <w:rFonts w:ascii="Georgia" w:hAnsi="Georgia"/>
          <w:sz w:val="22"/>
          <w:szCs w:val="22"/>
        </w:rPr>
        <w:t xml:space="preserve">Ze szczegółami dotyczącymi konkursu i materiałami informacyjnymi można się zapoznać w siedzibie Szpitala, w budynku A-3, w Łodzi przy ul. Pomorskiej 251, pok. 367 oraz na stronie internetowej:   </w:t>
      </w:r>
      <w:hyperlink r:id="rId5">
        <w:r w:rsidRPr="0080414C">
          <w:rPr>
            <w:rStyle w:val="czeinternetowe"/>
            <w:rFonts w:ascii="Georgia" w:hAnsi="Georgia"/>
            <w:b/>
            <w:sz w:val="22"/>
            <w:szCs w:val="22"/>
          </w:rPr>
          <w:t>www.csk.umed.pl</w:t>
        </w:r>
      </w:hyperlink>
      <w:r w:rsidRPr="0080414C">
        <w:rPr>
          <w:rFonts w:ascii="Georgia" w:hAnsi="Georgia"/>
          <w:b/>
          <w:sz w:val="22"/>
          <w:szCs w:val="22"/>
        </w:rPr>
        <w:t xml:space="preserve"> zakładka KONKURSY</w:t>
      </w:r>
      <w:r w:rsidRPr="0080414C">
        <w:rPr>
          <w:rFonts w:ascii="Georgia" w:hAnsi="Georgia"/>
          <w:sz w:val="22"/>
          <w:szCs w:val="22"/>
        </w:rPr>
        <w:t>.</w:t>
      </w:r>
    </w:p>
    <w:p w:rsidR="00C9411E" w:rsidRPr="0080414C" w:rsidRDefault="00B0183B" w:rsidP="00687C70">
      <w:pPr>
        <w:contextualSpacing/>
        <w:jc w:val="both"/>
        <w:rPr>
          <w:rFonts w:ascii="Georgia" w:hAnsi="Georgia"/>
          <w:sz w:val="22"/>
          <w:szCs w:val="22"/>
        </w:rPr>
      </w:pPr>
      <w:r w:rsidRPr="0080414C">
        <w:rPr>
          <w:rFonts w:ascii="Georgia" w:hAnsi="Georgia"/>
          <w:sz w:val="22"/>
          <w:szCs w:val="22"/>
        </w:rPr>
        <w:t>Osoba uprawniona do kontaktów z Oferentami:  – Beata Strzelecka 42 675- 75- 48.</w:t>
      </w:r>
    </w:p>
    <w:p w:rsidR="00C9411E" w:rsidRPr="0080414C" w:rsidRDefault="00B0183B" w:rsidP="00687C70">
      <w:pPr>
        <w:contextualSpacing/>
        <w:rPr>
          <w:rFonts w:ascii="Georgia" w:hAnsi="Georgia" w:cs="Arial"/>
          <w:sz w:val="22"/>
          <w:szCs w:val="22"/>
        </w:rPr>
      </w:pPr>
      <w:r w:rsidRPr="0080414C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0414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0414C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0414C">
        <w:rPr>
          <w:rFonts w:ascii="Georgia" w:hAnsi="Georgia" w:cs="Arial"/>
          <w:bCs/>
          <w:sz w:val="22"/>
          <w:szCs w:val="22"/>
        </w:rPr>
        <w:t xml:space="preserve"> </w:t>
      </w:r>
      <w:r w:rsidRPr="0080414C">
        <w:rPr>
          <w:rFonts w:ascii="Georgia" w:hAnsi="Georgia" w:cs="Arial"/>
          <w:sz w:val="22"/>
          <w:szCs w:val="22"/>
        </w:rPr>
        <w:t>oznaczonej:</w:t>
      </w:r>
    </w:p>
    <w:p w:rsidR="00C9411E" w:rsidRPr="0080414C" w:rsidRDefault="00B0183B" w:rsidP="00687C70">
      <w:pPr>
        <w:ind w:left="360"/>
        <w:contextualSpacing/>
        <w:rPr>
          <w:rFonts w:ascii="Georgia" w:hAnsi="Georgia"/>
          <w:sz w:val="22"/>
          <w:szCs w:val="22"/>
        </w:rPr>
      </w:pPr>
      <w:r w:rsidRPr="0080414C">
        <w:rPr>
          <w:rFonts w:ascii="Georgia" w:eastAsiaTheme="minorHAnsi" w:hAnsi="Georgia" w:cs="Calibri"/>
          <w:b/>
          <w:bCs/>
          <w:iCs/>
          <w:sz w:val="22"/>
          <w:szCs w:val="22"/>
          <w:lang w:eastAsia="en-US"/>
        </w:rPr>
        <w:t xml:space="preserve">„Konkurs ofert na udzielanie świadczeń </w:t>
      </w:r>
      <w:r w:rsidR="00857877" w:rsidRPr="0080414C">
        <w:rPr>
          <w:rFonts w:ascii="Georgia" w:hAnsi="Georgia"/>
          <w:bCs/>
          <w:iCs/>
          <w:color w:val="000000"/>
          <w:sz w:val="22"/>
          <w:szCs w:val="22"/>
        </w:rPr>
        <w:t>w zakresie opieki psychiatrycznej i leczenia uzależnień dla Centrum Zdrowia Psychicznego</w:t>
      </w:r>
      <w:r w:rsidR="00F468C1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F468C1">
        <w:rPr>
          <w:rFonts w:ascii="Georgia" w:eastAsiaTheme="minorHAnsi" w:hAnsi="Georgia" w:cs="Calibri"/>
          <w:b/>
          <w:bCs/>
          <w:iCs/>
          <w:sz w:val="22"/>
          <w:szCs w:val="22"/>
          <w:lang w:eastAsia="en-US"/>
        </w:rPr>
        <w:t>N</w:t>
      </w:r>
      <w:r w:rsidRPr="0080414C">
        <w:rPr>
          <w:rFonts w:ascii="Georgia" w:eastAsiaTheme="minorHAnsi" w:hAnsi="Georgia" w:cs="Calibri"/>
          <w:b/>
          <w:bCs/>
          <w:iCs/>
          <w:sz w:val="22"/>
          <w:szCs w:val="22"/>
          <w:lang w:eastAsia="en-US"/>
        </w:rPr>
        <w:t xml:space="preserve">ie otwierać przed </w:t>
      </w:r>
      <w:r w:rsidR="00F468C1">
        <w:rPr>
          <w:rFonts w:ascii="Georgia" w:eastAsiaTheme="minorHAnsi" w:hAnsi="Georgia" w:cs="Calibri"/>
          <w:b/>
          <w:bCs/>
          <w:iCs/>
          <w:sz w:val="22"/>
          <w:szCs w:val="22"/>
          <w:lang w:eastAsia="en-US"/>
        </w:rPr>
        <w:t>13.12.2018 r. godz. 10.30</w:t>
      </w:r>
      <w:r w:rsidRPr="0080414C">
        <w:rPr>
          <w:rFonts w:ascii="Georgia" w:eastAsiaTheme="minorHAnsi" w:hAnsi="Georgia" w:cs="Calibri"/>
          <w:iCs/>
          <w:sz w:val="22"/>
          <w:szCs w:val="22"/>
          <w:lang w:eastAsia="en-US"/>
        </w:rPr>
        <w:t>”.</w:t>
      </w:r>
    </w:p>
    <w:p w:rsidR="00C9411E" w:rsidRPr="0080414C" w:rsidRDefault="00B0183B" w:rsidP="00687C70">
      <w:pPr>
        <w:ind w:left="360"/>
        <w:contextualSpacing/>
        <w:rPr>
          <w:rFonts w:ascii="Georgia" w:hAnsi="Georgia" w:cs="Arial"/>
          <w:color w:val="000000"/>
          <w:sz w:val="22"/>
          <w:szCs w:val="22"/>
        </w:rPr>
      </w:pPr>
      <w:r w:rsidRPr="0080414C"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:rsidR="00C9411E" w:rsidRPr="0080414C" w:rsidRDefault="00B0183B">
      <w:pPr>
        <w:ind w:left="360"/>
        <w:rPr>
          <w:rFonts w:ascii="Georgia" w:hAnsi="Georgia"/>
          <w:sz w:val="22"/>
          <w:szCs w:val="22"/>
        </w:rPr>
      </w:pPr>
      <w:r w:rsidRPr="0080414C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F6094" w:rsidRPr="0080414C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73490">
        <w:rPr>
          <w:rFonts w:ascii="Georgia" w:hAnsi="Georgia" w:cs="Arial"/>
          <w:b/>
          <w:bCs/>
          <w:sz w:val="22"/>
          <w:szCs w:val="22"/>
        </w:rPr>
        <w:t>13</w:t>
      </w:r>
      <w:r w:rsidR="0080414C" w:rsidRPr="0080414C">
        <w:rPr>
          <w:rFonts w:ascii="Georgia" w:hAnsi="Georgia" w:cs="Arial"/>
          <w:b/>
          <w:bCs/>
          <w:sz w:val="22"/>
          <w:szCs w:val="22"/>
        </w:rPr>
        <w:t xml:space="preserve">.12.2018 r. </w:t>
      </w:r>
      <w:r w:rsidRPr="0080414C">
        <w:rPr>
          <w:rFonts w:ascii="Georgia" w:hAnsi="Georgia" w:cs="Arial"/>
          <w:b/>
          <w:bCs/>
          <w:sz w:val="22"/>
          <w:szCs w:val="22"/>
        </w:rPr>
        <w:t>o godz. 10.00.</w:t>
      </w:r>
    </w:p>
    <w:p w:rsidR="00C9411E" w:rsidRPr="0080414C" w:rsidRDefault="00B0183B">
      <w:pPr>
        <w:ind w:left="360"/>
        <w:rPr>
          <w:rFonts w:ascii="Georgia" w:hAnsi="Georgia"/>
          <w:sz w:val="22"/>
          <w:szCs w:val="22"/>
        </w:rPr>
      </w:pPr>
      <w:r w:rsidRPr="0080414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73490">
        <w:rPr>
          <w:rFonts w:ascii="Georgia" w:hAnsi="Georgia" w:cs="Arial"/>
          <w:b/>
          <w:bCs/>
          <w:sz w:val="22"/>
          <w:szCs w:val="22"/>
        </w:rPr>
        <w:t>13</w:t>
      </w:r>
      <w:r w:rsidR="0080414C" w:rsidRPr="0080414C">
        <w:rPr>
          <w:rFonts w:ascii="Georgia" w:hAnsi="Georgia" w:cs="Arial"/>
          <w:b/>
          <w:bCs/>
          <w:sz w:val="22"/>
          <w:szCs w:val="22"/>
        </w:rPr>
        <w:t>.12.2018 r.  r. o godz. 10,3</w:t>
      </w:r>
      <w:r w:rsidRPr="0080414C">
        <w:rPr>
          <w:rFonts w:ascii="Georgia" w:hAnsi="Georgia" w:cs="Arial"/>
          <w:b/>
          <w:bCs/>
          <w:sz w:val="22"/>
          <w:szCs w:val="22"/>
        </w:rPr>
        <w:t>0</w:t>
      </w:r>
      <w:r w:rsidRPr="0080414C">
        <w:rPr>
          <w:rFonts w:ascii="Georgia" w:hAnsi="Georgia" w:cs="Arial"/>
          <w:sz w:val="22"/>
          <w:szCs w:val="22"/>
        </w:rPr>
        <w:t xml:space="preserve"> w pok. </w:t>
      </w:r>
      <w:r w:rsidRPr="0080414C">
        <w:rPr>
          <w:rFonts w:ascii="Georgia" w:hAnsi="Georgia" w:cs="Arial"/>
          <w:color w:val="000000"/>
          <w:sz w:val="22"/>
          <w:szCs w:val="22"/>
        </w:rPr>
        <w:t>367</w:t>
      </w:r>
      <w:r w:rsidRPr="0080414C">
        <w:rPr>
          <w:rFonts w:ascii="Georgia" w:hAnsi="Georgia" w:cs="Arial"/>
          <w:sz w:val="22"/>
          <w:szCs w:val="22"/>
        </w:rPr>
        <w:t xml:space="preserve"> Szpitala (poziom 0, </w:t>
      </w:r>
      <w:bookmarkStart w:id="0" w:name="_GoBack"/>
      <w:bookmarkEnd w:id="0"/>
      <w:r w:rsidRPr="0080414C">
        <w:rPr>
          <w:rFonts w:ascii="Georgia" w:hAnsi="Georgia" w:cs="Arial"/>
          <w:sz w:val="22"/>
          <w:szCs w:val="22"/>
        </w:rPr>
        <w:t>budynek A-3).</w:t>
      </w:r>
    </w:p>
    <w:p w:rsidR="00C9411E" w:rsidRPr="0080414C" w:rsidRDefault="00B0183B">
      <w:pPr>
        <w:ind w:left="360"/>
        <w:jc w:val="both"/>
        <w:rPr>
          <w:rFonts w:ascii="Georgia" w:hAnsi="Georgia"/>
          <w:sz w:val="22"/>
          <w:szCs w:val="22"/>
        </w:rPr>
      </w:pPr>
      <w:r w:rsidRPr="0080414C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80414C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80414C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C9411E" w:rsidRPr="0080414C" w:rsidRDefault="00C9411E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691ABD" w:rsidRPr="00691ABD" w:rsidRDefault="00691ABD" w:rsidP="00691ABD">
      <w:pPr>
        <w:spacing w:after="22"/>
        <w:ind w:left="360"/>
        <w:jc w:val="both"/>
        <w:rPr>
          <w:rFonts w:ascii="Georgia" w:eastAsiaTheme="minorHAnsi" w:hAnsi="Georgia" w:cs="Calibri"/>
          <w:b/>
          <w:color w:val="00000A"/>
          <w:sz w:val="22"/>
          <w:szCs w:val="22"/>
          <w:lang w:eastAsia="en-US"/>
        </w:rPr>
      </w:pPr>
      <w:r w:rsidRPr="00691ABD">
        <w:rPr>
          <w:rFonts w:ascii="Georgia" w:eastAsiaTheme="minorHAnsi" w:hAnsi="Georgia" w:cs="Calibri"/>
          <w:b/>
          <w:color w:val="00000A"/>
          <w:sz w:val="22"/>
          <w:szCs w:val="22"/>
          <w:lang w:eastAsia="en-US"/>
        </w:rPr>
        <w:t xml:space="preserve">Kompletna oferta powinna zawierać: </w:t>
      </w:r>
    </w:p>
    <w:p w:rsidR="00691ABD" w:rsidRPr="00691ABD" w:rsidRDefault="00691ABD" w:rsidP="00691ABD">
      <w:pPr>
        <w:spacing w:after="22"/>
        <w:ind w:left="708"/>
        <w:jc w:val="both"/>
        <w:rPr>
          <w:rFonts w:ascii="Georgia" w:eastAsiaTheme="minorHAnsi" w:hAnsi="Georgia" w:cs="Calibri"/>
          <w:color w:val="00000A"/>
          <w:sz w:val="22"/>
          <w:szCs w:val="22"/>
          <w:lang w:eastAsia="en-US"/>
        </w:rPr>
      </w:pP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>a) uzupełniony formularz ofertowy</w:t>
      </w:r>
      <w:r w:rsidRPr="00691ABD">
        <w:rPr>
          <w:rFonts w:ascii="Georgia" w:hAnsi="Georgia"/>
          <w:color w:val="00000A"/>
          <w:sz w:val="22"/>
          <w:szCs w:val="22"/>
        </w:rPr>
        <w:t xml:space="preserve">, zawierający </w:t>
      </w: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>dane o Oferencie -</w:t>
      </w:r>
      <w:r w:rsidRPr="00691ABD">
        <w:rPr>
          <w:rFonts w:ascii="Georgia" w:eastAsiaTheme="minorHAnsi" w:hAnsi="Georgia" w:cs="Calibri"/>
          <w:b/>
          <w:color w:val="00000A"/>
          <w:sz w:val="22"/>
          <w:szCs w:val="22"/>
          <w:lang w:eastAsia="en-US"/>
        </w:rPr>
        <w:t>Załącznik nr 1</w:t>
      </w: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 do SWKO; </w:t>
      </w:r>
    </w:p>
    <w:p w:rsidR="00691ABD" w:rsidRPr="00691ABD" w:rsidRDefault="00691ABD" w:rsidP="00691ABD">
      <w:pPr>
        <w:spacing w:after="22"/>
        <w:ind w:left="708"/>
        <w:jc w:val="both"/>
        <w:rPr>
          <w:rFonts w:ascii="Georgia" w:hAnsi="Georgia"/>
          <w:color w:val="00000A"/>
          <w:sz w:val="22"/>
          <w:szCs w:val="22"/>
        </w:rPr>
      </w:pP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b) wypełniony i podpisany formularz cenowy stanowiący </w:t>
      </w:r>
      <w:r w:rsidRPr="00691ABD">
        <w:rPr>
          <w:rFonts w:ascii="Georgia" w:eastAsiaTheme="minorHAnsi" w:hAnsi="Georgia" w:cs="Calibri"/>
          <w:b/>
          <w:color w:val="00000A"/>
          <w:sz w:val="22"/>
          <w:szCs w:val="22"/>
          <w:lang w:eastAsia="en-US"/>
        </w:rPr>
        <w:t>Załącznik nr 2</w:t>
      </w: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 do SWKO;</w:t>
      </w:r>
    </w:p>
    <w:p w:rsidR="00691ABD" w:rsidRPr="00691ABD" w:rsidRDefault="00691ABD" w:rsidP="00691ABD">
      <w:pPr>
        <w:spacing w:after="22"/>
        <w:ind w:left="708"/>
        <w:jc w:val="both"/>
        <w:rPr>
          <w:rFonts w:ascii="Georgia" w:hAnsi="Georgia"/>
          <w:color w:val="00000A"/>
          <w:sz w:val="22"/>
          <w:szCs w:val="22"/>
        </w:rPr>
      </w:pP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c) oświadczenie oferenta - </w:t>
      </w:r>
      <w:r w:rsidRPr="00691ABD">
        <w:rPr>
          <w:rFonts w:ascii="Georgia" w:eastAsiaTheme="minorHAnsi" w:hAnsi="Georgia" w:cs="Calibri"/>
          <w:b/>
          <w:color w:val="00000A"/>
          <w:sz w:val="22"/>
          <w:szCs w:val="22"/>
          <w:lang w:eastAsia="en-US"/>
        </w:rPr>
        <w:t>Załącznik nr 3</w:t>
      </w: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 do SWKO;</w:t>
      </w:r>
    </w:p>
    <w:p w:rsidR="00691ABD" w:rsidRPr="00691ABD" w:rsidRDefault="00691ABD" w:rsidP="00691ABD">
      <w:pPr>
        <w:spacing w:after="22"/>
        <w:ind w:left="708"/>
        <w:jc w:val="both"/>
        <w:rPr>
          <w:rFonts w:ascii="Georgia" w:hAnsi="Georgia"/>
          <w:color w:val="00000A"/>
          <w:sz w:val="22"/>
          <w:szCs w:val="22"/>
        </w:rPr>
      </w:pP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d) </w:t>
      </w:r>
      <w:r w:rsidRPr="00691ABD">
        <w:rPr>
          <w:rFonts w:ascii="Georgia" w:eastAsia="Calibri" w:hAnsi="Georgia" w:cs="Calibri"/>
          <w:color w:val="00000A"/>
          <w:sz w:val="22"/>
          <w:szCs w:val="22"/>
          <w:lang w:eastAsia="en-US"/>
        </w:rPr>
        <w:t xml:space="preserve">aktualny wypis/zaświadczenie o wpisie do rejestru </w:t>
      </w: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podmiotów wykonujących działalność leczniczą </w:t>
      </w:r>
      <w:r w:rsidRPr="00691ABD">
        <w:rPr>
          <w:rFonts w:ascii="Georgia" w:eastAsia="Calibri" w:hAnsi="Georgia" w:cs="Calibri"/>
          <w:color w:val="00000A"/>
          <w:sz w:val="22"/>
          <w:szCs w:val="22"/>
          <w:lang w:eastAsia="en-US"/>
        </w:rPr>
        <w:t>prowadzonego przez właściwy urząd wojewódzki, tzn. strona pierwsza</w:t>
      </w: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; </w:t>
      </w:r>
    </w:p>
    <w:p w:rsidR="00691ABD" w:rsidRPr="00AD41B5" w:rsidRDefault="00691ABD" w:rsidP="00691ABD">
      <w:pPr>
        <w:spacing w:after="22"/>
        <w:ind w:left="708"/>
        <w:jc w:val="both"/>
        <w:rPr>
          <w:rFonts w:ascii="Georgia" w:eastAsiaTheme="minorHAnsi" w:hAnsi="Georgia" w:cs="Calibri"/>
          <w:color w:val="00000A"/>
          <w:sz w:val="22"/>
          <w:szCs w:val="22"/>
          <w:lang w:eastAsia="en-US"/>
        </w:rPr>
      </w:pP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e) aktualny odpis z Krajowego Rejestru Sądowego lub </w:t>
      </w:r>
      <w:r w:rsidRPr="00691ABD">
        <w:rPr>
          <w:rFonts w:ascii="Georgia" w:eastAsia="Calibri" w:hAnsi="Georgia" w:cs="Calibri"/>
          <w:color w:val="00000A"/>
          <w:sz w:val="22"/>
          <w:szCs w:val="22"/>
          <w:lang w:eastAsia="en-US"/>
        </w:rPr>
        <w:t xml:space="preserve">aktualny </w:t>
      </w:r>
      <w:r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wypis z Centralnej Ewidencji i Informacji </w:t>
      </w:r>
      <w:r w:rsidRPr="00AD41B5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o Działalności Gospodarczej; </w:t>
      </w:r>
    </w:p>
    <w:p w:rsidR="00691ABD" w:rsidRPr="00AD41B5" w:rsidRDefault="00691ABD" w:rsidP="00691ABD">
      <w:pPr>
        <w:spacing w:after="22"/>
        <w:ind w:left="708"/>
        <w:jc w:val="both"/>
        <w:rPr>
          <w:rFonts w:ascii="Georgia" w:hAnsi="Georgia"/>
          <w:color w:val="00000A"/>
          <w:sz w:val="22"/>
          <w:szCs w:val="22"/>
        </w:rPr>
      </w:pPr>
      <w:r w:rsidRPr="00AD41B5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f) dokument potwierdzający nadanie REGON; </w:t>
      </w:r>
    </w:p>
    <w:p w:rsidR="00691ABD" w:rsidRPr="00AD41B5" w:rsidRDefault="00691ABD" w:rsidP="00AD41B5">
      <w:pPr>
        <w:ind w:left="708"/>
        <w:jc w:val="both"/>
        <w:rPr>
          <w:rFonts w:ascii="Georgia" w:eastAsiaTheme="minorHAnsi" w:hAnsi="Georgia" w:cs="Calibri"/>
          <w:color w:val="00000A"/>
          <w:sz w:val="22"/>
          <w:szCs w:val="22"/>
          <w:lang w:eastAsia="en-US"/>
        </w:rPr>
      </w:pPr>
      <w:r w:rsidRPr="00AD41B5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g) kopię obowiązującej polisy OC stosownie do przepisów w sprawie obowiązkowego ubezpieczenia od odpowiedzialności cywilnej podmiotu przyjmującego zamówienie </w:t>
      </w:r>
      <w:r w:rsidRPr="00AD41B5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br/>
        <w:t xml:space="preserve">na udzielanie świadczeń zdrowotnych; </w:t>
      </w:r>
    </w:p>
    <w:p w:rsidR="00691ABD" w:rsidRPr="00691ABD" w:rsidRDefault="00AD41B5" w:rsidP="00691ABD">
      <w:pPr>
        <w:spacing w:after="22"/>
        <w:ind w:left="708"/>
        <w:jc w:val="both"/>
        <w:rPr>
          <w:rFonts w:ascii="Georgia" w:hAnsi="Georgia"/>
          <w:color w:val="00000A"/>
          <w:sz w:val="22"/>
          <w:szCs w:val="22"/>
        </w:rPr>
      </w:pPr>
      <w:r w:rsidRPr="00AD41B5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>h</w:t>
      </w:r>
      <w:r w:rsidR="00691ABD" w:rsidRPr="00AD41B5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>) pełnomocnictwo (w oryginale lub uwierzytelnione przez radcę prawnego, adwokata, notariusza) do złożenia oferty</w:t>
      </w:r>
      <w:r w:rsidR="00691ABD"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 i podpisywania dokumentów w imieniu oferenta, w tym </w:t>
      </w:r>
      <w:r w:rsidR="00691ABD"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br/>
        <w:t xml:space="preserve">do podpisywania oświadczeń i załączników, a także potwierdzania za zgodność </w:t>
      </w:r>
      <w:r w:rsidR="00691ABD"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br/>
        <w:t xml:space="preserve">z oryginałem (jeżeli dotyczy); </w:t>
      </w:r>
    </w:p>
    <w:p w:rsidR="00691ABD" w:rsidRDefault="00AD41B5" w:rsidP="00691ABD">
      <w:pPr>
        <w:ind w:left="708"/>
        <w:jc w:val="both"/>
        <w:rPr>
          <w:rFonts w:ascii="Georgia" w:eastAsiaTheme="minorHAnsi" w:hAnsi="Georgia" w:cs="Calibri"/>
          <w:color w:val="00000A"/>
          <w:sz w:val="22"/>
          <w:szCs w:val="22"/>
          <w:lang w:eastAsia="en-US"/>
        </w:rPr>
      </w:pPr>
      <w:r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>i</w:t>
      </w:r>
      <w:r w:rsidR="00691ABD"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 xml:space="preserve">) podpisany projekt umowy stanowiący </w:t>
      </w:r>
      <w:r w:rsidR="00691ABD" w:rsidRPr="00691ABD">
        <w:rPr>
          <w:rFonts w:ascii="Georgia" w:eastAsiaTheme="minorHAnsi" w:hAnsi="Georgia" w:cs="Calibri"/>
          <w:b/>
          <w:color w:val="00000A"/>
          <w:sz w:val="22"/>
          <w:szCs w:val="22"/>
          <w:lang w:eastAsia="en-US"/>
        </w:rPr>
        <w:t>Załącznik nr 4</w:t>
      </w:r>
      <w:r w:rsidR="00691ABD" w:rsidRPr="00691ABD">
        <w:rPr>
          <w:rFonts w:ascii="Georgia" w:hAnsi="Georgia"/>
          <w:color w:val="00000A"/>
          <w:sz w:val="22"/>
          <w:szCs w:val="22"/>
        </w:rPr>
        <w:t xml:space="preserve"> </w:t>
      </w:r>
      <w:r w:rsidR="00691ABD" w:rsidRPr="00691ABD">
        <w:rPr>
          <w:rFonts w:ascii="Georgia" w:eastAsiaTheme="minorHAnsi" w:hAnsi="Georgia" w:cs="Calibri"/>
          <w:color w:val="00000A"/>
          <w:sz w:val="22"/>
          <w:szCs w:val="22"/>
          <w:lang w:eastAsia="en-US"/>
        </w:rPr>
        <w:t>do SWKO;</w:t>
      </w:r>
    </w:p>
    <w:p w:rsidR="00691ABD" w:rsidRPr="00691ABD" w:rsidRDefault="00691ABD" w:rsidP="00691ABD">
      <w:pPr>
        <w:ind w:left="708"/>
        <w:jc w:val="both"/>
        <w:rPr>
          <w:rFonts w:ascii="Georgia" w:hAnsi="Georgia"/>
          <w:color w:val="00000A"/>
          <w:sz w:val="22"/>
          <w:szCs w:val="22"/>
        </w:rPr>
      </w:pPr>
    </w:p>
    <w:p w:rsidR="00C9411E" w:rsidRPr="0080414C" w:rsidRDefault="00B0183B">
      <w:pPr>
        <w:pStyle w:val="Tretekstu"/>
        <w:rPr>
          <w:rFonts w:ascii="Georgia" w:hAnsi="Georgia"/>
          <w:sz w:val="22"/>
          <w:szCs w:val="22"/>
        </w:rPr>
      </w:pPr>
      <w:r w:rsidRPr="0080414C">
        <w:rPr>
          <w:rFonts w:ascii="Georgia" w:hAnsi="Georgia"/>
          <w:sz w:val="22"/>
          <w:szCs w:val="22"/>
        </w:rPr>
        <w:t xml:space="preserve">Termin związania ofertą wynosi 30 dni. </w:t>
      </w:r>
    </w:p>
    <w:p w:rsidR="00C9411E" w:rsidRPr="0080414C" w:rsidRDefault="00C9411E">
      <w:pPr>
        <w:jc w:val="both"/>
        <w:rPr>
          <w:rFonts w:ascii="Georgia" w:hAnsi="Georgia"/>
          <w:sz w:val="22"/>
          <w:szCs w:val="22"/>
        </w:rPr>
      </w:pPr>
    </w:p>
    <w:sectPr w:rsidR="00C9411E" w:rsidRPr="0080414C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E21041"/>
    <w:multiLevelType w:val="multilevel"/>
    <w:tmpl w:val="7F80D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3D75DF"/>
    <w:rsid w:val="00617AA4"/>
    <w:rsid w:val="00687C70"/>
    <w:rsid w:val="00691ABD"/>
    <w:rsid w:val="0080414C"/>
    <w:rsid w:val="00857877"/>
    <w:rsid w:val="008A3C08"/>
    <w:rsid w:val="00AD41B5"/>
    <w:rsid w:val="00AF6094"/>
    <w:rsid w:val="00B0183B"/>
    <w:rsid w:val="00C9411E"/>
    <w:rsid w:val="00D73490"/>
    <w:rsid w:val="00E161C9"/>
    <w:rsid w:val="00F4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8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Beata Strzelecka</cp:lastModifiedBy>
  <cp:revision>7</cp:revision>
  <cp:lastPrinted>2018-12-05T10:10:00Z</cp:lastPrinted>
  <dcterms:created xsi:type="dcterms:W3CDTF">2018-11-05T13:51:00Z</dcterms:created>
  <dcterms:modified xsi:type="dcterms:W3CDTF">2018-12-05T10:10:00Z</dcterms:modified>
  <dc:language>pl-PL</dc:language>
</cp:coreProperties>
</file>