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C211" w14:textId="38C59BCC" w:rsidR="00BB2AD0" w:rsidRPr="0093710F" w:rsidRDefault="00BB2AD0" w:rsidP="00BB2AD0">
      <w:pPr>
        <w:pStyle w:val="Style3"/>
        <w:widowControl/>
        <w:ind w:left="1416" w:firstLine="708"/>
        <w:rPr>
          <w:rStyle w:val="FontStyle16"/>
          <w:rFonts w:ascii="Calibri Light" w:hAnsi="Calibri Light"/>
          <w:b w:val="0"/>
          <w:bCs/>
          <w:sz w:val="22"/>
          <w:szCs w:val="22"/>
        </w:rPr>
      </w:pPr>
      <w:r w:rsidRPr="009C7D10">
        <w:rPr>
          <w:rStyle w:val="FontStyle16"/>
          <w:rFonts w:ascii="Calibri Light" w:hAnsi="Calibri Light"/>
          <w:bCs/>
        </w:rPr>
        <w:t xml:space="preserve">                               </w:t>
      </w:r>
      <w:r>
        <w:rPr>
          <w:rStyle w:val="FontStyle16"/>
          <w:rFonts w:ascii="Calibri Light" w:hAnsi="Calibri Light"/>
          <w:bCs/>
        </w:rPr>
        <w:t xml:space="preserve">                       </w:t>
      </w:r>
      <w:r w:rsidR="009822E0">
        <w:rPr>
          <w:rStyle w:val="FontStyle16"/>
          <w:rFonts w:ascii="Calibri Light" w:hAnsi="Calibri Light"/>
          <w:bCs/>
        </w:rPr>
        <w:t xml:space="preserve">                                     </w:t>
      </w:r>
      <w:r>
        <w:rPr>
          <w:rStyle w:val="FontStyle16"/>
          <w:rFonts w:ascii="Calibri Light" w:hAnsi="Calibri Light"/>
          <w:bCs/>
        </w:rPr>
        <w:t xml:space="preserve">                          </w:t>
      </w:r>
      <w:r w:rsidRPr="009C7D10">
        <w:rPr>
          <w:rStyle w:val="FontStyle16"/>
          <w:rFonts w:ascii="Calibri Light" w:hAnsi="Calibri Light"/>
          <w:bCs/>
        </w:rPr>
        <w:t xml:space="preserve">  </w:t>
      </w:r>
      <w:r w:rsidRPr="0093710F">
        <w:rPr>
          <w:rStyle w:val="FontStyle16"/>
          <w:rFonts w:ascii="Calibri Light" w:hAnsi="Calibri Light"/>
          <w:b w:val="0"/>
          <w:bCs/>
          <w:sz w:val="22"/>
          <w:szCs w:val="22"/>
        </w:rPr>
        <w:t>Łódź, dn.</w:t>
      </w:r>
      <w:r w:rsidR="009822E0">
        <w:rPr>
          <w:rStyle w:val="FontStyle16"/>
          <w:rFonts w:ascii="Calibri Light" w:hAnsi="Calibri Light"/>
          <w:b w:val="0"/>
          <w:bCs/>
          <w:sz w:val="22"/>
          <w:szCs w:val="22"/>
        </w:rPr>
        <w:t xml:space="preserve"> 12.07.2019r.</w:t>
      </w:r>
    </w:p>
    <w:p w14:paraId="19B2BA67" w14:textId="77777777" w:rsidR="00BB2AD0" w:rsidRDefault="00BB2AD0" w:rsidP="00BB2AD0">
      <w:pPr>
        <w:pStyle w:val="Style3"/>
        <w:widowControl/>
        <w:rPr>
          <w:rStyle w:val="FontStyle16"/>
          <w:rFonts w:ascii="Calibri Light" w:hAnsi="Calibri Light"/>
          <w:b w:val="0"/>
          <w:bCs/>
        </w:rPr>
      </w:pPr>
    </w:p>
    <w:p w14:paraId="78A5CC0B" w14:textId="77777777" w:rsidR="00BB2AD0" w:rsidRPr="009C7D10" w:rsidRDefault="00BB2AD0" w:rsidP="00BB2AD0">
      <w:pPr>
        <w:pStyle w:val="Style3"/>
        <w:widowControl/>
        <w:rPr>
          <w:rStyle w:val="FontStyle16"/>
          <w:rFonts w:ascii="Calibri Light" w:hAnsi="Calibri Light"/>
          <w:b w:val="0"/>
          <w:bCs/>
        </w:rPr>
      </w:pPr>
    </w:p>
    <w:p w14:paraId="715575F6" w14:textId="77777777" w:rsidR="00BB2AD0" w:rsidRPr="0093710F" w:rsidRDefault="00BB2AD0" w:rsidP="00BB2AD0">
      <w:pPr>
        <w:pStyle w:val="Style3"/>
        <w:widowControl/>
        <w:jc w:val="center"/>
        <w:rPr>
          <w:rStyle w:val="FontStyle16"/>
          <w:rFonts w:ascii="Calibri Light" w:hAnsi="Calibri Light"/>
          <w:bCs/>
          <w:sz w:val="24"/>
        </w:rPr>
      </w:pPr>
      <w:bookmarkStart w:id="0" w:name="_GoBack"/>
      <w:r w:rsidRPr="0093710F">
        <w:rPr>
          <w:rStyle w:val="FontStyle16"/>
          <w:rFonts w:ascii="Calibri Light" w:hAnsi="Calibri Light"/>
          <w:bCs/>
          <w:sz w:val="24"/>
        </w:rPr>
        <w:t>OGŁOSZENIE O KONKURSIE NA WYBÓR BROKERA UBEZPIECZENIOWEGO WRAZ Z REGULAMINEM KONKURSU</w:t>
      </w:r>
    </w:p>
    <w:p w14:paraId="769B5A98" w14:textId="77777777" w:rsidR="00BB2AD0" w:rsidRPr="009C7D10" w:rsidRDefault="00BB2AD0" w:rsidP="00BB2AD0">
      <w:pPr>
        <w:pStyle w:val="Style3"/>
        <w:widowControl/>
        <w:ind w:left="1476"/>
        <w:rPr>
          <w:rStyle w:val="FontStyle16"/>
          <w:rFonts w:ascii="Calibri Light" w:hAnsi="Calibri Light"/>
          <w:bCs/>
          <w:sz w:val="24"/>
        </w:rPr>
      </w:pPr>
    </w:p>
    <w:bookmarkEnd w:id="0"/>
    <w:p w14:paraId="40EF7FB7" w14:textId="5BF86C0D" w:rsidR="00BB2AD0" w:rsidRPr="00A73C46" w:rsidRDefault="00BB2AD0" w:rsidP="000A07C3">
      <w:pPr>
        <w:pStyle w:val="Style5"/>
        <w:widowControl/>
        <w:numPr>
          <w:ilvl w:val="0"/>
          <w:numId w:val="22"/>
        </w:numPr>
        <w:spacing w:before="53"/>
        <w:jc w:val="both"/>
        <w:rPr>
          <w:rStyle w:val="FontStyle15"/>
          <w:rFonts w:ascii="Calibri Light" w:hAnsi="Calibri Light"/>
          <w:sz w:val="22"/>
        </w:rPr>
      </w:pPr>
      <w:r w:rsidRPr="00A73C46">
        <w:rPr>
          <w:rStyle w:val="FontStyle15"/>
          <w:rFonts w:ascii="Calibri Light" w:hAnsi="Calibri Light"/>
          <w:sz w:val="22"/>
        </w:rPr>
        <w:t xml:space="preserve">Dyrektor Samodzielnego Publicznego Zakładu Opieki Zdrowotnej Centralnego Szpitala Klinicznego Uniwersytetu Medycznego w Łodzi, z siedzibą w Łodzi przy ul. Pomorskiej 251, (92-213 Łódź), ogłasza Konkurs na wybór brokera ubezpieczeniowego, świadczącego usługi na podstawie ustawy z dnia </w:t>
      </w:r>
      <w:r w:rsidR="00503E56">
        <w:rPr>
          <w:rStyle w:val="FontStyle15"/>
          <w:rFonts w:ascii="Calibri Light" w:hAnsi="Calibri Light"/>
          <w:sz w:val="22"/>
        </w:rPr>
        <w:br/>
      </w:r>
      <w:r w:rsidRPr="00A73C46">
        <w:rPr>
          <w:rStyle w:val="FontStyle15"/>
          <w:rFonts w:ascii="Calibri Light" w:hAnsi="Calibri Light"/>
          <w:sz w:val="22"/>
        </w:rPr>
        <w:t xml:space="preserve">15 grudnia 2017 </w:t>
      </w:r>
      <w:r w:rsidR="004B3978">
        <w:rPr>
          <w:rStyle w:val="FontStyle15"/>
          <w:rFonts w:ascii="Calibri Light" w:hAnsi="Calibri Light"/>
          <w:sz w:val="22"/>
        </w:rPr>
        <w:t xml:space="preserve">roku o dystrybucji ubezpieczeń </w:t>
      </w:r>
      <w:r w:rsidRPr="00A73C46">
        <w:rPr>
          <w:rStyle w:val="FontStyle15"/>
          <w:rFonts w:ascii="Calibri Light" w:hAnsi="Calibri Light"/>
          <w:sz w:val="22"/>
        </w:rPr>
        <w:t xml:space="preserve">( t.j. Dz. U. </w:t>
      </w:r>
      <w:proofErr w:type="gramStart"/>
      <w:r w:rsidRPr="00A73C46">
        <w:rPr>
          <w:rStyle w:val="FontStyle15"/>
          <w:rFonts w:ascii="Calibri Light" w:hAnsi="Calibri Light"/>
          <w:sz w:val="22"/>
        </w:rPr>
        <w:t>z</w:t>
      </w:r>
      <w:proofErr w:type="gramEnd"/>
      <w:r w:rsidRPr="00A73C46">
        <w:rPr>
          <w:rStyle w:val="FontStyle15"/>
          <w:rFonts w:ascii="Calibri Light" w:hAnsi="Calibri Light"/>
          <w:sz w:val="22"/>
        </w:rPr>
        <w:t xml:space="preserve"> 2017 roku poz. 2486.). </w:t>
      </w:r>
    </w:p>
    <w:p w14:paraId="3F036B1E" w14:textId="77777777" w:rsidR="00BB2AD0" w:rsidRPr="009C7D10" w:rsidRDefault="00BB2AD0" w:rsidP="000A07C3">
      <w:pPr>
        <w:pStyle w:val="Style5"/>
        <w:widowControl/>
        <w:numPr>
          <w:ilvl w:val="0"/>
          <w:numId w:val="22"/>
        </w:numPr>
        <w:spacing w:before="53"/>
        <w:jc w:val="both"/>
        <w:rPr>
          <w:rStyle w:val="FontStyle15"/>
          <w:rFonts w:ascii="Calibri Light" w:hAnsi="Calibri Light"/>
          <w:sz w:val="22"/>
        </w:rPr>
      </w:pPr>
      <w:r w:rsidRPr="009C7D10">
        <w:rPr>
          <w:rStyle w:val="FontStyle15"/>
          <w:rFonts w:ascii="Calibri Light" w:hAnsi="Calibri Light"/>
          <w:sz w:val="22"/>
        </w:rPr>
        <w:t>Celem Konkursu jest zawarcie nieodpłatnej umowy z wybranym brokerem na świadczenie usług pośrednictwa ubezpieczeniowego.</w:t>
      </w:r>
    </w:p>
    <w:p w14:paraId="01313D5C" w14:textId="77777777" w:rsidR="00BB2AD0" w:rsidRDefault="00BB2AD0" w:rsidP="000A07C3">
      <w:pPr>
        <w:pStyle w:val="Style5"/>
        <w:widowControl/>
        <w:numPr>
          <w:ilvl w:val="0"/>
          <w:numId w:val="22"/>
        </w:numPr>
        <w:spacing w:before="53"/>
        <w:jc w:val="both"/>
        <w:rPr>
          <w:rStyle w:val="FontStyle15"/>
          <w:rFonts w:ascii="Calibri Light" w:hAnsi="Calibri Light"/>
          <w:sz w:val="22"/>
        </w:rPr>
      </w:pPr>
      <w:r w:rsidRPr="009C7D10">
        <w:rPr>
          <w:rStyle w:val="FontStyle15"/>
          <w:rFonts w:ascii="Calibri Light" w:hAnsi="Calibri Light"/>
          <w:sz w:val="22"/>
        </w:rPr>
        <w:t>Konkurs ma charakter otwarty, jednoetapowy.</w:t>
      </w:r>
    </w:p>
    <w:p w14:paraId="590BB5A2" w14:textId="77777777" w:rsidR="00BB2AD0" w:rsidRDefault="00BB2AD0" w:rsidP="000A07C3">
      <w:pPr>
        <w:pStyle w:val="Style5"/>
        <w:widowControl/>
        <w:numPr>
          <w:ilvl w:val="0"/>
          <w:numId w:val="22"/>
        </w:numPr>
        <w:spacing w:before="53"/>
        <w:jc w:val="both"/>
        <w:rPr>
          <w:rStyle w:val="FontStyle15"/>
          <w:rFonts w:ascii="Calibri Light" w:hAnsi="Calibri Light"/>
          <w:sz w:val="22"/>
        </w:rPr>
      </w:pPr>
      <w:r>
        <w:rPr>
          <w:rStyle w:val="FontStyle15"/>
          <w:rFonts w:ascii="Calibri Light" w:hAnsi="Calibri Light"/>
          <w:sz w:val="22"/>
        </w:rPr>
        <w:t>Warunkiem udziału w konkursie jest złożenie oferty na adres:</w:t>
      </w:r>
    </w:p>
    <w:p w14:paraId="3143DF12" w14:textId="35378026" w:rsidR="00BB2AD0" w:rsidRDefault="00BB2AD0" w:rsidP="00B8725F">
      <w:pPr>
        <w:pStyle w:val="Style5"/>
        <w:widowControl/>
        <w:spacing w:before="53"/>
        <w:ind w:left="360"/>
        <w:jc w:val="both"/>
        <w:rPr>
          <w:rStyle w:val="FontStyle15"/>
          <w:rFonts w:ascii="Calibri Light" w:hAnsi="Calibri Light"/>
          <w:sz w:val="22"/>
        </w:rPr>
      </w:pPr>
      <w:r>
        <w:rPr>
          <w:rStyle w:val="FontStyle15"/>
          <w:rFonts w:ascii="Calibri Light" w:hAnsi="Calibri Light"/>
          <w:sz w:val="22"/>
        </w:rPr>
        <w:t>Samodzielny Publiczny Zakład Opieki Zdrowotnej Centralny Szpital Kliniczny</w:t>
      </w:r>
      <w:r w:rsidRPr="00FC0CDA">
        <w:rPr>
          <w:rStyle w:val="FontStyle15"/>
          <w:rFonts w:ascii="Calibri Light" w:hAnsi="Calibri Light"/>
          <w:sz w:val="22"/>
        </w:rPr>
        <w:t xml:space="preserve"> Uniwersytetu Medycznego w Łodzi z siedzibą w Łodzi przy ul. Pomorskiej 251, (92-213 Łódź)</w:t>
      </w:r>
      <w:r w:rsidR="004B3978">
        <w:rPr>
          <w:rStyle w:val="FontStyle15"/>
          <w:rFonts w:ascii="Calibri Light" w:hAnsi="Calibri Light"/>
          <w:sz w:val="22"/>
        </w:rPr>
        <w:t xml:space="preserve"> </w:t>
      </w:r>
      <w:r>
        <w:rPr>
          <w:rStyle w:val="FontStyle15"/>
          <w:rFonts w:ascii="Calibri Light" w:hAnsi="Calibri Light"/>
          <w:sz w:val="22"/>
        </w:rPr>
        <w:t xml:space="preserve">– w terminie </w:t>
      </w:r>
      <w:r w:rsidR="009822E0">
        <w:rPr>
          <w:rStyle w:val="FontStyle15"/>
          <w:rFonts w:ascii="Calibri Light" w:hAnsi="Calibri Light"/>
          <w:b/>
          <w:sz w:val="22"/>
        </w:rPr>
        <w:t>do dnia 09.08.2019</w:t>
      </w:r>
      <w:proofErr w:type="gramStart"/>
      <w:r w:rsidR="009822E0">
        <w:rPr>
          <w:rStyle w:val="FontStyle15"/>
          <w:rFonts w:ascii="Calibri Light" w:hAnsi="Calibri Light"/>
          <w:b/>
          <w:sz w:val="22"/>
        </w:rPr>
        <w:t>r</w:t>
      </w:r>
      <w:proofErr w:type="gramEnd"/>
      <w:r w:rsidR="009822E0">
        <w:rPr>
          <w:rStyle w:val="FontStyle15"/>
          <w:rFonts w:ascii="Calibri Light" w:hAnsi="Calibri Light"/>
          <w:b/>
          <w:sz w:val="22"/>
        </w:rPr>
        <w:t xml:space="preserve"> </w:t>
      </w:r>
      <w:r w:rsidRPr="00E34CA4">
        <w:rPr>
          <w:rStyle w:val="FontStyle15"/>
          <w:rFonts w:ascii="Calibri Light" w:hAnsi="Calibri Light"/>
          <w:b/>
          <w:sz w:val="22"/>
        </w:rPr>
        <w:t>do godz</w:t>
      </w:r>
      <w:r w:rsidR="00D00CD4">
        <w:rPr>
          <w:rStyle w:val="FontStyle15"/>
          <w:rFonts w:ascii="Calibri Light" w:hAnsi="Calibri Light"/>
          <w:b/>
          <w:sz w:val="22"/>
        </w:rPr>
        <w:t>. 10.0</w:t>
      </w:r>
      <w:r w:rsidR="009822E0">
        <w:rPr>
          <w:rStyle w:val="FontStyle15"/>
          <w:rFonts w:ascii="Calibri Light" w:hAnsi="Calibri Light"/>
          <w:b/>
          <w:sz w:val="22"/>
        </w:rPr>
        <w:t xml:space="preserve">0 </w:t>
      </w:r>
      <w:r>
        <w:rPr>
          <w:rStyle w:val="FontStyle15"/>
          <w:rFonts w:ascii="Calibri Light" w:hAnsi="Calibri Light"/>
          <w:sz w:val="22"/>
        </w:rPr>
        <w:t>w Kancelarii Szpitala w zamkniętej kopercie z opisem:</w:t>
      </w:r>
    </w:p>
    <w:p w14:paraId="2D3BF88A" w14:textId="77777777" w:rsidR="00503E56" w:rsidRDefault="00503E56" w:rsidP="00B8725F">
      <w:pPr>
        <w:pStyle w:val="Style5"/>
        <w:widowControl/>
        <w:spacing w:before="53"/>
        <w:ind w:left="360"/>
        <w:jc w:val="both"/>
        <w:rPr>
          <w:rStyle w:val="FontStyle15"/>
          <w:rFonts w:ascii="Calibri Light" w:hAnsi="Calibri Light"/>
          <w:sz w:val="22"/>
        </w:rPr>
      </w:pPr>
    </w:p>
    <w:p w14:paraId="13D184F7" w14:textId="553B0222" w:rsidR="00BB2AD0" w:rsidRDefault="00BB2AD0" w:rsidP="00B8725F">
      <w:pPr>
        <w:pStyle w:val="Style5"/>
        <w:widowControl/>
        <w:spacing w:before="53"/>
        <w:ind w:left="360"/>
        <w:jc w:val="both"/>
        <w:rPr>
          <w:rStyle w:val="FontStyle16"/>
          <w:rFonts w:ascii="Calibri Light" w:hAnsi="Calibri Light"/>
          <w:bCs/>
          <w:sz w:val="22"/>
          <w:szCs w:val="22"/>
        </w:rPr>
      </w:pPr>
      <w:r w:rsidRPr="0093710F">
        <w:rPr>
          <w:rStyle w:val="FontStyle15"/>
          <w:rFonts w:ascii="Calibri Light" w:hAnsi="Calibri Light"/>
          <w:b/>
          <w:sz w:val="22"/>
          <w:szCs w:val="22"/>
        </w:rPr>
        <w:t>”KONKURS</w:t>
      </w:r>
      <w:r w:rsidRPr="0093710F">
        <w:rPr>
          <w:rStyle w:val="FontStyle15"/>
          <w:rFonts w:ascii="Calibri Light" w:hAnsi="Calibri Light"/>
          <w:sz w:val="22"/>
          <w:szCs w:val="22"/>
        </w:rPr>
        <w:t xml:space="preserve"> </w:t>
      </w:r>
      <w:r w:rsidRPr="0093710F">
        <w:rPr>
          <w:rStyle w:val="FontStyle16"/>
          <w:rFonts w:ascii="Calibri Light" w:hAnsi="Calibri Light"/>
          <w:bCs/>
          <w:sz w:val="22"/>
          <w:szCs w:val="22"/>
        </w:rPr>
        <w:t>NA WYBÓR BROKERA UBEZPIECZENIOWEGO- nie otwierać pr</w:t>
      </w:r>
      <w:r>
        <w:rPr>
          <w:rStyle w:val="FontStyle16"/>
          <w:rFonts w:ascii="Calibri Light" w:hAnsi="Calibri Light"/>
          <w:bCs/>
          <w:sz w:val="22"/>
          <w:szCs w:val="22"/>
        </w:rPr>
        <w:t xml:space="preserve">zed  </w:t>
      </w:r>
      <w:r w:rsidR="009822E0">
        <w:rPr>
          <w:rStyle w:val="FontStyle16"/>
          <w:rFonts w:ascii="Calibri Light" w:hAnsi="Calibri Light"/>
          <w:bCs/>
          <w:sz w:val="22"/>
          <w:szCs w:val="22"/>
        </w:rPr>
        <w:t>09.08.2019</w:t>
      </w:r>
      <w:proofErr w:type="gramStart"/>
      <w:r w:rsidR="009822E0">
        <w:rPr>
          <w:rStyle w:val="FontStyle16"/>
          <w:rFonts w:ascii="Calibri Light" w:hAnsi="Calibri Light"/>
          <w:bCs/>
          <w:sz w:val="22"/>
          <w:szCs w:val="22"/>
        </w:rPr>
        <w:t>r</w:t>
      </w:r>
      <w:proofErr w:type="gramEnd"/>
      <w:r w:rsidR="009822E0">
        <w:rPr>
          <w:rStyle w:val="FontStyle16"/>
          <w:rFonts w:ascii="Calibri Light" w:hAnsi="Calibri Light"/>
          <w:bCs/>
          <w:sz w:val="22"/>
          <w:szCs w:val="22"/>
        </w:rPr>
        <w:t xml:space="preserve">. </w:t>
      </w:r>
      <w:r>
        <w:rPr>
          <w:rStyle w:val="FontStyle16"/>
          <w:rFonts w:ascii="Calibri Light" w:hAnsi="Calibri Light"/>
          <w:bCs/>
          <w:sz w:val="22"/>
          <w:szCs w:val="22"/>
        </w:rPr>
        <w:t>godz. 12</w:t>
      </w:r>
      <w:r w:rsidR="000B5CD5">
        <w:rPr>
          <w:rStyle w:val="FontStyle16"/>
          <w:rFonts w:ascii="Calibri Light" w:hAnsi="Calibri Light"/>
          <w:bCs/>
          <w:sz w:val="22"/>
          <w:szCs w:val="22"/>
        </w:rPr>
        <w:t>.</w:t>
      </w:r>
      <w:r>
        <w:rPr>
          <w:rStyle w:val="FontStyle16"/>
          <w:rFonts w:ascii="Calibri Light" w:hAnsi="Calibri Light"/>
          <w:bCs/>
          <w:sz w:val="22"/>
          <w:szCs w:val="22"/>
        </w:rPr>
        <w:t>00</w:t>
      </w:r>
      <w:r w:rsidRPr="0093710F">
        <w:rPr>
          <w:rStyle w:val="FontStyle16"/>
          <w:rFonts w:ascii="Calibri Light" w:hAnsi="Calibri Light"/>
          <w:bCs/>
          <w:sz w:val="22"/>
          <w:szCs w:val="22"/>
        </w:rPr>
        <w:t>”</w:t>
      </w:r>
    </w:p>
    <w:p w14:paraId="70BA8B97" w14:textId="77777777" w:rsidR="00503E56" w:rsidRPr="0093710F" w:rsidRDefault="00503E56" w:rsidP="00B8725F">
      <w:pPr>
        <w:pStyle w:val="Style5"/>
        <w:widowControl/>
        <w:spacing w:before="53"/>
        <w:ind w:left="360"/>
        <w:jc w:val="both"/>
        <w:rPr>
          <w:rStyle w:val="FontStyle16"/>
          <w:rFonts w:ascii="Calibri Light" w:hAnsi="Calibri Light"/>
          <w:bCs/>
          <w:sz w:val="22"/>
          <w:szCs w:val="22"/>
        </w:rPr>
      </w:pPr>
    </w:p>
    <w:p w14:paraId="67E6BFE2" w14:textId="3DE44EF8" w:rsidR="00BB2AD0" w:rsidRDefault="00BB2AD0" w:rsidP="000A07C3">
      <w:pPr>
        <w:pStyle w:val="Style5"/>
        <w:widowControl/>
        <w:numPr>
          <w:ilvl w:val="0"/>
          <w:numId w:val="22"/>
        </w:numPr>
        <w:spacing w:before="53"/>
        <w:jc w:val="both"/>
        <w:rPr>
          <w:rStyle w:val="FontStyle15"/>
          <w:rFonts w:ascii="Calibri Light" w:hAnsi="Calibri Light"/>
          <w:sz w:val="22"/>
        </w:rPr>
      </w:pPr>
      <w:r>
        <w:rPr>
          <w:rStyle w:val="FontStyle15"/>
          <w:rFonts w:ascii="Calibri Light" w:hAnsi="Calibri Light"/>
          <w:sz w:val="22"/>
        </w:rPr>
        <w:t>Warunk</w:t>
      </w:r>
      <w:r w:rsidR="004B3978">
        <w:rPr>
          <w:rStyle w:val="FontStyle15"/>
          <w:rFonts w:ascii="Calibri Light" w:hAnsi="Calibri Light"/>
          <w:sz w:val="22"/>
        </w:rPr>
        <w:t>i dopuszczenia oferty i udziału</w:t>
      </w:r>
      <w:r>
        <w:rPr>
          <w:rStyle w:val="FontStyle15"/>
          <w:rFonts w:ascii="Calibri Light" w:hAnsi="Calibri Light"/>
          <w:sz w:val="22"/>
        </w:rPr>
        <w:t xml:space="preserve"> w konkursie są zawarte w REGULAMINIE KONKURSU</w:t>
      </w:r>
      <w:r w:rsidRPr="009C7D10">
        <w:rPr>
          <w:rStyle w:val="FontStyle15"/>
          <w:rFonts w:ascii="Calibri Light" w:hAnsi="Calibri Light"/>
          <w:sz w:val="22"/>
        </w:rPr>
        <w:t>.</w:t>
      </w:r>
    </w:p>
    <w:p w14:paraId="1A5C3E3C" w14:textId="77777777" w:rsidR="00BB2AD0" w:rsidRDefault="00BB2AD0" w:rsidP="000A07C3">
      <w:pPr>
        <w:pStyle w:val="Style5"/>
        <w:widowControl/>
        <w:numPr>
          <w:ilvl w:val="0"/>
          <w:numId w:val="22"/>
        </w:numPr>
        <w:spacing w:before="53"/>
        <w:jc w:val="both"/>
        <w:rPr>
          <w:rStyle w:val="FontStyle15"/>
          <w:rFonts w:ascii="Calibri Light" w:hAnsi="Calibri Light"/>
          <w:sz w:val="22"/>
        </w:rPr>
      </w:pPr>
      <w:r>
        <w:rPr>
          <w:rStyle w:val="FontStyle15"/>
          <w:rFonts w:ascii="Calibri Light" w:hAnsi="Calibri Light"/>
          <w:sz w:val="22"/>
        </w:rPr>
        <w:t>Oferty złożone po terminie składania ofert, nie będą zwrócone oferentom.</w:t>
      </w:r>
    </w:p>
    <w:p w14:paraId="5FCC444F" w14:textId="7A7374B0" w:rsidR="00BB2AD0" w:rsidRPr="007A4CFD" w:rsidRDefault="00BB2AD0" w:rsidP="000A07C3">
      <w:pPr>
        <w:pStyle w:val="Style5"/>
        <w:widowControl/>
        <w:numPr>
          <w:ilvl w:val="0"/>
          <w:numId w:val="22"/>
        </w:numPr>
        <w:spacing w:before="53"/>
        <w:jc w:val="both"/>
        <w:rPr>
          <w:rStyle w:val="FontStyle15"/>
          <w:rFonts w:ascii="Calibri Light" w:hAnsi="Calibri Light"/>
          <w:sz w:val="22"/>
        </w:rPr>
      </w:pPr>
      <w:r>
        <w:rPr>
          <w:rStyle w:val="FontStyle15"/>
          <w:rFonts w:ascii="Calibri Light" w:hAnsi="Calibri Light"/>
          <w:sz w:val="22"/>
        </w:rPr>
        <w:t>Ogłoszenie o konkursie zostało</w:t>
      </w:r>
      <w:r w:rsidRPr="00FC0CDA">
        <w:rPr>
          <w:rStyle w:val="FontStyle15"/>
          <w:rFonts w:ascii="Calibri Light" w:hAnsi="Calibri Light"/>
          <w:sz w:val="22"/>
        </w:rPr>
        <w:t xml:space="preserve"> podane do publicznej wiadomości</w:t>
      </w:r>
      <w:r w:rsidR="0097164E">
        <w:rPr>
          <w:rStyle w:val="FontStyle15"/>
          <w:rFonts w:ascii="Calibri Light" w:hAnsi="Calibri Light"/>
          <w:sz w:val="22"/>
        </w:rPr>
        <w:t>,</w:t>
      </w:r>
      <w:r w:rsidRPr="00FC0CDA">
        <w:rPr>
          <w:rStyle w:val="FontStyle15"/>
          <w:rFonts w:ascii="Calibri Light" w:hAnsi="Calibri Light"/>
          <w:sz w:val="22"/>
        </w:rPr>
        <w:t xml:space="preserve"> na co najmniej 7 dni przed</w:t>
      </w:r>
      <w:r>
        <w:rPr>
          <w:rStyle w:val="FontStyle15"/>
          <w:rFonts w:ascii="Calibri Light" w:hAnsi="Calibri Light"/>
          <w:sz w:val="22"/>
        </w:rPr>
        <w:t xml:space="preserve"> </w:t>
      </w:r>
      <w:r w:rsidRPr="007A4CFD">
        <w:rPr>
          <w:rStyle w:val="FontStyle15"/>
          <w:rFonts w:ascii="Calibri Light" w:hAnsi="Calibri Light"/>
          <w:sz w:val="22"/>
        </w:rPr>
        <w:t>wyznaczonym terminem składania ofert na stronie internetowej szpitala www.</w:t>
      </w:r>
      <w:proofErr w:type="gramStart"/>
      <w:r>
        <w:rPr>
          <w:rStyle w:val="FontStyle15"/>
          <w:rFonts w:ascii="Calibri Light" w:hAnsi="Calibri Light"/>
          <w:sz w:val="22"/>
        </w:rPr>
        <w:t>csk</w:t>
      </w:r>
      <w:proofErr w:type="gramEnd"/>
      <w:r w:rsidRPr="007A4CFD">
        <w:rPr>
          <w:rStyle w:val="FontStyle15"/>
          <w:rFonts w:ascii="Calibri Light" w:hAnsi="Calibri Light"/>
          <w:sz w:val="22"/>
        </w:rPr>
        <w:t>.</w:t>
      </w:r>
      <w:proofErr w:type="gramStart"/>
      <w:r>
        <w:rPr>
          <w:rStyle w:val="FontStyle15"/>
          <w:rFonts w:ascii="Calibri Light" w:hAnsi="Calibri Light"/>
          <w:sz w:val="22"/>
        </w:rPr>
        <w:t>umed</w:t>
      </w:r>
      <w:proofErr w:type="gramEnd"/>
      <w:r>
        <w:rPr>
          <w:rStyle w:val="FontStyle15"/>
          <w:rFonts w:ascii="Calibri Light" w:hAnsi="Calibri Light"/>
          <w:sz w:val="22"/>
        </w:rPr>
        <w:t>.</w:t>
      </w:r>
      <w:proofErr w:type="gramStart"/>
      <w:r w:rsidRPr="007A4CFD">
        <w:rPr>
          <w:rStyle w:val="FontStyle15"/>
          <w:rFonts w:ascii="Calibri Light" w:hAnsi="Calibri Light"/>
          <w:sz w:val="22"/>
        </w:rPr>
        <w:t>pl .</w:t>
      </w:r>
      <w:proofErr w:type="gramEnd"/>
    </w:p>
    <w:p w14:paraId="3A657399" w14:textId="3D383EF1" w:rsidR="00BB2AD0" w:rsidRDefault="00BB2AD0" w:rsidP="000A07C3">
      <w:pPr>
        <w:pStyle w:val="Style5"/>
        <w:widowControl/>
        <w:numPr>
          <w:ilvl w:val="0"/>
          <w:numId w:val="22"/>
        </w:numPr>
        <w:spacing w:before="53"/>
        <w:jc w:val="both"/>
        <w:rPr>
          <w:rStyle w:val="FontStyle15"/>
          <w:rFonts w:ascii="Calibri Light" w:hAnsi="Calibri Light"/>
          <w:sz w:val="22"/>
        </w:rPr>
      </w:pPr>
      <w:r>
        <w:rPr>
          <w:rStyle w:val="FontStyle15"/>
          <w:rFonts w:ascii="Calibri Light" w:hAnsi="Calibri Light"/>
          <w:sz w:val="22"/>
        </w:rPr>
        <w:t>Zamaw</w:t>
      </w:r>
      <w:r w:rsidR="004B3978">
        <w:rPr>
          <w:rStyle w:val="FontStyle15"/>
          <w:rFonts w:ascii="Calibri Light" w:hAnsi="Calibri Light"/>
          <w:sz w:val="22"/>
        </w:rPr>
        <w:t>iający zastrzega sobie prawo do</w:t>
      </w:r>
      <w:r>
        <w:rPr>
          <w:rStyle w:val="FontStyle15"/>
          <w:rFonts w:ascii="Calibri Light" w:hAnsi="Calibri Light"/>
          <w:sz w:val="22"/>
        </w:rPr>
        <w:t>:</w:t>
      </w:r>
    </w:p>
    <w:p w14:paraId="611099CF" w14:textId="77777777" w:rsidR="00BB2AD0" w:rsidRPr="007A4CFD" w:rsidRDefault="00BB2AD0" w:rsidP="000A07C3">
      <w:pPr>
        <w:pStyle w:val="Akapitzlist"/>
        <w:numPr>
          <w:ilvl w:val="0"/>
          <w:numId w:val="23"/>
        </w:numPr>
        <w:jc w:val="both"/>
        <w:rPr>
          <w:rStyle w:val="FontStyle15"/>
          <w:rFonts w:ascii="Calibri Light" w:hAnsi="Calibri Light"/>
          <w:sz w:val="22"/>
        </w:rPr>
      </w:pPr>
      <w:proofErr w:type="gramStart"/>
      <w:r w:rsidRPr="007A4CFD">
        <w:rPr>
          <w:rStyle w:val="FontStyle15"/>
          <w:rFonts w:ascii="Calibri Light" w:hAnsi="Calibri Light"/>
          <w:sz w:val="22"/>
        </w:rPr>
        <w:t>dokonania</w:t>
      </w:r>
      <w:proofErr w:type="gramEnd"/>
      <w:r w:rsidRPr="007A4CFD">
        <w:rPr>
          <w:rStyle w:val="FontStyle15"/>
          <w:rFonts w:ascii="Calibri Light" w:hAnsi="Calibri Light"/>
          <w:sz w:val="22"/>
        </w:rPr>
        <w:t xml:space="preserve"> zmiany warunków Konkursu, jednak nie później niż przed upływem terminu składania ofert, z możliwością jednoczesnego przedłużenia terminu.</w:t>
      </w:r>
    </w:p>
    <w:p w14:paraId="54E9833F" w14:textId="77777777" w:rsidR="00BB2AD0" w:rsidRPr="009C7D10" w:rsidRDefault="00BB2AD0" w:rsidP="000A07C3">
      <w:pPr>
        <w:pStyle w:val="Style5"/>
        <w:widowControl/>
        <w:numPr>
          <w:ilvl w:val="0"/>
          <w:numId w:val="23"/>
        </w:numPr>
        <w:spacing w:before="53"/>
        <w:jc w:val="both"/>
        <w:rPr>
          <w:rStyle w:val="FontStyle15"/>
          <w:rFonts w:ascii="Calibri Light" w:hAnsi="Calibri Light"/>
          <w:sz w:val="22"/>
        </w:rPr>
      </w:pPr>
      <w:proofErr w:type="gramStart"/>
      <w:r>
        <w:rPr>
          <w:rStyle w:val="FontStyle15"/>
          <w:rFonts w:ascii="Calibri Light" w:hAnsi="Calibri Light"/>
          <w:sz w:val="22"/>
        </w:rPr>
        <w:t>unieważnienia</w:t>
      </w:r>
      <w:proofErr w:type="gramEnd"/>
      <w:r>
        <w:rPr>
          <w:rStyle w:val="FontStyle15"/>
          <w:rFonts w:ascii="Calibri Light" w:hAnsi="Calibri Light"/>
          <w:sz w:val="22"/>
        </w:rPr>
        <w:t xml:space="preserve"> lub odstąpienia od Konkursu bez podania przyczyny.</w:t>
      </w:r>
    </w:p>
    <w:p w14:paraId="1D5CFB0E" w14:textId="77777777" w:rsidR="00BB2AD0" w:rsidRDefault="00BB2AD0" w:rsidP="000A07C3">
      <w:pPr>
        <w:pStyle w:val="Style5"/>
        <w:widowControl/>
        <w:numPr>
          <w:ilvl w:val="0"/>
          <w:numId w:val="22"/>
        </w:numPr>
        <w:spacing w:before="53"/>
        <w:jc w:val="both"/>
        <w:rPr>
          <w:rStyle w:val="FontStyle15"/>
          <w:rFonts w:ascii="Calibri Light" w:hAnsi="Calibri Light"/>
          <w:sz w:val="22"/>
        </w:rPr>
      </w:pPr>
      <w:r w:rsidRPr="009C7D10">
        <w:rPr>
          <w:rStyle w:val="FontStyle15"/>
          <w:rFonts w:ascii="Calibri Light" w:hAnsi="Calibri Light"/>
          <w:sz w:val="22"/>
        </w:rPr>
        <w:t>Dane kontaktowe:</w:t>
      </w:r>
    </w:p>
    <w:p w14:paraId="13180288" w14:textId="77777777" w:rsidR="00BB2AD0" w:rsidRPr="007A4CFD" w:rsidRDefault="00BB2AD0" w:rsidP="00B8725F">
      <w:pPr>
        <w:pStyle w:val="Style5"/>
        <w:widowControl/>
        <w:spacing w:before="53"/>
        <w:ind w:left="360"/>
        <w:jc w:val="both"/>
        <w:rPr>
          <w:rStyle w:val="FontStyle15"/>
          <w:rFonts w:ascii="Calibri Light" w:hAnsi="Calibri Light"/>
          <w:sz w:val="22"/>
        </w:rPr>
      </w:pPr>
      <w:r w:rsidRPr="007A4CFD">
        <w:rPr>
          <w:rStyle w:val="FontStyle15"/>
          <w:rFonts w:ascii="Calibri Light" w:hAnsi="Calibri Light"/>
          <w:sz w:val="22"/>
        </w:rPr>
        <w:t>Dział Zamówień Publicznych, pokój nr 246</w:t>
      </w:r>
    </w:p>
    <w:p w14:paraId="1B25E8F6" w14:textId="3F8A084E" w:rsidR="00BB2AD0" w:rsidRPr="009C7D10" w:rsidRDefault="00BB2AD0" w:rsidP="00B8725F">
      <w:pPr>
        <w:pStyle w:val="Style5"/>
        <w:widowControl/>
        <w:spacing w:before="53"/>
        <w:ind w:left="360"/>
        <w:jc w:val="both"/>
        <w:rPr>
          <w:rStyle w:val="FontStyle15"/>
          <w:rFonts w:ascii="Calibri Light" w:hAnsi="Calibri Light"/>
          <w:sz w:val="22"/>
        </w:rPr>
      </w:pPr>
      <w:r w:rsidRPr="007A4CFD">
        <w:rPr>
          <w:rStyle w:val="FontStyle15"/>
          <w:rFonts w:ascii="Calibri Light" w:hAnsi="Calibri Light"/>
          <w:sz w:val="22"/>
        </w:rPr>
        <w:t>Samodzielny Publiczny Zakład Opieki Zdrowotnej Centralny Szpital Kliniczny Uniwersytetu Medycznego w Łodzi z siedzibą w Łodzi przy ul. Pomorskiej 251, (92-213 Łódź)</w:t>
      </w:r>
    </w:p>
    <w:p w14:paraId="1866D8C5" w14:textId="77777777" w:rsidR="00BB2AD0" w:rsidRDefault="00BB2AD0" w:rsidP="000A07C3">
      <w:pPr>
        <w:pStyle w:val="Style5"/>
        <w:widowControl/>
        <w:numPr>
          <w:ilvl w:val="0"/>
          <w:numId w:val="22"/>
        </w:numPr>
        <w:spacing w:before="53"/>
        <w:jc w:val="both"/>
        <w:rPr>
          <w:rStyle w:val="FontStyle15"/>
          <w:rFonts w:ascii="Calibri Light" w:hAnsi="Calibri Light"/>
          <w:sz w:val="22"/>
        </w:rPr>
      </w:pPr>
      <w:r>
        <w:rPr>
          <w:rStyle w:val="FontStyle15"/>
          <w:rFonts w:ascii="Calibri Light" w:hAnsi="Calibri Light"/>
          <w:sz w:val="22"/>
        </w:rPr>
        <w:t>Osoby</w:t>
      </w:r>
      <w:r w:rsidRPr="009C7D10">
        <w:rPr>
          <w:rStyle w:val="FontStyle15"/>
          <w:rFonts w:ascii="Calibri Light" w:hAnsi="Calibri Light"/>
          <w:sz w:val="22"/>
        </w:rPr>
        <w:t xml:space="preserve"> do kontaktu:</w:t>
      </w:r>
    </w:p>
    <w:p w14:paraId="57760C9F" w14:textId="6099EC2E" w:rsidR="00B8725F" w:rsidRDefault="00654285" w:rsidP="00B8725F">
      <w:pPr>
        <w:pStyle w:val="Style5"/>
        <w:widowControl/>
        <w:spacing w:before="53"/>
        <w:ind w:left="360"/>
        <w:jc w:val="both"/>
        <w:rPr>
          <w:rStyle w:val="FontStyle15"/>
          <w:rFonts w:ascii="Calibri Light" w:hAnsi="Calibri Light"/>
          <w:sz w:val="22"/>
        </w:rPr>
      </w:pPr>
      <w:r w:rsidRPr="009822E0">
        <w:rPr>
          <w:rStyle w:val="FontStyle15"/>
          <w:rFonts w:ascii="Calibri Light" w:hAnsi="Calibri Light"/>
          <w:sz w:val="22"/>
        </w:rPr>
        <w:t xml:space="preserve">Agnieszka Kaczmarek e-mail </w:t>
      </w:r>
      <w:r w:rsidR="009822E0">
        <w:rPr>
          <w:rStyle w:val="FontStyle15"/>
          <w:rFonts w:ascii="Calibri Light" w:hAnsi="Calibri Light"/>
          <w:sz w:val="22"/>
        </w:rPr>
        <w:t>a.</w:t>
      </w:r>
      <w:proofErr w:type="gramStart"/>
      <w:r w:rsidR="009822E0">
        <w:rPr>
          <w:rStyle w:val="FontStyle15"/>
          <w:rFonts w:ascii="Calibri Light" w:hAnsi="Calibri Light"/>
          <w:sz w:val="22"/>
        </w:rPr>
        <w:t>kaczmarek</w:t>
      </w:r>
      <w:proofErr w:type="gramEnd"/>
      <w:r w:rsidR="009822E0">
        <w:rPr>
          <w:rStyle w:val="FontStyle15"/>
          <w:rFonts w:ascii="Calibri Light" w:hAnsi="Calibri Light"/>
          <w:sz w:val="22"/>
        </w:rPr>
        <w:t>@csk.</w:t>
      </w:r>
      <w:proofErr w:type="gramStart"/>
      <w:r w:rsidR="00B8725F">
        <w:rPr>
          <w:rStyle w:val="FontStyle15"/>
          <w:rFonts w:ascii="Calibri Light" w:hAnsi="Calibri Light"/>
          <w:sz w:val="22"/>
        </w:rPr>
        <w:t>umed</w:t>
      </w:r>
      <w:proofErr w:type="gramEnd"/>
      <w:r w:rsidR="009822E0">
        <w:rPr>
          <w:rStyle w:val="FontStyle15"/>
          <w:rFonts w:ascii="Calibri Light" w:hAnsi="Calibri Light"/>
          <w:sz w:val="22"/>
        </w:rPr>
        <w:t>.</w:t>
      </w:r>
      <w:proofErr w:type="gramStart"/>
      <w:r w:rsidR="009822E0">
        <w:rPr>
          <w:rStyle w:val="FontStyle15"/>
          <w:rFonts w:ascii="Calibri Light" w:hAnsi="Calibri Light"/>
          <w:sz w:val="22"/>
        </w:rPr>
        <w:t>pl</w:t>
      </w:r>
      <w:proofErr w:type="gramEnd"/>
      <w:r w:rsidR="00B8725F">
        <w:rPr>
          <w:rStyle w:val="FontStyle15"/>
          <w:rFonts w:ascii="Calibri Light" w:hAnsi="Calibri Light"/>
          <w:sz w:val="22"/>
        </w:rPr>
        <w:t>,</w:t>
      </w:r>
      <w:r w:rsidRPr="009822E0">
        <w:rPr>
          <w:rStyle w:val="FontStyle15"/>
          <w:rFonts w:ascii="Calibri Light" w:hAnsi="Calibri Light"/>
          <w:sz w:val="22"/>
        </w:rPr>
        <w:t xml:space="preserve"> Tel.</w:t>
      </w:r>
      <w:r w:rsidR="00B8725F">
        <w:rPr>
          <w:rStyle w:val="FontStyle15"/>
          <w:rFonts w:ascii="Calibri Light" w:hAnsi="Calibri Light"/>
          <w:sz w:val="22"/>
        </w:rPr>
        <w:t>:</w:t>
      </w:r>
      <w:r w:rsidRPr="009822E0">
        <w:rPr>
          <w:rStyle w:val="FontStyle15"/>
          <w:rFonts w:ascii="Calibri Light" w:hAnsi="Calibri Light"/>
          <w:sz w:val="22"/>
        </w:rPr>
        <w:t xml:space="preserve"> </w:t>
      </w:r>
      <w:r w:rsidR="00B8725F">
        <w:rPr>
          <w:rStyle w:val="FontStyle15"/>
          <w:rFonts w:ascii="Calibri Light" w:hAnsi="Calibri Light"/>
          <w:sz w:val="22"/>
        </w:rPr>
        <w:t xml:space="preserve">042/ 617-79-12, </w:t>
      </w:r>
    </w:p>
    <w:p w14:paraId="6F4713E8" w14:textId="2D6D7A45" w:rsidR="00B8725F" w:rsidRDefault="007E5AC1" w:rsidP="00B8725F">
      <w:pPr>
        <w:pStyle w:val="Style5"/>
        <w:widowControl/>
        <w:spacing w:before="53"/>
        <w:ind w:left="360"/>
        <w:jc w:val="both"/>
        <w:rPr>
          <w:rStyle w:val="FontStyle15"/>
          <w:rFonts w:ascii="Calibri Light" w:hAnsi="Calibri Light"/>
          <w:sz w:val="22"/>
          <w:lang w:val="de-DE" w:eastAsia="de-DE"/>
        </w:rPr>
      </w:pPr>
      <w:r w:rsidRPr="009822E0">
        <w:rPr>
          <w:rStyle w:val="FontStyle15"/>
          <w:rFonts w:ascii="Calibri Light" w:hAnsi="Calibri Light"/>
          <w:sz w:val="22"/>
        </w:rPr>
        <w:t xml:space="preserve">Joanna </w:t>
      </w:r>
      <w:r w:rsidR="00B8725F">
        <w:rPr>
          <w:rStyle w:val="FontStyle15"/>
          <w:rFonts w:ascii="Calibri Light" w:hAnsi="Calibri Light"/>
          <w:sz w:val="22"/>
        </w:rPr>
        <w:t>Burakowska-</w:t>
      </w:r>
      <w:r w:rsidRPr="009822E0">
        <w:rPr>
          <w:rStyle w:val="FontStyle15"/>
          <w:rFonts w:ascii="Calibri Light" w:hAnsi="Calibri Light"/>
          <w:sz w:val="22"/>
        </w:rPr>
        <w:t>Kapuścińska</w:t>
      </w:r>
      <w:r w:rsidR="00654285" w:rsidRPr="009822E0">
        <w:rPr>
          <w:rStyle w:val="FontStyle15"/>
          <w:rFonts w:ascii="Calibri Light" w:hAnsi="Calibri Light"/>
          <w:sz w:val="22"/>
        </w:rPr>
        <w:t xml:space="preserve"> e-mail</w:t>
      </w:r>
      <w:r w:rsidR="004B7FBA" w:rsidRPr="009822E0">
        <w:rPr>
          <w:rStyle w:val="FontStyle15"/>
          <w:rFonts w:ascii="Calibri Light" w:hAnsi="Calibri Light"/>
          <w:sz w:val="22"/>
        </w:rPr>
        <w:t xml:space="preserve"> </w:t>
      </w:r>
      <w:hyperlink r:id="rId9" w:history="1">
        <w:r w:rsidR="00B8725F" w:rsidRPr="007F2704">
          <w:rPr>
            <w:rStyle w:val="Hipercze"/>
            <w:rFonts w:ascii="Calibri Light" w:hAnsi="Calibri Light"/>
            <w:color w:val="auto"/>
            <w:sz w:val="22"/>
            <w:u w:val="none"/>
          </w:rPr>
          <w:t>jkap@csk.umed.pl</w:t>
        </w:r>
      </w:hyperlink>
      <w:r w:rsidRPr="007F2704">
        <w:rPr>
          <w:rStyle w:val="FontStyle15"/>
          <w:rFonts w:ascii="Calibri Light" w:hAnsi="Calibri Light"/>
          <w:color w:val="auto"/>
          <w:sz w:val="22"/>
        </w:rPr>
        <w:t>,</w:t>
      </w:r>
      <w:r w:rsidRPr="00877C49">
        <w:rPr>
          <w:rStyle w:val="FontStyle15"/>
          <w:rFonts w:ascii="Calibri Light" w:hAnsi="Calibri Light"/>
          <w:color w:val="auto"/>
          <w:sz w:val="22"/>
        </w:rPr>
        <w:t xml:space="preserve"> </w:t>
      </w:r>
      <w:r w:rsidR="00B8725F" w:rsidRPr="009822E0">
        <w:rPr>
          <w:rStyle w:val="FontStyle15"/>
          <w:rFonts w:ascii="Calibri Light" w:hAnsi="Calibri Light"/>
          <w:sz w:val="22"/>
        </w:rPr>
        <w:t xml:space="preserve">Anna Sej-Kikowska </w:t>
      </w:r>
      <w:r w:rsidR="00B8725F">
        <w:rPr>
          <w:rStyle w:val="FontStyle15"/>
          <w:rFonts w:ascii="Calibri Light" w:hAnsi="Calibri Light"/>
          <w:sz w:val="22"/>
        </w:rPr>
        <w:t xml:space="preserve">e-mail: </w:t>
      </w:r>
      <w:r w:rsidR="00503E56">
        <w:rPr>
          <w:rStyle w:val="FontStyle15"/>
          <w:rFonts w:ascii="Calibri Light" w:hAnsi="Calibri Light"/>
          <w:sz w:val="22"/>
        </w:rPr>
        <w:br/>
      </w:r>
      <w:r w:rsidR="00B8725F">
        <w:rPr>
          <w:rStyle w:val="FontStyle15"/>
          <w:rFonts w:ascii="Calibri Light" w:hAnsi="Calibri Light"/>
          <w:sz w:val="22"/>
        </w:rPr>
        <w:t>a.</w:t>
      </w:r>
      <w:proofErr w:type="gramStart"/>
      <w:r w:rsidR="00B8725F">
        <w:rPr>
          <w:rStyle w:val="FontStyle15"/>
          <w:rFonts w:ascii="Calibri Light" w:hAnsi="Calibri Light"/>
          <w:sz w:val="22"/>
        </w:rPr>
        <w:t>sej-kikowska</w:t>
      </w:r>
      <w:proofErr w:type="gramEnd"/>
      <w:r w:rsidR="00B8725F">
        <w:rPr>
          <w:rStyle w:val="FontStyle15"/>
          <w:rFonts w:ascii="Calibri Light" w:hAnsi="Calibri Light"/>
          <w:sz w:val="22"/>
        </w:rPr>
        <w:t>@csk.</w:t>
      </w:r>
      <w:proofErr w:type="gramStart"/>
      <w:r w:rsidR="00B8725F">
        <w:rPr>
          <w:rStyle w:val="FontStyle15"/>
          <w:rFonts w:ascii="Calibri Light" w:hAnsi="Calibri Light"/>
          <w:sz w:val="22"/>
        </w:rPr>
        <w:t>umed</w:t>
      </w:r>
      <w:proofErr w:type="gramEnd"/>
      <w:r w:rsidR="00B8725F">
        <w:rPr>
          <w:rStyle w:val="FontStyle15"/>
          <w:rFonts w:ascii="Calibri Light" w:hAnsi="Calibri Light"/>
          <w:sz w:val="22"/>
        </w:rPr>
        <w:t>.</w:t>
      </w:r>
      <w:proofErr w:type="gramStart"/>
      <w:r w:rsidR="00FC63D6">
        <w:rPr>
          <w:rStyle w:val="FontStyle15"/>
          <w:rFonts w:ascii="Calibri Light" w:hAnsi="Calibri Light"/>
          <w:sz w:val="22"/>
        </w:rPr>
        <w:t>lodz</w:t>
      </w:r>
      <w:proofErr w:type="gramEnd"/>
      <w:r w:rsidR="00FC63D6">
        <w:rPr>
          <w:rStyle w:val="FontStyle15"/>
          <w:rFonts w:ascii="Calibri Light" w:hAnsi="Calibri Light"/>
          <w:sz w:val="22"/>
        </w:rPr>
        <w:t>.</w:t>
      </w:r>
      <w:proofErr w:type="gramStart"/>
      <w:r w:rsidR="00B8725F">
        <w:rPr>
          <w:rStyle w:val="FontStyle15"/>
          <w:rFonts w:ascii="Calibri Light" w:hAnsi="Calibri Light"/>
          <w:sz w:val="22"/>
        </w:rPr>
        <w:t>pl</w:t>
      </w:r>
      <w:proofErr w:type="gramEnd"/>
      <w:r w:rsidR="00B8725F">
        <w:rPr>
          <w:rStyle w:val="FontStyle15"/>
          <w:rFonts w:ascii="Calibri Light" w:hAnsi="Calibri Light"/>
          <w:sz w:val="22"/>
          <w:lang w:val="de-DE" w:eastAsia="de-DE"/>
        </w:rPr>
        <w:t xml:space="preserve"> </w:t>
      </w:r>
      <w:r w:rsidR="00B8725F" w:rsidRPr="009822E0">
        <w:rPr>
          <w:rStyle w:val="FontStyle15"/>
          <w:rFonts w:ascii="Calibri Light" w:hAnsi="Calibri Light"/>
          <w:sz w:val="22"/>
        </w:rPr>
        <w:t>– Dział Prawny</w:t>
      </w:r>
      <w:r w:rsidR="00B8725F">
        <w:rPr>
          <w:rStyle w:val="FontStyle15"/>
          <w:rFonts w:ascii="Calibri Light" w:hAnsi="Calibri Light"/>
          <w:sz w:val="22"/>
        </w:rPr>
        <w:t>,</w:t>
      </w:r>
      <w:r w:rsidR="00B8725F" w:rsidRPr="00B8725F">
        <w:rPr>
          <w:rStyle w:val="FontStyle15"/>
          <w:rFonts w:ascii="Calibri Light" w:hAnsi="Calibri Light"/>
          <w:sz w:val="22"/>
          <w:lang w:val="de-DE" w:eastAsia="de-DE"/>
        </w:rPr>
        <w:t xml:space="preserve"> </w:t>
      </w:r>
      <w:r w:rsidR="00B8725F" w:rsidRPr="009C7D10">
        <w:rPr>
          <w:rStyle w:val="FontStyle15"/>
          <w:rFonts w:ascii="Calibri Light" w:hAnsi="Calibri Light"/>
          <w:sz w:val="22"/>
          <w:lang w:val="de-DE" w:eastAsia="de-DE"/>
        </w:rPr>
        <w:t>Tel.:</w:t>
      </w:r>
      <w:r w:rsidR="00B8725F">
        <w:rPr>
          <w:rStyle w:val="FontStyle15"/>
          <w:rFonts w:ascii="Calibri Light" w:hAnsi="Calibri Light"/>
          <w:sz w:val="22"/>
          <w:lang w:val="de-DE" w:eastAsia="de-DE"/>
        </w:rPr>
        <w:t xml:space="preserve"> 04</w:t>
      </w:r>
      <w:r w:rsidR="00B8725F" w:rsidRPr="009C7D10">
        <w:rPr>
          <w:rStyle w:val="FontStyle15"/>
          <w:rFonts w:ascii="Calibri Light" w:hAnsi="Calibri Light"/>
          <w:sz w:val="22"/>
          <w:lang w:val="de-DE" w:eastAsia="de-DE"/>
        </w:rPr>
        <w:t xml:space="preserve">2/ </w:t>
      </w:r>
      <w:r w:rsidR="00B8725F">
        <w:rPr>
          <w:rStyle w:val="FontStyle15"/>
          <w:rFonts w:ascii="Calibri Light" w:hAnsi="Calibri Light"/>
          <w:sz w:val="22"/>
          <w:lang w:val="de-DE" w:eastAsia="de-DE"/>
        </w:rPr>
        <w:t>675-75-53</w:t>
      </w:r>
    </w:p>
    <w:p w14:paraId="0053E79F" w14:textId="53CDA73F" w:rsidR="00BB2AD0" w:rsidRPr="004256C2" w:rsidRDefault="00BB2AD0" w:rsidP="00B8725F">
      <w:pPr>
        <w:pStyle w:val="Style5"/>
        <w:widowControl/>
        <w:spacing w:before="53"/>
        <w:ind w:left="360"/>
        <w:jc w:val="both"/>
        <w:rPr>
          <w:rStyle w:val="FontStyle15"/>
          <w:rFonts w:ascii="Calibri Light" w:hAnsi="Calibri Light"/>
          <w:sz w:val="22"/>
        </w:rPr>
      </w:pPr>
      <w:r>
        <w:rPr>
          <w:rStyle w:val="FontStyle15"/>
          <w:rFonts w:ascii="Calibri Light" w:hAnsi="Calibri Light"/>
          <w:sz w:val="22"/>
          <w:lang w:val="de-DE" w:eastAsia="de-DE"/>
        </w:rPr>
        <w:t xml:space="preserve">( </w:t>
      </w:r>
      <w:r w:rsidRPr="00E34CA4">
        <w:rPr>
          <w:rStyle w:val="FontStyle15"/>
          <w:rFonts w:ascii="Calibri Light" w:hAnsi="Calibri Light"/>
          <w:b/>
          <w:sz w:val="22"/>
          <w:u w:val="single"/>
          <w:lang w:val="de-DE" w:eastAsia="de-DE"/>
        </w:rPr>
        <w:t xml:space="preserve">w tytule prosze zawsze wpisywać – KONKURS NA WYBÓR </w:t>
      </w:r>
      <w:proofErr w:type="gramStart"/>
      <w:r w:rsidRPr="00E34CA4">
        <w:rPr>
          <w:rStyle w:val="FontStyle15"/>
          <w:rFonts w:ascii="Calibri Light" w:hAnsi="Calibri Light"/>
          <w:b/>
          <w:sz w:val="22"/>
          <w:u w:val="single"/>
          <w:lang w:val="de-DE" w:eastAsia="de-DE"/>
        </w:rPr>
        <w:t>BROKERA</w:t>
      </w:r>
      <w:r>
        <w:rPr>
          <w:rStyle w:val="FontStyle15"/>
          <w:rFonts w:ascii="Calibri Light" w:hAnsi="Calibri Light"/>
          <w:sz w:val="22"/>
          <w:lang w:val="de-DE" w:eastAsia="de-DE"/>
        </w:rPr>
        <w:t xml:space="preserve"> )</w:t>
      </w:r>
      <w:proofErr w:type="gramEnd"/>
      <w:r>
        <w:rPr>
          <w:rStyle w:val="FontStyle15"/>
          <w:rFonts w:ascii="Calibri Light" w:hAnsi="Calibri Light"/>
          <w:sz w:val="22"/>
          <w:lang w:val="de-DE" w:eastAsia="de-DE"/>
        </w:rPr>
        <w:t xml:space="preserve"> od poniedziałku do piątku </w:t>
      </w:r>
      <w:r w:rsidR="000B5CD5">
        <w:rPr>
          <w:rStyle w:val="FontStyle15"/>
          <w:rFonts w:ascii="Calibri Light" w:hAnsi="Calibri Light"/>
          <w:sz w:val="22"/>
          <w:lang w:val="de-DE" w:eastAsia="de-DE"/>
        </w:rPr>
        <w:br/>
      </w:r>
      <w:r>
        <w:rPr>
          <w:rStyle w:val="FontStyle15"/>
          <w:rFonts w:ascii="Calibri Light" w:hAnsi="Calibri Light"/>
          <w:sz w:val="22"/>
          <w:lang w:val="de-DE" w:eastAsia="de-DE"/>
        </w:rPr>
        <w:t xml:space="preserve">w </w:t>
      </w:r>
      <w:r w:rsidR="009822E0">
        <w:rPr>
          <w:rStyle w:val="FontStyle15"/>
          <w:rFonts w:ascii="Calibri Light" w:hAnsi="Calibri Light"/>
          <w:sz w:val="22"/>
          <w:lang w:val="de-DE" w:eastAsia="de-DE"/>
        </w:rPr>
        <w:t xml:space="preserve">godzinach </w:t>
      </w:r>
      <w:r w:rsidR="004256C2">
        <w:rPr>
          <w:rStyle w:val="FontStyle15"/>
          <w:rFonts w:ascii="Calibri Light" w:hAnsi="Calibri Light"/>
          <w:sz w:val="22"/>
          <w:lang w:val="de-DE" w:eastAsia="de-DE"/>
        </w:rPr>
        <w:t>9:00 –  14:00</w:t>
      </w:r>
    </w:p>
    <w:p w14:paraId="277B9AF6" w14:textId="2F57C30A" w:rsidR="00ED1587" w:rsidRDefault="00ED1587" w:rsidP="00ED1587">
      <w:pPr>
        <w:pStyle w:val="Style2"/>
        <w:widowControl/>
        <w:spacing w:line="240" w:lineRule="auto"/>
        <w:jc w:val="left"/>
        <w:rPr>
          <w:rStyle w:val="FontStyle19"/>
          <w:rFonts w:asciiTheme="minorHAnsi" w:hAnsiTheme="minorHAnsi"/>
          <w:color w:val="0070C0"/>
          <w:sz w:val="22"/>
          <w:szCs w:val="22"/>
        </w:rPr>
      </w:pPr>
    </w:p>
    <w:p w14:paraId="54E22A7A" w14:textId="0311D81C" w:rsidR="00ED1587" w:rsidRDefault="00ED1587" w:rsidP="00ED1587">
      <w:pPr>
        <w:pStyle w:val="Style2"/>
        <w:widowControl/>
        <w:spacing w:line="240" w:lineRule="auto"/>
        <w:jc w:val="left"/>
        <w:rPr>
          <w:rStyle w:val="FontStyle19"/>
          <w:rFonts w:asciiTheme="minorHAnsi" w:hAnsiTheme="minorHAnsi"/>
          <w:color w:val="0070C0"/>
          <w:sz w:val="22"/>
          <w:szCs w:val="22"/>
        </w:rPr>
      </w:pPr>
    </w:p>
    <w:p w14:paraId="5E9C52B5" w14:textId="10171AED" w:rsidR="00ED1587" w:rsidRPr="007F2704" w:rsidRDefault="00ED1587" w:rsidP="00ED1587">
      <w:pPr>
        <w:pStyle w:val="Style2"/>
        <w:widowControl/>
        <w:spacing w:line="240" w:lineRule="auto"/>
        <w:jc w:val="left"/>
        <w:rPr>
          <w:rStyle w:val="FontStyle19"/>
          <w:rFonts w:ascii="Calibri Light" w:hAnsi="Calibri Light" w:cs="Calibri Light"/>
          <w:color w:val="auto"/>
          <w:sz w:val="22"/>
          <w:szCs w:val="22"/>
        </w:rPr>
      </w:pPr>
    </w:p>
    <w:p w14:paraId="4AF3464C" w14:textId="77777777" w:rsidR="007F2704" w:rsidRPr="007F2704" w:rsidRDefault="007F2704" w:rsidP="007F2704">
      <w:pPr>
        <w:widowControl/>
        <w:tabs>
          <w:tab w:val="left" w:pos="5387"/>
          <w:tab w:val="left" w:pos="6379"/>
          <w:tab w:val="right" w:pos="9072"/>
        </w:tabs>
        <w:suppressAutoHyphens/>
        <w:autoSpaceDE/>
        <w:autoSpaceDN/>
        <w:adjustRightInd/>
        <w:ind w:left="4248"/>
        <w:jc w:val="center"/>
        <w:rPr>
          <w:rFonts w:ascii="Calibri Light" w:eastAsia="Andale Sans UI" w:hAnsi="Calibri Light" w:cs="Calibri Light"/>
          <w:bCs/>
          <w:color w:val="000000"/>
          <w:sz w:val="22"/>
          <w:szCs w:val="22"/>
          <w:lang w:eastAsia="ar-SA"/>
        </w:rPr>
      </w:pPr>
      <w:r w:rsidRPr="007F2704">
        <w:rPr>
          <w:rFonts w:ascii="Calibri Light" w:eastAsia="Andale Sans UI" w:hAnsi="Calibri Light" w:cs="Calibri Light"/>
          <w:bCs/>
          <w:color w:val="000000"/>
          <w:sz w:val="22"/>
          <w:szCs w:val="22"/>
          <w:lang w:eastAsia="ar-SA"/>
        </w:rPr>
        <w:t>DYREKTOR</w:t>
      </w:r>
    </w:p>
    <w:p w14:paraId="71DCB51D" w14:textId="77777777" w:rsidR="007F2704" w:rsidRPr="007F2704" w:rsidRDefault="007F2704" w:rsidP="007F2704">
      <w:pPr>
        <w:widowControl/>
        <w:tabs>
          <w:tab w:val="left" w:pos="5387"/>
          <w:tab w:val="left" w:pos="6379"/>
          <w:tab w:val="right" w:pos="9072"/>
        </w:tabs>
        <w:suppressAutoHyphens/>
        <w:autoSpaceDE/>
        <w:autoSpaceDN/>
        <w:adjustRightInd/>
        <w:ind w:left="4248"/>
        <w:jc w:val="center"/>
        <w:rPr>
          <w:rFonts w:ascii="Calibri Light" w:eastAsia="Andale Sans UI" w:hAnsi="Calibri Light" w:cs="Calibri Light"/>
          <w:bCs/>
          <w:color w:val="000000"/>
          <w:sz w:val="22"/>
          <w:szCs w:val="22"/>
          <w:lang w:eastAsia="ar-SA"/>
        </w:rPr>
      </w:pPr>
      <w:r w:rsidRPr="007F2704">
        <w:rPr>
          <w:rFonts w:ascii="Calibri Light" w:eastAsia="Andale Sans UI" w:hAnsi="Calibri Light" w:cs="Calibri Light"/>
          <w:bCs/>
          <w:color w:val="000000"/>
          <w:sz w:val="22"/>
          <w:szCs w:val="22"/>
          <w:lang w:eastAsia="ar-SA"/>
        </w:rPr>
        <w:t xml:space="preserve">SP ZOZ Centralnego Szpitala Klinicznego </w:t>
      </w:r>
    </w:p>
    <w:p w14:paraId="3B1CFBC4" w14:textId="77777777" w:rsidR="007F2704" w:rsidRPr="007F2704" w:rsidRDefault="007F2704" w:rsidP="007F2704">
      <w:pPr>
        <w:widowControl/>
        <w:tabs>
          <w:tab w:val="left" w:pos="5387"/>
          <w:tab w:val="left" w:pos="6379"/>
          <w:tab w:val="right" w:pos="9072"/>
        </w:tabs>
        <w:suppressAutoHyphens/>
        <w:autoSpaceDE/>
        <w:autoSpaceDN/>
        <w:adjustRightInd/>
        <w:ind w:left="4248"/>
        <w:jc w:val="center"/>
        <w:rPr>
          <w:rFonts w:ascii="Calibri Light" w:eastAsia="Andale Sans UI" w:hAnsi="Calibri Light" w:cs="Calibri Light"/>
          <w:bCs/>
          <w:color w:val="000000"/>
          <w:sz w:val="22"/>
          <w:szCs w:val="22"/>
          <w:lang w:eastAsia="ar-SA"/>
        </w:rPr>
      </w:pPr>
      <w:r w:rsidRPr="007F2704">
        <w:rPr>
          <w:rFonts w:ascii="Calibri Light" w:eastAsia="Andale Sans UI" w:hAnsi="Calibri Light" w:cs="Calibri Light"/>
          <w:bCs/>
          <w:color w:val="000000"/>
          <w:sz w:val="22"/>
          <w:szCs w:val="22"/>
          <w:lang w:eastAsia="ar-SA"/>
        </w:rPr>
        <w:t>Uniwersytetu Medycznego w Łodzi</w:t>
      </w:r>
    </w:p>
    <w:p w14:paraId="61F36D23" w14:textId="77777777" w:rsidR="007F2704" w:rsidRPr="007F2704" w:rsidRDefault="007F2704" w:rsidP="007F2704">
      <w:pPr>
        <w:widowControl/>
        <w:tabs>
          <w:tab w:val="left" w:pos="5387"/>
          <w:tab w:val="left" w:pos="6379"/>
          <w:tab w:val="right" w:pos="9072"/>
        </w:tabs>
        <w:suppressAutoHyphens/>
        <w:autoSpaceDE/>
        <w:autoSpaceDN/>
        <w:adjustRightInd/>
        <w:ind w:left="4248"/>
        <w:jc w:val="center"/>
        <w:rPr>
          <w:rFonts w:ascii="Calibri Light" w:eastAsia="Andale Sans UI" w:hAnsi="Calibri Light" w:cs="Calibri Light"/>
          <w:bCs/>
          <w:color w:val="000000"/>
          <w:sz w:val="22"/>
          <w:szCs w:val="22"/>
          <w:lang w:eastAsia="ar-SA"/>
        </w:rPr>
      </w:pPr>
    </w:p>
    <w:p w14:paraId="52AEB6DF" w14:textId="77777777" w:rsidR="007F2704" w:rsidRPr="007F2704" w:rsidRDefault="007F2704" w:rsidP="007F2704">
      <w:pPr>
        <w:widowControl/>
        <w:tabs>
          <w:tab w:val="left" w:pos="5387"/>
          <w:tab w:val="left" w:pos="6379"/>
          <w:tab w:val="right" w:pos="9072"/>
        </w:tabs>
        <w:suppressAutoHyphens/>
        <w:autoSpaceDE/>
        <w:autoSpaceDN/>
        <w:adjustRightInd/>
        <w:ind w:left="4248"/>
        <w:jc w:val="center"/>
        <w:rPr>
          <w:rFonts w:ascii="Calibri Light" w:eastAsia="Andale Sans UI" w:hAnsi="Calibri Light" w:cs="Calibri Light"/>
          <w:bCs/>
          <w:color w:val="000000"/>
          <w:sz w:val="22"/>
          <w:szCs w:val="22"/>
          <w:lang w:eastAsia="ar-SA"/>
        </w:rPr>
      </w:pPr>
    </w:p>
    <w:p w14:paraId="13AA7D14" w14:textId="77777777" w:rsidR="007F2704" w:rsidRPr="007F2704" w:rsidRDefault="007F2704" w:rsidP="007F2704">
      <w:pPr>
        <w:widowControl/>
        <w:tabs>
          <w:tab w:val="left" w:pos="5387"/>
          <w:tab w:val="left" w:pos="6379"/>
          <w:tab w:val="right" w:pos="9072"/>
        </w:tabs>
        <w:suppressAutoHyphens/>
        <w:autoSpaceDE/>
        <w:autoSpaceDN/>
        <w:adjustRightInd/>
        <w:ind w:left="4248"/>
        <w:jc w:val="center"/>
        <w:rPr>
          <w:rFonts w:ascii="Calibri Light" w:eastAsia="Andale Sans UI" w:hAnsi="Calibri Light" w:cs="Calibri Light"/>
          <w:color w:val="000000"/>
          <w:sz w:val="22"/>
          <w:szCs w:val="22"/>
          <w:lang w:eastAsia="ar-SA"/>
        </w:rPr>
      </w:pPr>
      <w:proofErr w:type="gramStart"/>
      <w:r w:rsidRPr="007F2704">
        <w:rPr>
          <w:rFonts w:ascii="Calibri Light" w:eastAsia="Andale Sans UI" w:hAnsi="Calibri Light" w:cs="Calibri Light"/>
          <w:color w:val="000000"/>
          <w:sz w:val="22"/>
          <w:szCs w:val="22"/>
          <w:lang w:eastAsia="ar-SA"/>
        </w:rPr>
        <w:t>dr</w:t>
      </w:r>
      <w:proofErr w:type="gramEnd"/>
      <w:r w:rsidRPr="007F2704">
        <w:rPr>
          <w:rFonts w:ascii="Calibri Light" w:eastAsia="Andale Sans UI" w:hAnsi="Calibri Light" w:cs="Calibri Light"/>
          <w:color w:val="000000"/>
          <w:sz w:val="22"/>
          <w:szCs w:val="22"/>
          <w:lang w:eastAsia="ar-SA"/>
        </w:rPr>
        <w:t xml:space="preserve"> n. med. Monika Domarecka</w:t>
      </w:r>
    </w:p>
    <w:p w14:paraId="0E8D299B" w14:textId="77777777" w:rsidR="007F2704" w:rsidRPr="007F2704" w:rsidRDefault="007F2704" w:rsidP="007F2704">
      <w:pPr>
        <w:widowControl/>
        <w:autoSpaceDE/>
        <w:autoSpaceDN/>
        <w:adjustRightInd/>
        <w:rPr>
          <w:rFonts w:ascii="Calibri Light" w:hAnsi="Calibri Light" w:cs="Calibri Light"/>
          <w:sz w:val="22"/>
          <w:szCs w:val="22"/>
        </w:rPr>
      </w:pPr>
    </w:p>
    <w:p w14:paraId="5881E1C5" w14:textId="77777777" w:rsidR="007F2704" w:rsidRPr="007F2704" w:rsidRDefault="007F2704" w:rsidP="007F2704">
      <w:pPr>
        <w:widowControl/>
        <w:autoSpaceDE/>
        <w:autoSpaceDN/>
        <w:adjustRightInd/>
        <w:rPr>
          <w:rFonts w:ascii="Calibri Light" w:hAnsi="Calibri Light" w:cs="Calibri Light"/>
          <w:sz w:val="22"/>
          <w:szCs w:val="22"/>
        </w:rPr>
      </w:pPr>
    </w:p>
    <w:p w14:paraId="6E3DF1F0" w14:textId="77777777" w:rsidR="00BB2AD0" w:rsidRDefault="00BB2AD0" w:rsidP="00BB2AD0">
      <w:pPr>
        <w:pStyle w:val="Style2"/>
        <w:widowControl/>
        <w:spacing w:line="240" w:lineRule="auto"/>
        <w:rPr>
          <w:rStyle w:val="FontStyle19"/>
          <w:rFonts w:asciiTheme="minorHAnsi" w:hAnsiTheme="minorHAnsi"/>
          <w:color w:val="0070C0"/>
          <w:sz w:val="22"/>
          <w:szCs w:val="22"/>
        </w:rPr>
      </w:pPr>
    </w:p>
    <w:p w14:paraId="59776D76" w14:textId="77777777" w:rsidR="00BB2AD0" w:rsidRDefault="00BB2AD0" w:rsidP="00BB2AD0">
      <w:pPr>
        <w:pStyle w:val="Style2"/>
        <w:widowControl/>
        <w:spacing w:line="240" w:lineRule="auto"/>
        <w:rPr>
          <w:rStyle w:val="FontStyle19"/>
          <w:rFonts w:asciiTheme="minorHAnsi" w:hAnsiTheme="minorHAnsi"/>
          <w:color w:val="0070C0"/>
          <w:sz w:val="22"/>
          <w:szCs w:val="22"/>
        </w:rPr>
      </w:pPr>
    </w:p>
    <w:p w14:paraId="55AF29A6" w14:textId="77777777" w:rsidR="00BB2AD0" w:rsidRDefault="00BB2AD0" w:rsidP="00BB2AD0">
      <w:pPr>
        <w:pStyle w:val="Style2"/>
        <w:widowControl/>
        <w:spacing w:line="240" w:lineRule="auto"/>
        <w:rPr>
          <w:rStyle w:val="FontStyle19"/>
          <w:rFonts w:asciiTheme="minorHAnsi" w:hAnsiTheme="minorHAnsi"/>
          <w:color w:val="0070C0"/>
          <w:sz w:val="22"/>
          <w:szCs w:val="22"/>
        </w:rPr>
      </w:pPr>
    </w:p>
    <w:p w14:paraId="6BDCBD4B" w14:textId="77777777" w:rsidR="00BB2AD0" w:rsidRPr="00E34CA4" w:rsidRDefault="00BB2AD0" w:rsidP="00BB2AD0">
      <w:pPr>
        <w:pStyle w:val="Style2"/>
        <w:widowControl/>
        <w:spacing w:line="240" w:lineRule="auto"/>
        <w:rPr>
          <w:rStyle w:val="FontStyle19"/>
          <w:rFonts w:asciiTheme="minorHAnsi" w:hAnsiTheme="minorHAnsi"/>
          <w:color w:val="auto"/>
          <w:sz w:val="22"/>
          <w:szCs w:val="22"/>
        </w:rPr>
      </w:pPr>
      <w:r w:rsidRPr="00E34CA4">
        <w:rPr>
          <w:rStyle w:val="FontStyle19"/>
          <w:rFonts w:asciiTheme="minorHAnsi" w:hAnsiTheme="minorHAnsi"/>
          <w:color w:val="auto"/>
          <w:sz w:val="22"/>
          <w:szCs w:val="22"/>
        </w:rPr>
        <w:lastRenderedPageBreak/>
        <w:t>REGULAMIN KONKURSU OFERT</w:t>
      </w:r>
    </w:p>
    <w:p w14:paraId="0E56DB4A" w14:textId="77777777" w:rsidR="00BB2AD0" w:rsidRPr="00E34CA4" w:rsidRDefault="00BB2AD0" w:rsidP="00BB2AD0">
      <w:pPr>
        <w:pStyle w:val="Style2"/>
        <w:widowControl/>
        <w:tabs>
          <w:tab w:val="left" w:pos="0"/>
        </w:tabs>
        <w:spacing w:before="19" w:line="398" w:lineRule="exact"/>
        <w:ind w:right="-41"/>
        <w:rPr>
          <w:rFonts w:asciiTheme="minorHAnsi" w:hAnsiTheme="minorHAnsi"/>
          <w:b/>
          <w:bCs/>
          <w:sz w:val="22"/>
          <w:szCs w:val="22"/>
        </w:rPr>
      </w:pPr>
      <w:proofErr w:type="gramStart"/>
      <w:r w:rsidRPr="00E34CA4">
        <w:rPr>
          <w:rStyle w:val="FontStyle19"/>
          <w:rFonts w:asciiTheme="minorHAnsi" w:hAnsiTheme="minorHAnsi"/>
          <w:color w:val="auto"/>
          <w:sz w:val="22"/>
          <w:szCs w:val="22"/>
        </w:rPr>
        <w:t>na</w:t>
      </w:r>
      <w:proofErr w:type="gramEnd"/>
      <w:r w:rsidRPr="00E34CA4">
        <w:rPr>
          <w:rStyle w:val="FontStyle19"/>
          <w:rFonts w:asciiTheme="minorHAnsi" w:hAnsiTheme="minorHAnsi"/>
          <w:color w:val="auto"/>
          <w:sz w:val="22"/>
          <w:szCs w:val="22"/>
        </w:rPr>
        <w:t xml:space="preserve"> wybór Brokera ubezpieczeniowego, świadczącego nieodpłatne usługi w zakresie pośrednictwa ubezpieczeniowego dla Centralnego Szpitala Klinicznego Uniwersytetu Medycznego w Łodzi </w:t>
      </w:r>
    </w:p>
    <w:p w14:paraId="35274EDF" w14:textId="77777777" w:rsidR="00BB2AD0" w:rsidRPr="00E34CA4" w:rsidRDefault="00BB2AD0" w:rsidP="00BB2AD0">
      <w:pPr>
        <w:pStyle w:val="Style3"/>
        <w:widowControl/>
        <w:spacing w:line="240" w:lineRule="exact"/>
        <w:ind w:left="202"/>
        <w:jc w:val="left"/>
        <w:rPr>
          <w:rFonts w:asciiTheme="minorHAnsi" w:hAnsiTheme="minorHAnsi"/>
          <w:sz w:val="22"/>
          <w:szCs w:val="22"/>
        </w:rPr>
      </w:pPr>
    </w:p>
    <w:p w14:paraId="40098233" w14:textId="77777777" w:rsidR="00BB2AD0" w:rsidRPr="00E34CA4" w:rsidRDefault="00BB2AD0" w:rsidP="00BB2AD0">
      <w:pPr>
        <w:pStyle w:val="Style3"/>
        <w:widowControl/>
        <w:spacing w:before="53"/>
        <w:jc w:val="left"/>
        <w:rPr>
          <w:rStyle w:val="FontStyle19"/>
          <w:rFonts w:asciiTheme="minorHAnsi" w:hAnsiTheme="minorHAnsi"/>
          <w:color w:val="auto"/>
          <w:sz w:val="22"/>
          <w:szCs w:val="22"/>
        </w:rPr>
      </w:pPr>
      <w:r w:rsidRPr="00E34CA4">
        <w:rPr>
          <w:rStyle w:val="FontStyle19"/>
          <w:rFonts w:asciiTheme="minorHAnsi" w:hAnsiTheme="minorHAnsi"/>
          <w:color w:val="auto"/>
          <w:sz w:val="22"/>
          <w:szCs w:val="22"/>
        </w:rPr>
        <w:t>I. DEFINICJE</w:t>
      </w:r>
    </w:p>
    <w:p w14:paraId="47D4B96A" w14:textId="7638E95B" w:rsidR="00BB2AD0" w:rsidRPr="00E34CA4" w:rsidRDefault="00BB2AD0" w:rsidP="00BB2AD0">
      <w:pPr>
        <w:pStyle w:val="Style4"/>
        <w:widowControl/>
        <w:spacing w:before="110" w:line="274" w:lineRule="exact"/>
        <w:rPr>
          <w:rStyle w:val="FontStyle22"/>
          <w:rFonts w:asciiTheme="minorHAnsi" w:hAnsiTheme="minorHAnsi"/>
          <w:color w:val="auto"/>
          <w:sz w:val="22"/>
          <w:szCs w:val="22"/>
        </w:rPr>
      </w:pPr>
      <w:r w:rsidRPr="00E34CA4">
        <w:rPr>
          <w:rStyle w:val="FontStyle20"/>
          <w:rFonts w:asciiTheme="minorHAnsi" w:hAnsiTheme="minorHAnsi" w:cs="Times New Roman"/>
          <w:color w:val="auto"/>
        </w:rPr>
        <w:t xml:space="preserve">Konkurs - </w:t>
      </w:r>
      <w:r w:rsidRPr="00E34CA4">
        <w:rPr>
          <w:rStyle w:val="FontStyle22"/>
          <w:rFonts w:asciiTheme="minorHAnsi" w:hAnsiTheme="minorHAnsi"/>
          <w:color w:val="auto"/>
          <w:sz w:val="22"/>
          <w:szCs w:val="22"/>
        </w:rPr>
        <w:t xml:space="preserve">postępowanie zmierzające do wyboru </w:t>
      </w:r>
      <w:r w:rsidRPr="00B573ED">
        <w:rPr>
          <w:rStyle w:val="FontStyle22"/>
          <w:rFonts w:asciiTheme="minorHAnsi" w:hAnsiTheme="minorHAnsi"/>
          <w:color w:val="auto"/>
          <w:sz w:val="22"/>
          <w:szCs w:val="22"/>
        </w:rPr>
        <w:t xml:space="preserve">brokera ubezpieczeniowego, świadczącego usługi </w:t>
      </w:r>
      <w:r w:rsidR="00503E56">
        <w:rPr>
          <w:rStyle w:val="FontStyle22"/>
          <w:rFonts w:asciiTheme="minorHAnsi" w:hAnsiTheme="minorHAnsi"/>
          <w:color w:val="auto"/>
          <w:sz w:val="22"/>
          <w:szCs w:val="22"/>
        </w:rPr>
        <w:br/>
      </w:r>
      <w:r w:rsidRPr="00B573ED">
        <w:rPr>
          <w:rStyle w:val="FontStyle22"/>
          <w:rFonts w:asciiTheme="minorHAnsi" w:hAnsiTheme="minorHAnsi"/>
          <w:color w:val="auto"/>
          <w:sz w:val="22"/>
          <w:szCs w:val="22"/>
        </w:rPr>
        <w:t>w zakresie pośrednictwa ubezpieczeniowego zgodnie z ustawą z dnia ustawy z dnia 15 grudnia 2017</w:t>
      </w:r>
      <w:r w:rsidR="004B3978">
        <w:rPr>
          <w:rStyle w:val="FontStyle22"/>
          <w:rFonts w:asciiTheme="minorHAnsi" w:hAnsiTheme="minorHAnsi"/>
          <w:color w:val="auto"/>
          <w:sz w:val="22"/>
          <w:szCs w:val="22"/>
        </w:rPr>
        <w:t xml:space="preserve"> roku o dystrybucji ubezpieczeń</w:t>
      </w:r>
      <w:r w:rsidRPr="00B573ED">
        <w:rPr>
          <w:rStyle w:val="FontStyle22"/>
          <w:rFonts w:asciiTheme="minorHAnsi" w:hAnsiTheme="minorHAnsi"/>
          <w:color w:val="auto"/>
          <w:sz w:val="22"/>
          <w:szCs w:val="22"/>
        </w:rPr>
        <w:t xml:space="preserve"> ( t.j.</w:t>
      </w:r>
      <w:r w:rsidR="00877C49">
        <w:rPr>
          <w:rStyle w:val="FontStyle22"/>
          <w:rFonts w:asciiTheme="minorHAnsi" w:hAnsiTheme="minorHAnsi"/>
          <w:color w:val="auto"/>
          <w:sz w:val="22"/>
          <w:szCs w:val="22"/>
        </w:rPr>
        <w:t xml:space="preserve"> Dz. U. </w:t>
      </w:r>
      <w:proofErr w:type="gramStart"/>
      <w:r w:rsidR="00877C49">
        <w:rPr>
          <w:rStyle w:val="FontStyle22"/>
          <w:rFonts w:asciiTheme="minorHAnsi" w:hAnsiTheme="minorHAnsi"/>
          <w:color w:val="auto"/>
          <w:sz w:val="22"/>
          <w:szCs w:val="22"/>
        </w:rPr>
        <w:t>z</w:t>
      </w:r>
      <w:proofErr w:type="gramEnd"/>
      <w:r w:rsidR="00877C49">
        <w:rPr>
          <w:rStyle w:val="FontStyle22"/>
          <w:rFonts w:asciiTheme="minorHAnsi" w:hAnsiTheme="minorHAnsi"/>
          <w:color w:val="auto"/>
          <w:sz w:val="22"/>
          <w:szCs w:val="22"/>
        </w:rPr>
        <w:t xml:space="preserve"> 2017 roku poz. 2486.)</w:t>
      </w:r>
      <w:r w:rsidRPr="00B573ED">
        <w:rPr>
          <w:rStyle w:val="FontStyle22"/>
          <w:rFonts w:asciiTheme="minorHAnsi" w:hAnsiTheme="minorHAnsi"/>
          <w:color w:val="auto"/>
          <w:sz w:val="22"/>
          <w:szCs w:val="22"/>
        </w:rPr>
        <w:t xml:space="preserve"> dla Samodzielnego Publicznego Zakładu Opieki Zdrowotnej Centralnego Szpitala Klinicznego Uniwersytetu Medycznego w </w:t>
      </w:r>
      <w:r w:rsidRPr="001D728A">
        <w:rPr>
          <w:rStyle w:val="FontStyle22"/>
          <w:rFonts w:asciiTheme="minorHAnsi" w:hAnsiTheme="minorHAnsi"/>
          <w:color w:val="auto"/>
          <w:sz w:val="22"/>
          <w:szCs w:val="22"/>
        </w:rPr>
        <w:t>Łodzi.</w:t>
      </w:r>
    </w:p>
    <w:p w14:paraId="46D9FE02" w14:textId="77777777" w:rsidR="00BB2AD0" w:rsidRPr="00E34CA4" w:rsidRDefault="00BB2AD0" w:rsidP="00BB2AD0">
      <w:pPr>
        <w:pStyle w:val="Style4"/>
        <w:widowControl/>
        <w:spacing w:line="274" w:lineRule="exact"/>
        <w:rPr>
          <w:rStyle w:val="FontStyle20"/>
          <w:rFonts w:asciiTheme="minorHAnsi" w:hAnsiTheme="minorHAnsi" w:cs="Times New Roman"/>
          <w:b w:val="0"/>
          <w:bCs w:val="0"/>
          <w:i w:val="0"/>
          <w:iCs w:val="0"/>
          <w:color w:val="auto"/>
        </w:rPr>
      </w:pPr>
      <w:r w:rsidRPr="00E34CA4">
        <w:rPr>
          <w:rStyle w:val="FontStyle20"/>
          <w:rFonts w:asciiTheme="minorHAnsi" w:hAnsiTheme="minorHAnsi" w:cs="Times New Roman"/>
          <w:color w:val="auto"/>
        </w:rPr>
        <w:t>Zamawiający –</w:t>
      </w:r>
      <w:r w:rsidRPr="00E34CA4">
        <w:rPr>
          <w:rStyle w:val="FontStyle20"/>
          <w:rFonts w:asciiTheme="minorHAnsi" w:hAnsiTheme="minorHAnsi" w:cs="Times New Roman"/>
          <w:b w:val="0"/>
          <w:bCs w:val="0"/>
          <w:i w:val="0"/>
          <w:iCs w:val="0"/>
          <w:color w:val="auto"/>
        </w:rPr>
        <w:t xml:space="preserve"> Samodzielny Publiczny Zakład Opieki Zdrowotnej Centralny Szpital Kliniczny Uniwersytetu Medycznego w Łodzi.</w:t>
      </w:r>
    </w:p>
    <w:p w14:paraId="33F27F26" w14:textId="77777777" w:rsidR="00BB2AD0" w:rsidRPr="00E34CA4" w:rsidRDefault="00BB2AD0" w:rsidP="00BB2AD0">
      <w:pPr>
        <w:pStyle w:val="Style4"/>
        <w:widowControl/>
        <w:spacing w:line="274" w:lineRule="exact"/>
        <w:rPr>
          <w:rStyle w:val="FontStyle20"/>
          <w:rFonts w:asciiTheme="minorHAnsi" w:hAnsiTheme="minorHAnsi" w:cs="Times New Roman"/>
          <w:b w:val="0"/>
          <w:bCs w:val="0"/>
          <w:i w:val="0"/>
          <w:iCs w:val="0"/>
          <w:color w:val="auto"/>
        </w:rPr>
      </w:pPr>
      <w:r w:rsidRPr="00E34CA4">
        <w:rPr>
          <w:rStyle w:val="FontStyle20"/>
          <w:rFonts w:asciiTheme="minorHAnsi" w:hAnsiTheme="minorHAnsi" w:cs="Times New Roman"/>
          <w:color w:val="auto"/>
        </w:rPr>
        <w:t xml:space="preserve">Kierownik Zamawiającego – </w:t>
      </w:r>
      <w:r w:rsidRPr="00E34CA4">
        <w:rPr>
          <w:rStyle w:val="FontStyle20"/>
          <w:rFonts w:asciiTheme="minorHAnsi" w:hAnsiTheme="minorHAnsi" w:cs="Times New Roman"/>
          <w:b w:val="0"/>
          <w:bCs w:val="0"/>
          <w:i w:val="0"/>
          <w:iCs w:val="0"/>
          <w:color w:val="auto"/>
        </w:rPr>
        <w:t>Dyrektor</w:t>
      </w:r>
      <w:r w:rsidRPr="00E34CA4">
        <w:rPr>
          <w:rStyle w:val="FontStyle20"/>
          <w:rFonts w:asciiTheme="minorHAnsi" w:hAnsiTheme="minorHAnsi" w:cs="Times New Roman"/>
          <w:color w:val="auto"/>
        </w:rPr>
        <w:t xml:space="preserve"> </w:t>
      </w:r>
      <w:r w:rsidRPr="00E34CA4">
        <w:rPr>
          <w:rStyle w:val="FontStyle20"/>
          <w:rFonts w:asciiTheme="minorHAnsi" w:hAnsiTheme="minorHAnsi" w:cs="Times New Roman"/>
          <w:b w:val="0"/>
          <w:bCs w:val="0"/>
          <w:i w:val="0"/>
          <w:iCs w:val="0"/>
          <w:color w:val="auto"/>
        </w:rPr>
        <w:t>Samodzielnego Publicznego Zakładu Opieki Zdrowotnej Centralnego Szpitala Klinicznego Uniwersytetu Medycznego w Łodzi.</w:t>
      </w:r>
    </w:p>
    <w:p w14:paraId="7904A846" w14:textId="5EBD436D" w:rsidR="00BB2AD0" w:rsidRPr="00E34CA4" w:rsidRDefault="00BB2AD0" w:rsidP="00BB2AD0">
      <w:pPr>
        <w:pStyle w:val="Style4"/>
        <w:widowControl/>
        <w:spacing w:line="274" w:lineRule="exact"/>
        <w:rPr>
          <w:rStyle w:val="FontStyle22"/>
          <w:rFonts w:asciiTheme="minorHAnsi" w:hAnsiTheme="minorHAnsi"/>
          <w:color w:val="auto"/>
          <w:sz w:val="22"/>
          <w:szCs w:val="22"/>
        </w:rPr>
      </w:pPr>
      <w:r w:rsidRPr="00E34CA4">
        <w:rPr>
          <w:rStyle w:val="FontStyle20"/>
          <w:rFonts w:asciiTheme="minorHAnsi" w:hAnsiTheme="minorHAnsi" w:cs="Times New Roman"/>
          <w:color w:val="auto"/>
        </w:rPr>
        <w:t xml:space="preserve">Wykonawca/Oferent – </w:t>
      </w:r>
      <w:r w:rsidRPr="00E34CA4">
        <w:rPr>
          <w:rStyle w:val="FontStyle20"/>
          <w:rFonts w:asciiTheme="minorHAnsi" w:hAnsiTheme="minorHAnsi" w:cs="Times New Roman"/>
          <w:b w:val="0"/>
          <w:bCs w:val="0"/>
          <w:i w:val="0"/>
          <w:iCs w:val="0"/>
          <w:color w:val="auto"/>
        </w:rPr>
        <w:t xml:space="preserve">firma </w:t>
      </w:r>
      <w:r>
        <w:rPr>
          <w:rStyle w:val="FontStyle20"/>
          <w:rFonts w:asciiTheme="minorHAnsi" w:hAnsiTheme="minorHAnsi" w:cs="Times New Roman"/>
          <w:b w:val="0"/>
          <w:bCs w:val="0"/>
          <w:i w:val="0"/>
          <w:iCs w:val="0"/>
          <w:color w:val="auto"/>
        </w:rPr>
        <w:t>lub konsorcjum firm świadczących</w:t>
      </w:r>
      <w:r w:rsidRPr="00E34CA4">
        <w:rPr>
          <w:rStyle w:val="FontStyle20"/>
          <w:rFonts w:asciiTheme="minorHAnsi" w:hAnsiTheme="minorHAnsi" w:cs="Times New Roman"/>
          <w:b w:val="0"/>
          <w:bCs w:val="0"/>
          <w:i w:val="0"/>
          <w:iCs w:val="0"/>
          <w:color w:val="auto"/>
        </w:rPr>
        <w:t xml:space="preserve"> usługi brokerskie, biorąca udział </w:t>
      </w:r>
      <w:r w:rsidR="00AD4D2E">
        <w:rPr>
          <w:rStyle w:val="FontStyle20"/>
          <w:rFonts w:asciiTheme="minorHAnsi" w:hAnsiTheme="minorHAnsi" w:cs="Times New Roman"/>
          <w:b w:val="0"/>
          <w:bCs w:val="0"/>
          <w:i w:val="0"/>
          <w:iCs w:val="0"/>
          <w:color w:val="auto"/>
        </w:rPr>
        <w:br/>
      </w:r>
      <w:r w:rsidRPr="00E34CA4">
        <w:rPr>
          <w:rStyle w:val="FontStyle20"/>
          <w:rFonts w:asciiTheme="minorHAnsi" w:hAnsiTheme="minorHAnsi" w:cs="Times New Roman"/>
          <w:b w:val="0"/>
          <w:bCs w:val="0"/>
          <w:i w:val="0"/>
          <w:iCs w:val="0"/>
          <w:color w:val="auto"/>
        </w:rPr>
        <w:t>w Konkursie.</w:t>
      </w:r>
    </w:p>
    <w:p w14:paraId="42B86C9B" w14:textId="6340EE2D" w:rsidR="00BB2AD0" w:rsidRPr="00484221" w:rsidRDefault="00BB2AD0" w:rsidP="00BB2AD0">
      <w:pPr>
        <w:pStyle w:val="Style4"/>
        <w:widowControl/>
        <w:spacing w:line="274" w:lineRule="exact"/>
        <w:rPr>
          <w:rStyle w:val="FontStyle22"/>
          <w:rFonts w:asciiTheme="minorHAnsi" w:hAnsiTheme="minorHAnsi"/>
          <w:strike/>
          <w:color w:val="auto"/>
          <w:sz w:val="22"/>
          <w:szCs w:val="22"/>
        </w:rPr>
      </w:pPr>
      <w:r w:rsidRPr="00AD4D2E">
        <w:rPr>
          <w:rStyle w:val="FontStyle20"/>
          <w:rFonts w:asciiTheme="minorHAnsi" w:hAnsiTheme="minorHAnsi" w:cs="Times New Roman"/>
          <w:color w:val="auto"/>
        </w:rPr>
        <w:t xml:space="preserve">Broker </w:t>
      </w:r>
      <w:r w:rsidRPr="00AD4D2E">
        <w:rPr>
          <w:rStyle w:val="FontStyle22"/>
          <w:rFonts w:asciiTheme="minorHAnsi" w:hAnsiTheme="minorHAnsi"/>
          <w:color w:val="auto"/>
          <w:sz w:val="22"/>
          <w:szCs w:val="22"/>
        </w:rPr>
        <w:t>-</w:t>
      </w:r>
      <w:r w:rsidR="00AD4D2E">
        <w:rPr>
          <w:rStyle w:val="FontStyle22"/>
          <w:rFonts w:asciiTheme="minorHAnsi" w:hAnsiTheme="minorHAnsi"/>
          <w:i/>
          <w:color w:val="auto"/>
          <w:sz w:val="22"/>
          <w:szCs w:val="22"/>
        </w:rPr>
        <w:t xml:space="preserve"> </w:t>
      </w:r>
      <w:r w:rsidR="00B42D92" w:rsidRPr="00AD4D2E">
        <w:rPr>
          <w:rStyle w:val="FontStyle22"/>
          <w:rFonts w:asciiTheme="minorHAnsi" w:hAnsiTheme="minorHAnsi"/>
          <w:color w:val="auto"/>
          <w:sz w:val="22"/>
          <w:szCs w:val="22"/>
        </w:rPr>
        <w:t>broker ubezpieczeniowy, broker reasekuracyjny - zgodnie z definicja</w:t>
      </w:r>
      <w:r w:rsidR="00484221" w:rsidRPr="00AD4D2E">
        <w:rPr>
          <w:rStyle w:val="FontStyle22"/>
          <w:rFonts w:asciiTheme="minorHAnsi" w:hAnsiTheme="minorHAnsi"/>
          <w:color w:val="auto"/>
          <w:sz w:val="22"/>
          <w:szCs w:val="22"/>
        </w:rPr>
        <w:t>mi</w:t>
      </w:r>
      <w:r w:rsidR="00B42D92" w:rsidRPr="00AD4D2E">
        <w:rPr>
          <w:rStyle w:val="FontStyle22"/>
          <w:rFonts w:asciiTheme="minorHAnsi" w:hAnsiTheme="minorHAnsi"/>
          <w:color w:val="auto"/>
          <w:sz w:val="22"/>
          <w:szCs w:val="22"/>
        </w:rPr>
        <w:t xml:space="preserve"> zawar</w:t>
      </w:r>
      <w:r w:rsidR="00484221" w:rsidRPr="00AD4D2E">
        <w:rPr>
          <w:rStyle w:val="FontStyle22"/>
          <w:rFonts w:asciiTheme="minorHAnsi" w:hAnsiTheme="minorHAnsi"/>
          <w:color w:val="auto"/>
          <w:sz w:val="22"/>
          <w:szCs w:val="22"/>
        </w:rPr>
        <w:t>tymi</w:t>
      </w:r>
      <w:r w:rsidR="00B42D92" w:rsidRPr="00AD4D2E">
        <w:rPr>
          <w:rStyle w:val="FontStyle22"/>
          <w:rFonts w:asciiTheme="minorHAnsi" w:hAnsiTheme="minorHAnsi"/>
          <w:color w:val="auto"/>
          <w:sz w:val="22"/>
          <w:szCs w:val="22"/>
        </w:rPr>
        <w:t xml:space="preserve"> w </w:t>
      </w:r>
      <w:r w:rsidRPr="00AD4D2E">
        <w:rPr>
          <w:rStyle w:val="FontStyle22"/>
          <w:rFonts w:asciiTheme="minorHAnsi" w:hAnsiTheme="minorHAnsi"/>
          <w:color w:val="auto"/>
          <w:sz w:val="22"/>
          <w:szCs w:val="22"/>
        </w:rPr>
        <w:t>o</w:t>
      </w:r>
      <w:r w:rsidR="00484221" w:rsidRPr="00AD4D2E">
        <w:rPr>
          <w:rStyle w:val="FontStyle22"/>
          <w:rFonts w:asciiTheme="minorHAnsi" w:hAnsiTheme="minorHAnsi"/>
          <w:color w:val="auto"/>
          <w:sz w:val="22"/>
          <w:szCs w:val="22"/>
        </w:rPr>
        <w:t xml:space="preserve"> ustawie </w:t>
      </w:r>
      <w:r w:rsidR="00AD4D2E">
        <w:rPr>
          <w:rStyle w:val="FontStyle22"/>
          <w:rFonts w:asciiTheme="minorHAnsi" w:hAnsiTheme="minorHAnsi"/>
          <w:color w:val="auto"/>
          <w:sz w:val="22"/>
          <w:szCs w:val="22"/>
        </w:rPr>
        <w:br/>
      </w:r>
      <w:r w:rsidR="00484221" w:rsidRPr="00AD4D2E">
        <w:rPr>
          <w:rStyle w:val="FontStyle22"/>
          <w:rFonts w:asciiTheme="minorHAnsi" w:hAnsiTheme="minorHAnsi"/>
          <w:color w:val="auto"/>
          <w:sz w:val="22"/>
          <w:szCs w:val="22"/>
        </w:rPr>
        <w:t>z dnia 15 grudnia 2017 roku o dystrybucji ubezpieczeń</w:t>
      </w:r>
      <w:r w:rsidR="00AD4D2E" w:rsidRPr="00AD4D2E">
        <w:rPr>
          <w:rStyle w:val="FontStyle22"/>
          <w:rFonts w:asciiTheme="minorHAnsi" w:hAnsiTheme="minorHAnsi"/>
          <w:color w:val="auto"/>
          <w:sz w:val="22"/>
          <w:szCs w:val="22"/>
        </w:rPr>
        <w:t xml:space="preserve"> </w:t>
      </w:r>
      <w:r w:rsidR="00AD4D2E" w:rsidRPr="001D728A">
        <w:rPr>
          <w:rStyle w:val="FontStyle22"/>
          <w:rFonts w:asciiTheme="minorHAnsi" w:hAnsiTheme="minorHAnsi"/>
          <w:color w:val="auto"/>
          <w:sz w:val="22"/>
          <w:szCs w:val="22"/>
        </w:rPr>
        <w:t>( t.</w:t>
      </w:r>
      <w:r w:rsidR="00AD4D2E">
        <w:rPr>
          <w:rStyle w:val="FontStyle22"/>
          <w:rFonts w:asciiTheme="minorHAnsi" w:hAnsiTheme="minorHAnsi"/>
          <w:color w:val="auto"/>
          <w:sz w:val="22"/>
          <w:szCs w:val="22"/>
        </w:rPr>
        <w:t xml:space="preserve">j. Dz. U. </w:t>
      </w:r>
      <w:proofErr w:type="gramStart"/>
      <w:r w:rsidR="00AD4D2E">
        <w:rPr>
          <w:rStyle w:val="FontStyle22"/>
          <w:rFonts w:asciiTheme="minorHAnsi" w:hAnsiTheme="minorHAnsi"/>
          <w:color w:val="auto"/>
          <w:sz w:val="22"/>
          <w:szCs w:val="22"/>
        </w:rPr>
        <w:t>z</w:t>
      </w:r>
      <w:proofErr w:type="gramEnd"/>
      <w:r w:rsidR="00AD4D2E">
        <w:rPr>
          <w:rStyle w:val="FontStyle22"/>
          <w:rFonts w:asciiTheme="minorHAnsi" w:hAnsiTheme="minorHAnsi"/>
          <w:color w:val="auto"/>
          <w:sz w:val="22"/>
          <w:szCs w:val="22"/>
        </w:rPr>
        <w:t xml:space="preserve"> 2017 roku poz. 2486 z poźn.</w:t>
      </w:r>
      <w:proofErr w:type="gramStart"/>
      <w:r w:rsidR="00AD4D2E">
        <w:rPr>
          <w:rStyle w:val="FontStyle22"/>
          <w:rFonts w:asciiTheme="minorHAnsi" w:hAnsiTheme="minorHAnsi"/>
          <w:color w:val="auto"/>
          <w:sz w:val="22"/>
          <w:szCs w:val="22"/>
        </w:rPr>
        <w:t>zm</w:t>
      </w:r>
      <w:proofErr w:type="gramEnd"/>
      <w:r w:rsidR="00AD4D2E">
        <w:rPr>
          <w:rStyle w:val="FontStyle22"/>
          <w:rFonts w:asciiTheme="minorHAnsi" w:hAnsiTheme="minorHAnsi"/>
          <w:color w:val="auto"/>
          <w:sz w:val="22"/>
          <w:szCs w:val="22"/>
        </w:rPr>
        <w:t>.</w:t>
      </w:r>
      <w:r w:rsidR="00AD4D2E" w:rsidRPr="001D728A">
        <w:rPr>
          <w:rStyle w:val="FontStyle22"/>
          <w:rFonts w:asciiTheme="minorHAnsi" w:hAnsiTheme="minorHAnsi"/>
          <w:color w:val="auto"/>
          <w:sz w:val="22"/>
          <w:szCs w:val="22"/>
        </w:rPr>
        <w:t>).</w:t>
      </w:r>
    </w:p>
    <w:p w14:paraId="382B54CB" w14:textId="77777777" w:rsidR="00BB2AD0" w:rsidRPr="00E34CA4" w:rsidRDefault="00BB2AD0" w:rsidP="00BB2AD0">
      <w:pPr>
        <w:pStyle w:val="Style4"/>
        <w:widowControl/>
        <w:spacing w:line="274" w:lineRule="exact"/>
        <w:rPr>
          <w:rStyle w:val="FontStyle22"/>
          <w:rFonts w:asciiTheme="minorHAnsi" w:hAnsiTheme="minorHAnsi"/>
          <w:color w:val="auto"/>
          <w:sz w:val="22"/>
          <w:szCs w:val="22"/>
        </w:rPr>
      </w:pPr>
      <w:r w:rsidRPr="00E34CA4">
        <w:rPr>
          <w:rStyle w:val="FontStyle22"/>
          <w:rFonts w:asciiTheme="minorHAnsi" w:hAnsiTheme="minorHAnsi"/>
          <w:b/>
          <w:bCs/>
          <w:i/>
          <w:iCs/>
          <w:color w:val="auto"/>
          <w:sz w:val="22"/>
          <w:szCs w:val="22"/>
        </w:rPr>
        <w:t xml:space="preserve">Komisja – </w:t>
      </w:r>
      <w:r w:rsidRPr="00E34CA4">
        <w:rPr>
          <w:rStyle w:val="FontStyle22"/>
          <w:rFonts w:asciiTheme="minorHAnsi" w:hAnsiTheme="minorHAnsi"/>
          <w:color w:val="auto"/>
          <w:sz w:val="22"/>
          <w:szCs w:val="22"/>
        </w:rPr>
        <w:t>Komisja Konkursowa powołana do przeprowadzenia Konkursu i działająca zgodnie z niniejszym Regulaminem.</w:t>
      </w:r>
    </w:p>
    <w:p w14:paraId="7160CB75" w14:textId="64561765" w:rsidR="00BB2AD0" w:rsidRDefault="00BB2AD0" w:rsidP="00BB2AD0">
      <w:pPr>
        <w:pStyle w:val="Style4"/>
        <w:widowControl/>
        <w:spacing w:line="274" w:lineRule="exact"/>
        <w:rPr>
          <w:rStyle w:val="FontStyle22"/>
          <w:rFonts w:asciiTheme="minorHAnsi" w:hAnsiTheme="minorHAnsi"/>
          <w:color w:val="auto"/>
          <w:sz w:val="22"/>
          <w:szCs w:val="22"/>
        </w:rPr>
      </w:pPr>
      <w:r w:rsidRPr="00E34CA4">
        <w:rPr>
          <w:rStyle w:val="FontStyle20"/>
          <w:rFonts w:asciiTheme="minorHAnsi" w:hAnsiTheme="minorHAnsi" w:cs="Times New Roman"/>
          <w:color w:val="auto"/>
        </w:rPr>
        <w:t xml:space="preserve">Umowa brokerska – </w:t>
      </w:r>
      <w:r w:rsidRPr="00E34CA4">
        <w:rPr>
          <w:rStyle w:val="FontStyle22"/>
          <w:rFonts w:asciiTheme="minorHAnsi" w:hAnsiTheme="minorHAnsi"/>
          <w:color w:val="auto"/>
          <w:sz w:val="22"/>
          <w:szCs w:val="22"/>
        </w:rPr>
        <w:t>umowa nieodpłatna (zgodnie z przyjętą na rynku usług ubezpieczeniowych praktyką) zawierana pomiędzy Zamawiającym a Wykonawcą, której przedmiotem są usługi w zakresie pośrednictwa ubezpieczeniowego świ</w:t>
      </w:r>
      <w:r w:rsidR="004B3978">
        <w:rPr>
          <w:rStyle w:val="FontStyle22"/>
          <w:rFonts w:asciiTheme="minorHAnsi" w:hAnsiTheme="minorHAnsi"/>
          <w:color w:val="auto"/>
          <w:sz w:val="22"/>
          <w:szCs w:val="22"/>
        </w:rPr>
        <w:t>adczone zgodnie z ustawą z dnia</w:t>
      </w:r>
      <w:r w:rsidRPr="00513B23">
        <w:rPr>
          <w:rStyle w:val="FontStyle22"/>
          <w:rFonts w:asciiTheme="minorHAnsi" w:hAnsiTheme="minorHAnsi"/>
          <w:color w:val="auto"/>
          <w:sz w:val="22"/>
          <w:szCs w:val="22"/>
        </w:rPr>
        <w:t xml:space="preserve"> 15 grudnia 2017 roku </w:t>
      </w:r>
      <w:r w:rsidR="00503E56">
        <w:rPr>
          <w:rStyle w:val="FontStyle22"/>
          <w:rFonts w:asciiTheme="minorHAnsi" w:hAnsiTheme="minorHAnsi"/>
          <w:color w:val="auto"/>
          <w:sz w:val="22"/>
          <w:szCs w:val="22"/>
        </w:rPr>
        <w:br/>
      </w:r>
      <w:r w:rsidRPr="00513B23">
        <w:rPr>
          <w:rStyle w:val="FontStyle22"/>
          <w:rFonts w:asciiTheme="minorHAnsi" w:hAnsiTheme="minorHAnsi"/>
          <w:color w:val="auto"/>
          <w:sz w:val="22"/>
          <w:szCs w:val="22"/>
        </w:rPr>
        <w:t xml:space="preserve">o dystrybucji ubezpieczeń </w:t>
      </w:r>
      <w:r w:rsidR="00AD4D2E">
        <w:rPr>
          <w:rStyle w:val="FontStyle22"/>
          <w:rFonts w:asciiTheme="minorHAnsi" w:hAnsiTheme="minorHAnsi"/>
          <w:color w:val="auto"/>
          <w:sz w:val="22"/>
          <w:szCs w:val="22"/>
        </w:rPr>
        <w:t>(</w:t>
      </w:r>
      <w:r w:rsidRPr="00513B23">
        <w:rPr>
          <w:rStyle w:val="FontStyle22"/>
          <w:rFonts w:asciiTheme="minorHAnsi" w:hAnsiTheme="minorHAnsi"/>
          <w:color w:val="auto"/>
          <w:sz w:val="22"/>
          <w:szCs w:val="22"/>
        </w:rPr>
        <w:t>t.j.</w:t>
      </w:r>
      <w:r>
        <w:rPr>
          <w:rStyle w:val="FontStyle22"/>
          <w:rFonts w:asciiTheme="minorHAnsi" w:hAnsiTheme="minorHAnsi"/>
          <w:color w:val="auto"/>
          <w:sz w:val="22"/>
          <w:szCs w:val="22"/>
        </w:rPr>
        <w:t xml:space="preserve"> Dz. U. </w:t>
      </w:r>
      <w:proofErr w:type="gramStart"/>
      <w:r>
        <w:rPr>
          <w:rStyle w:val="FontStyle22"/>
          <w:rFonts w:asciiTheme="minorHAnsi" w:hAnsiTheme="minorHAnsi"/>
          <w:color w:val="auto"/>
          <w:sz w:val="22"/>
          <w:szCs w:val="22"/>
        </w:rPr>
        <w:t>z</w:t>
      </w:r>
      <w:proofErr w:type="gramEnd"/>
      <w:r>
        <w:rPr>
          <w:rStyle w:val="FontStyle22"/>
          <w:rFonts w:asciiTheme="minorHAnsi" w:hAnsiTheme="minorHAnsi"/>
          <w:color w:val="auto"/>
          <w:sz w:val="22"/>
          <w:szCs w:val="22"/>
        </w:rPr>
        <w:t xml:space="preserve"> 2017 roku poz. 2486.)</w:t>
      </w:r>
    </w:p>
    <w:p w14:paraId="296A2DEF" w14:textId="77777777" w:rsidR="00BB2AD0" w:rsidRPr="00E34CA4" w:rsidRDefault="00BB2AD0" w:rsidP="00BB2AD0">
      <w:pPr>
        <w:pStyle w:val="Style4"/>
        <w:widowControl/>
        <w:spacing w:line="274" w:lineRule="exact"/>
        <w:rPr>
          <w:rFonts w:asciiTheme="minorHAnsi" w:hAnsiTheme="minorHAnsi"/>
          <w:sz w:val="22"/>
          <w:szCs w:val="22"/>
        </w:rPr>
      </w:pPr>
    </w:p>
    <w:p w14:paraId="6970E8FD" w14:textId="77777777" w:rsidR="00BB2AD0" w:rsidRPr="00E34CA4" w:rsidRDefault="00BB2AD0" w:rsidP="00BB2AD0">
      <w:pPr>
        <w:pStyle w:val="Style3"/>
        <w:widowControl/>
        <w:spacing w:before="34"/>
        <w:rPr>
          <w:rStyle w:val="FontStyle19"/>
          <w:rFonts w:asciiTheme="minorHAnsi" w:hAnsiTheme="minorHAnsi"/>
          <w:color w:val="auto"/>
          <w:sz w:val="22"/>
          <w:szCs w:val="22"/>
        </w:rPr>
      </w:pPr>
      <w:r w:rsidRPr="00E34CA4">
        <w:rPr>
          <w:rStyle w:val="FontStyle19"/>
          <w:rFonts w:asciiTheme="minorHAnsi" w:hAnsiTheme="minorHAnsi"/>
          <w:color w:val="auto"/>
          <w:sz w:val="22"/>
          <w:szCs w:val="22"/>
        </w:rPr>
        <w:t>II. POSTANOWIENIA OGÓLNE</w:t>
      </w:r>
    </w:p>
    <w:p w14:paraId="2BA71079" w14:textId="77777777" w:rsidR="00BB2AD0" w:rsidRPr="00513B23" w:rsidRDefault="00BB2AD0" w:rsidP="00BB2AD0">
      <w:pPr>
        <w:pStyle w:val="Style6"/>
        <w:widowControl/>
        <w:numPr>
          <w:ilvl w:val="0"/>
          <w:numId w:val="1"/>
        </w:numPr>
        <w:tabs>
          <w:tab w:val="left" w:pos="451"/>
        </w:tabs>
        <w:spacing w:before="5" w:line="240" w:lineRule="exact"/>
        <w:ind w:left="360" w:hanging="360"/>
        <w:rPr>
          <w:rStyle w:val="FontStyle22"/>
          <w:rFonts w:asciiTheme="minorHAnsi" w:hAnsiTheme="minorHAnsi"/>
          <w:color w:val="auto"/>
          <w:sz w:val="22"/>
          <w:szCs w:val="22"/>
        </w:rPr>
      </w:pPr>
      <w:r w:rsidRPr="00513B23">
        <w:rPr>
          <w:rStyle w:val="FontStyle22"/>
          <w:rFonts w:asciiTheme="minorHAnsi" w:hAnsiTheme="minorHAnsi"/>
          <w:color w:val="auto"/>
          <w:sz w:val="22"/>
          <w:szCs w:val="22"/>
        </w:rPr>
        <w:t xml:space="preserve">Do niniejszego Konkursu nie ma zastosowania ustawa z dnia 29 stycznia 2004 r. Prawo zamówień publicznych (t.j. z 2018r. poz. 1986 z późn. </w:t>
      </w:r>
      <w:proofErr w:type="gramStart"/>
      <w:r w:rsidRPr="00513B23">
        <w:rPr>
          <w:rStyle w:val="FontStyle22"/>
          <w:rFonts w:asciiTheme="minorHAnsi" w:hAnsiTheme="minorHAnsi"/>
          <w:color w:val="auto"/>
          <w:sz w:val="22"/>
          <w:szCs w:val="22"/>
        </w:rPr>
        <w:t>zm</w:t>
      </w:r>
      <w:proofErr w:type="gramEnd"/>
      <w:r w:rsidRPr="00513B23">
        <w:rPr>
          <w:rStyle w:val="FontStyle22"/>
          <w:rFonts w:asciiTheme="minorHAnsi" w:hAnsiTheme="minorHAnsi"/>
          <w:color w:val="auto"/>
          <w:sz w:val="22"/>
          <w:szCs w:val="22"/>
        </w:rPr>
        <w:t>.).</w:t>
      </w:r>
    </w:p>
    <w:p w14:paraId="432FAE46" w14:textId="78E8190E" w:rsidR="00BB2AD0" w:rsidRPr="001D728A" w:rsidRDefault="00BB2AD0" w:rsidP="00BB2AD0">
      <w:pPr>
        <w:pStyle w:val="Style6"/>
        <w:widowControl/>
        <w:numPr>
          <w:ilvl w:val="0"/>
          <w:numId w:val="1"/>
        </w:numPr>
        <w:tabs>
          <w:tab w:val="left" w:pos="451"/>
        </w:tabs>
        <w:spacing w:before="5" w:line="240" w:lineRule="exact"/>
        <w:ind w:left="360" w:hanging="360"/>
        <w:rPr>
          <w:rStyle w:val="FontStyle22"/>
          <w:rFonts w:asciiTheme="minorHAnsi" w:hAnsiTheme="minorHAnsi"/>
          <w:color w:val="auto"/>
          <w:sz w:val="22"/>
          <w:szCs w:val="22"/>
        </w:rPr>
      </w:pPr>
      <w:r w:rsidRPr="001D728A">
        <w:rPr>
          <w:rStyle w:val="FontStyle22"/>
          <w:rFonts w:asciiTheme="minorHAnsi" w:hAnsiTheme="minorHAnsi"/>
          <w:color w:val="auto"/>
          <w:sz w:val="22"/>
          <w:szCs w:val="22"/>
        </w:rPr>
        <w:t>Do udzielenia przedmiotowego zamówienia stosuje się przepisy niniejszego Regulaminu Konkursu Ofert na wybór Brokera ubezpieczeniowego, zwanego dalej Regulaminem, oraz w sprawach nieuregulowanych przepisy Kodeksu cywilnego, przepisy ustawy z 11 września 2015r. o działalności ubez</w:t>
      </w:r>
      <w:r w:rsidR="004B3978">
        <w:rPr>
          <w:rStyle w:val="FontStyle22"/>
          <w:rFonts w:asciiTheme="minorHAnsi" w:hAnsiTheme="minorHAnsi"/>
          <w:color w:val="auto"/>
          <w:sz w:val="22"/>
          <w:szCs w:val="22"/>
        </w:rPr>
        <w:t xml:space="preserve">pieczeniowej i reasekuracyjnej </w:t>
      </w:r>
      <w:r w:rsidRPr="001D728A">
        <w:rPr>
          <w:rStyle w:val="FontStyle22"/>
          <w:rFonts w:asciiTheme="minorHAnsi" w:hAnsiTheme="minorHAnsi"/>
          <w:color w:val="auto"/>
          <w:sz w:val="22"/>
          <w:szCs w:val="22"/>
        </w:rPr>
        <w:t xml:space="preserve">(j.t. Dz. U. </w:t>
      </w:r>
      <w:proofErr w:type="gramStart"/>
      <w:r w:rsidRPr="001D728A">
        <w:rPr>
          <w:rStyle w:val="FontStyle22"/>
          <w:rFonts w:asciiTheme="minorHAnsi" w:hAnsiTheme="minorHAnsi"/>
          <w:color w:val="auto"/>
          <w:sz w:val="22"/>
          <w:szCs w:val="22"/>
        </w:rPr>
        <w:t>z</w:t>
      </w:r>
      <w:proofErr w:type="gramEnd"/>
      <w:r w:rsidRPr="001D728A">
        <w:rPr>
          <w:rStyle w:val="FontStyle22"/>
          <w:rFonts w:asciiTheme="minorHAnsi" w:hAnsiTheme="minorHAnsi"/>
          <w:color w:val="auto"/>
          <w:sz w:val="22"/>
          <w:szCs w:val="22"/>
        </w:rPr>
        <w:t xml:space="preserve"> 2018r. poz. 999 ze zm.) i z dnia 15 grudnia 2017 </w:t>
      </w:r>
      <w:bookmarkStart w:id="1" w:name="_Hlk12805010"/>
      <w:r w:rsidR="004B3978">
        <w:rPr>
          <w:rStyle w:val="FontStyle22"/>
          <w:rFonts w:asciiTheme="minorHAnsi" w:hAnsiTheme="minorHAnsi"/>
          <w:color w:val="auto"/>
          <w:sz w:val="22"/>
          <w:szCs w:val="22"/>
        </w:rPr>
        <w:t xml:space="preserve">roku o dystrybucji ubezpieczeń </w:t>
      </w:r>
      <w:r w:rsidRPr="001D728A">
        <w:rPr>
          <w:rStyle w:val="FontStyle22"/>
          <w:rFonts w:asciiTheme="minorHAnsi" w:hAnsiTheme="minorHAnsi"/>
          <w:color w:val="auto"/>
          <w:sz w:val="22"/>
          <w:szCs w:val="22"/>
        </w:rPr>
        <w:t>( t.</w:t>
      </w:r>
      <w:r w:rsidR="00A018AB">
        <w:rPr>
          <w:rStyle w:val="FontStyle22"/>
          <w:rFonts w:asciiTheme="minorHAnsi" w:hAnsiTheme="minorHAnsi"/>
          <w:color w:val="auto"/>
          <w:sz w:val="22"/>
          <w:szCs w:val="22"/>
        </w:rPr>
        <w:t xml:space="preserve">j. Dz. U. </w:t>
      </w:r>
      <w:proofErr w:type="gramStart"/>
      <w:r w:rsidR="00A018AB">
        <w:rPr>
          <w:rStyle w:val="FontStyle22"/>
          <w:rFonts w:asciiTheme="minorHAnsi" w:hAnsiTheme="minorHAnsi"/>
          <w:color w:val="auto"/>
          <w:sz w:val="22"/>
          <w:szCs w:val="22"/>
        </w:rPr>
        <w:t>z</w:t>
      </w:r>
      <w:proofErr w:type="gramEnd"/>
      <w:r w:rsidR="00A018AB">
        <w:rPr>
          <w:rStyle w:val="FontStyle22"/>
          <w:rFonts w:asciiTheme="minorHAnsi" w:hAnsiTheme="minorHAnsi"/>
          <w:color w:val="auto"/>
          <w:sz w:val="22"/>
          <w:szCs w:val="22"/>
        </w:rPr>
        <w:t xml:space="preserve"> 2017 roku poz. 2486 z poźn.</w:t>
      </w:r>
      <w:proofErr w:type="gramStart"/>
      <w:r w:rsidR="00A018AB">
        <w:rPr>
          <w:rStyle w:val="FontStyle22"/>
          <w:rFonts w:asciiTheme="minorHAnsi" w:hAnsiTheme="minorHAnsi"/>
          <w:color w:val="auto"/>
          <w:sz w:val="22"/>
          <w:szCs w:val="22"/>
        </w:rPr>
        <w:t>zm</w:t>
      </w:r>
      <w:proofErr w:type="gramEnd"/>
      <w:r w:rsidR="00A018AB">
        <w:rPr>
          <w:rStyle w:val="FontStyle22"/>
          <w:rFonts w:asciiTheme="minorHAnsi" w:hAnsiTheme="minorHAnsi"/>
          <w:color w:val="auto"/>
          <w:sz w:val="22"/>
          <w:szCs w:val="22"/>
        </w:rPr>
        <w:t>.</w:t>
      </w:r>
      <w:r w:rsidRPr="001D728A">
        <w:rPr>
          <w:rStyle w:val="FontStyle22"/>
          <w:rFonts w:asciiTheme="minorHAnsi" w:hAnsiTheme="minorHAnsi"/>
          <w:color w:val="auto"/>
          <w:sz w:val="22"/>
          <w:szCs w:val="22"/>
        </w:rPr>
        <w:t xml:space="preserve">). </w:t>
      </w:r>
      <w:bookmarkEnd w:id="1"/>
    </w:p>
    <w:p w14:paraId="173D95BD" w14:textId="77777777" w:rsidR="00BB2AD0" w:rsidRPr="001D728A" w:rsidRDefault="00BB2AD0" w:rsidP="00BB2AD0">
      <w:pPr>
        <w:pStyle w:val="Style6"/>
        <w:widowControl/>
        <w:numPr>
          <w:ilvl w:val="0"/>
          <w:numId w:val="1"/>
        </w:numPr>
        <w:tabs>
          <w:tab w:val="left" w:pos="451"/>
        </w:tabs>
        <w:spacing w:before="5" w:line="240" w:lineRule="exact"/>
        <w:ind w:left="360" w:hanging="360"/>
        <w:rPr>
          <w:rStyle w:val="FontStyle22"/>
          <w:rFonts w:asciiTheme="minorHAnsi" w:hAnsiTheme="minorHAnsi"/>
          <w:color w:val="auto"/>
          <w:sz w:val="22"/>
          <w:szCs w:val="22"/>
        </w:rPr>
      </w:pPr>
      <w:r w:rsidRPr="001D728A">
        <w:rPr>
          <w:rStyle w:val="FontStyle22"/>
          <w:rFonts w:asciiTheme="minorHAnsi" w:hAnsiTheme="minorHAnsi"/>
          <w:color w:val="auto"/>
          <w:sz w:val="22"/>
          <w:szCs w:val="22"/>
        </w:rPr>
        <w:t>Konkurs ma charakter otwarty.</w:t>
      </w:r>
    </w:p>
    <w:p w14:paraId="30A63320" w14:textId="77777777" w:rsidR="00BB2AD0" w:rsidRPr="00E34CA4" w:rsidRDefault="00BB2AD0" w:rsidP="00BB2AD0">
      <w:pPr>
        <w:pStyle w:val="Style6"/>
        <w:widowControl/>
        <w:numPr>
          <w:ilvl w:val="0"/>
          <w:numId w:val="1"/>
        </w:numPr>
        <w:tabs>
          <w:tab w:val="left" w:pos="254"/>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 xml:space="preserve">Złożenie oferty w niniejszym Konkursie będzie </w:t>
      </w:r>
      <w:proofErr w:type="gramStart"/>
      <w:r w:rsidRPr="00E34CA4">
        <w:rPr>
          <w:rStyle w:val="FontStyle22"/>
          <w:rFonts w:asciiTheme="minorHAnsi" w:hAnsiTheme="minorHAnsi"/>
          <w:color w:val="auto"/>
          <w:sz w:val="22"/>
          <w:szCs w:val="22"/>
        </w:rPr>
        <w:t>rozumiane jako</w:t>
      </w:r>
      <w:proofErr w:type="gramEnd"/>
      <w:r w:rsidRPr="00E34CA4">
        <w:rPr>
          <w:rStyle w:val="FontStyle22"/>
          <w:rFonts w:asciiTheme="minorHAnsi" w:hAnsiTheme="minorHAnsi"/>
          <w:color w:val="auto"/>
          <w:sz w:val="22"/>
          <w:szCs w:val="22"/>
        </w:rPr>
        <w:t xml:space="preserve"> zapoznanie się z treścią Regulaminu. Wszelkie ewentualne modyfikacje, uzupełnienia, wyjaśnienia treści Regulaminu będą zamieszczane na stronie internetowej Zamawiającego. Do obowiązków Oferenta należy bieżące monitorowanie na stronie internetowej Zamawiającego wszelkich informacji publikowanych przez Zamawiającego, dotyczących przedmiotowego Konkursu.</w:t>
      </w:r>
      <w:r w:rsidRPr="00E34CA4">
        <w:rPr>
          <w:rFonts w:asciiTheme="minorHAnsi" w:hAnsiTheme="minorHAnsi"/>
          <w:sz w:val="22"/>
          <w:szCs w:val="22"/>
        </w:rPr>
        <w:t xml:space="preserve"> </w:t>
      </w:r>
    </w:p>
    <w:p w14:paraId="730426B1" w14:textId="77777777" w:rsidR="00BB2AD0" w:rsidRPr="007B1B42" w:rsidRDefault="00BB2AD0" w:rsidP="00BB2AD0">
      <w:pPr>
        <w:pStyle w:val="Style6"/>
        <w:widowControl/>
        <w:numPr>
          <w:ilvl w:val="0"/>
          <w:numId w:val="1"/>
        </w:numPr>
        <w:tabs>
          <w:tab w:val="left" w:pos="451"/>
        </w:tabs>
        <w:spacing w:before="5" w:line="240" w:lineRule="exact"/>
        <w:ind w:left="360" w:hanging="360"/>
        <w:rPr>
          <w:rStyle w:val="FontStyle19"/>
          <w:rFonts w:asciiTheme="minorHAnsi" w:hAnsiTheme="minorHAnsi"/>
          <w:b w:val="0"/>
          <w:bCs w:val="0"/>
          <w:color w:val="auto"/>
          <w:sz w:val="22"/>
          <w:szCs w:val="22"/>
        </w:rPr>
      </w:pPr>
      <w:r w:rsidRPr="00E34CA4">
        <w:rPr>
          <w:rStyle w:val="FontStyle19"/>
          <w:rFonts w:asciiTheme="minorHAnsi" w:hAnsiTheme="minorHAnsi"/>
          <w:b w:val="0"/>
          <w:bCs w:val="0"/>
          <w:color w:val="auto"/>
          <w:sz w:val="22"/>
          <w:szCs w:val="22"/>
        </w:rPr>
        <w:t>Konkurs prowadzony jest bez prawa do odwołań.</w:t>
      </w:r>
    </w:p>
    <w:p w14:paraId="014D4CDD" w14:textId="77777777" w:rsidR="00BB2AD0" w:rsidRPr="007B1B42" w:rsidRDefault="00BB2AD0" w:rsidP="00BB2AD0">
      <w:pPr>
        <w:pStyle w:val="Style6"/>
        <w:widowControl/>
        <w:numPr>
          <w:ilvl w:val="0"/>
          <w:numId w:val="1"/>
        </w:numPr>
        <w:tabs>
          <w:tab w:val="left" w:pos="451"/>
        </w:tabs>
        <w:spacing w:before="5" w:line="240" w:lineRule="exact"/>
        <w:ind w:left="360" w:hanging="360"/>
        <w:rPr>
          <w:rStyle w:val="FontStyle19"/>
          <w:rFonts w:asciiTheme="minorHAnsi" w:hAnsiTheme="minorHAnsi"/>
          <w:b w:val="0"/>
          <w:bCs w:val="0"/>
          <w:color w:val="auto"/>
          <w:sz w:val="22"/>
          <w:szCs w:val="22"/>
        </w:rPr>
      </w:pPr>
      <w:r w:rsidRPr="00E34CA4">
        <w:rPr>
          <w:rStyle w:val="FontStyle22"/>
          <w:rFonts w:asciiTheme="minorHAnsi" w:hAnsiTheme="minorHAnsi"/>
          <w:color w:val="auto"/>
          <w:sz w:val="22"/>
          <w:szCs w:val="22"/>
        </w:rPr>
        <w:t xml:space="preserve">Konkurs prowadzi się z </w:t>
      </w:r>
      <w:r w:rsidRPr="00E34CA4">
        <w:rPr>
          <w:rStyle w:val="FontStyle19"/>
          <w:rFonts w:asciiTheme="minorHAnsi" w:hAnsiTheme="minorHAnsi"/>
          <w:color w:val="auto"/>
          <w:sz w:val="22"/>
          <w:szCs w:val="22"/>
        </w:rPr>
        <w:t>zachowaniem formy pisemnej w języku polskim.</w:t>
      </w:r>
    </w:p>
    <w:p w14:paraId="0D8A77CE" w14:textId="698DC253" w:rsidR="00BB2AD0" w:rsidRPr="007B1B42" w:rsidRDefault="00BB2AD0" w:rsidP="00BB2AD0">
      <w:pPr>
        <w:pStyle w:val="Style6"/>
        <w:widowControl/>
        <w:numPr>
          <w:ilvl w:val="0"/>
          <w:numId w:val="1"/>
        </w:numPr>
        <w:tabs>
          <w:tab w:val="left" w:pos="451"/>
        </w:tabs>
        <w:spacing w:before="5" w:line="240" w:lineRule="exact"/>
        <w:ind w:left="284" w:hanging="284"/>
        <w:rPr>
          <w:rStyle w:val="FontStyle19"/>
          <w:rFonts w:asciiTheme="minorHAnsi" w:hAnsiTheme="minorHAnsi"/>
          <w:b w:val="0"/>
          <w:bCs w:val="0"/>
          <w:color w:val="auto"/>
          <w:sz w:val="22"/>
          <w:szCs w:val="22"/>
        </w:rPr>
      </w:pPr>
      <w:r w:rsidRPr="007B1B42">
        <w:rPr>
          <w:rStyle w:val="FontStyle19"/>
          <w:rFonts w:asciiTheme="minorHAnsi" w:hAnsiTheme="minorHAnsi"/>
          <w:b w:val="0"/>
          <w:bCs w:val="0"/>
          <w:color w:val="auto"/>
          <w:sz w:val="22"/>
          <w:szCs w:val="22"/>
        </w:rPr>
        <w:t xml:space="preserve">W niniejszym konkursie – oświadczenia, wnioski, zawiadomienia oraz informacje Zamawiający </w:t>
      </w:r>
      <w:r w:rsidR="00F059F2">
        <w:rPr>
          <w:rStyle w:val="FontStyle19"/>
          <w:rFonts w:asciiTheme="minorHAnsi" w:hAnsiTheme="minorHAnsi"/>
          <w:b w:val="0"/>
          <w:bCs w:val="0"/>
          <w:color w:val="auto"/>
          <w:sz w:val="22"/>
          <w:szCs w:val="22"/>
        </w:rPr>
        <w:br/>
      </w:r>
      <w:r w:rsidRPr="007B1B42">
        <w:rPr>
          <w:rStyle w:val="FontStyle19"/>
          <w:rFonts w:asciiTheme="minorHAnsi" w:hAnsiTheme="minorHAnsi"/>
          <w:b w:val="0"/>
          <w:bCs w:val="0"/>
          <w:color w:val="auto"/>
          <w:sz w:val="22"/>
          <w:szCs w:val="22"/>
        </w:rPr>
        <w:t>i Oferenci przekazują pisemnie lub drogą elektroniczną za potwierdzeniem odbioru przez każdą ze stron.</w:t>
      </w:r>
    </w:p>
    <w:p w14:paraId="1422D230" w14:textId="77777777" w:rsidR="00BB2AD0" w:rsidRDefault="00BB2AD0" w:rsidP="00BB2AD0">
      <w:pPr>
        <w:pStyle w:val="Style6"/>
        <w:widowControl/>
        <w:numPr>
          <w:ilvl w:val="0"/>
          <w:numId w:val="1"/>
        </w:numPr>
        <w:tabs>
          <w:tab w:val="left" w:pos="451"/>
        </w:tabs>
        <w:spacing w:before="5" w:line="240" w:lineRule="exact"/>
        <w:ind w:left="360" w:hanging="360"/>
        <w:rPr>
          <w:rFonts w:asciiTheme="minorHAnsi" w:hAnsiTheme="minorHAnsi"/>
          <w:sz w:val="22"/>
          <w:szCs w:val="22"/>
        </w:rPr>
      </w:pPr>
      <w:r w:rsidRPr="007B1B42">
        <w:rPr>
          <w:rFonts w:asciiTheme="minorHAnsi" w:hAnsiTheme="minorHAnsi"/>
          <w:sz w:val="22"/>
          <w:szCs w:val="22"/>
        </w:rPr>
        <w:t>Forma pisemna wymagana jest do złożenia oferty wraz z załącznikami.</w:t>
      </w:r>
    </w:p>
    <w:p w14:paraId="16E62AD5" w14:textId="7DA375A9" w:rsidR="00BB2AD0" w:rsidRDefault="00BB2AD0" w:rsidP="00BB2AD0">
      <w:pPr>
        <w:pStyle w:val="Style6"/>
        <w:widowControl/>
        <w:numPr>
          <w:ilvl w:val="0"/>
          <w:numId w:val="1"/>
        </w:numPr>
        <w:tabs>
          <w:tab w:val="left" w:pos="365"/>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Oświadczenia, wnioski, zawiadomienia oraz informacje formie pisemnej</w:t>
      </w:r>
      <w:r>
        <w:rPr>
          <w:rStyle w:val="FontStyle22"/>
          <w:rFonts w:asciiTheme="minorHAnsi" w:hAnsiTheme="minorHAnsi"/>
          <w:color w:val="auto"/>
          <w:sz w:val="22"/>
          <w:szCs w:val="22"/>
        </w:rPr>
        <w:t xml:space="preserve"> </w:t>
      </w:r>
      <w:r w:rsidRPr="007B1B42">
        <w:rPr>
          <w:rStyle w:val="FontStyle22"/>
          <w:rFonts w:asciiTheme="minorHAnsi" w:hAnsiTheme="minorHAnsi"/>
          <w:color w:val="auto"/>
          <w:sz w:val="22"/>
          <w:szCs w:val="22"/>
        </w:rPr>
        <w:t xml:space="preserve">należy składać </w:t>
      </w:r>
      <w:r w:rsidR="00F059F2">
        <w:rPr>
          <w:rStyle w:val="FontStyle22"/>
          <w:rFonts w:asciiTheme="minorHAnsi" w:hAnsiTheme="minorHAnsi"/>
          <w:color w:val="auto"/>
          <w:sz w:val="22"/>
          <w:szCs w:val="22"/>
        </w:rPr>
        <w:br/>
      </w:r>
      <w:r w:rsidRPr="007B1B42">
        <w:rPr>
          <w:rStyle w:val="FontStyle22"/>
          <w:rFonts w:asciiTheme="minorHAnsi" w:hAnsiTheme="minorHAnsi"/>
          <w:color w:val="auto"/>
          <w:sz w:val="22"/>
          <w:szCs w:val="22"/>
        </w:rPr>
        <w:t xml:space="preserve">w </w:t>
      </w:r>
      <w:r w:rsidRPr="00E34CA4">
        <w:rPr>
          <w:rStyle w:val="FontStyle22"/>
          <w:rFonts w:asciiTheme="minorHAnsi" w:hAnsiTheme="minorHAnsi"/>
          <w:color w:val="auto"/>
          <w:sz w:val="22"/>
          <w:szCs w:val="22"/>
        </w:rPr>
        <w:t>bezpośrednio w Kancelarii Szpitala (ul. Pomorska</w:t>
      </w:r>
      <w:proofErr w:type="gramStart"/>
      <w:r w:rsidRPr="00E34CA4">
        <w:rPr>
          <w:rStyle w:val="FontStyle22"/>
          <w:rFonts w:asciiTheme="minorHAnsi" w:hAnsiTheme="minorHAnsi"/>
          <w:color w:val="auto"/>
          <w:sz w:val="22"/>
          <w:szCs w:val="22"/>
        </w:rPr>
        <w:t xml:space="preserve"> 251 ,92-213 Łódź</w:t>
      </w:r>
      <w:proofErr w:type="gramEnd"/>
      <w:r w:rsidRPr="00E34CA4">
        <w:rPr>
          <w:rStyle w:val="FontStyle22"/>
          <w:rFonts w:asciiTheme="minorHAnsi" w:hAnsiTheme="minorHAnsi"/>
          <w:color w:val="auto"/>
          <w:sz w:val="22"/>
          <w:szCs w:val="22"/>
        </w:rPr>
        <w:t>) lub listownie za pośrednictwem poczty</w:t>
      </w:r>
      <w:r>
        <w:rPr>
          <w:rStyle w:val="FontStyle22"/>
          <w:rFonts w:asciiTheme="minorHAnsi" w:hAnsiTheme="minorHAnsi"/>
          <w:color w:val="auto"/>
          <w:sz w:val="22"/>
          <w:szCs w:val="22"/>
        </w:rPr>
        <w:t xml:space="preserve"> z dopiskiem </w:t>
      </w:r>
      <w:r w:rsidRPr="007B1B42">
        <w:rPr>
          <w:rStyle w:val="FontStyle22"/>
          <w:rFonts w:asciiTheme="minorHAnsi" w:hAnsiTheme="minorHAnsi"/>
          <w:b/>
          <w:color w:val="auto"/>
          <w:sz w:val="22"/>
          <w:szCs w:val="22"/>
          <w:u w:val="single"/>
        </w:rPr>
        <w:t>konkurs na wybór Brokera</w:t>
      </w:r>
      <w:r w:rsidRPr="00E34CA4">
        <w:rPr>
          <w:rStyle w:val="FontStyle22"/>
          <w:rFonts w:asciiTheme="minorHAnsi" w:hAnsiTheme="minorHAnsi"/>
          <w:color w:val="auto"/>
          <w:sz w:val="22"/>
          <w:szCs w:val="22"/>
        </w:rPr>
        <w:t>.</w:t>
      </w:r>
    </w:p>
    <w:p w14:paraId="1705EFBB" w14:textId="1269D9A3" w:rsidR="00BB2AD0" w:rsidRPr="007B1B42" w:rsidRDefault="00BB2AD0" w:rsidP="00BB2AD0">
      <w:pPr>
        <w:pStyle w:val="Style6"/>
        <w:widowControl/>
        <w:numPr>
          <w:ilvl w:val="0"/>
          <w:numId w:val="1"/>
        </w:numPr>
        <w:tabs>
          <w:tab w:val="left" w:pos="365"/>
        </w:tabs>
        <w:spacing w:line="274" w:lineRule="exact"/>
        <w:ind w:left="360" w:hanging="360"/>
        <w:rPr>
          <w:rStyle w:val="FontStyle22"/>
          <w:rFonts w:asciiTheme="minorHAnsi" w:hAnsiTheme="minorHAnsi"/>
          <w:color w:val="auto"/>
          <w:sz w:val="22"/>
          <w:szCs w:val="22"/>
          <w:u w:val="single"/>
        </w:rPr>
      </w:pPr>
      <w:r w:rsidRPr="00654285">
        <w:rPr>
          <w:rStyle w:val="FontStyle22"/>
          <w:rFonts w:asciiTheme="minorHAnsi" w:hAnsiTheme="minorHAnsi"/>
          <w:color w:val="auto"/>
          <w:sz w:val="22"/>
          <w:szCs w:val="22"/>
        </w:rPr>
        <w:t>Osobą uprawnioną do porozumiewania się z Oferentami w sprawach formalnych jest</w:t>
      </w:r>
      <w:r w:rsidR="00654285" w:rsidRPr="00654285">
        <w:rPr>
          <w:rStyle w:val="FontStyle22"/>
          <w:rFonts w:asciiTheme="minorHAnsi" w:hAnsiTheme="minorHAnsi"/>
          <w:color w:val="auto"/>
          <w:sz w:val="22"/>
          <w:szCs w:val="22"/>
        </w:rPr>
        <w:t xml:space="preserve"> Agnieszka Kaczmarek</w:t>
      </w:r>
      <w:r w:rsidR="004B3978">
        <w:rPr>
          <w:rStyle w:val="FontStyle22"/>
          <w:rFonts w:asciiTheme="minorHAnsi" w:hAnsiTheme="minorHAnsi"/>
          <w:color w:val="auto"/>
          <w:sz w:val="22"/>
          <w:szCs w:val="22"/>
        </w:rPr>
        <w:t>,</w:t>
      </w:r>
      <w:r w:rsidR="00654285" w:rsidRPr="00654285">
        <w:rPr>
          <w:rStyle w:val="FontStyle22"/>
          <w:rFonts w:asciiTheme="minorHAnsi" w:hAnsiTheme="minorHAnsi"/>
          <w:color w:val="auto"/>
          <w:sz w:val="22"/>
          <w:szCs w:val="22"/>
        </w:rPr>
        <w:t xml:space="preserve"> e-mail</w:t>
      </w:r>
      <w:r w:rsidR="00AD4D2E">
        <w:rPr>
          <w:rStyle w:val="FontStyle22"/>
          <w:rFonts w:asciiTheme="minorHAnsi" w:hAnsiTheme="minorHAnsi"/>
          <w:color w:val="auto"/>
          <w:sz w:val="22"/>
          <w:szCs w:val="22"/>
        </w:rPr>
        <w:t xml:space="preserve"> a.</w:t>
      </w:r>
      <w:proofErr w:type="gramStart"/>
      <w:r w:rsidR="00AD4D2E">
        <w:rPr>
          <w:rStyle w:val="FontStyle22"/>
          <w:rFonts w:asciiTheme="minorHAnsi" w:hAnsiTheme="minorHAnsi"/>
          <w:color w:val="auto"/>
          <w:sz w:val="22"/>
          <w:szCs w:val="22"/>
        </w:rPr>
        <w:t>kaczmarek</w:t>
      </w:r>
      <w:proofErr w:type="gramEnd"/>
      <w:r w:rsidR="00AD4D2E">
        <w:rPr>
          <w:rStyle w:val="FontStyle22"/>
          <w:rFonts w:asciiTheme="minorHAnsi" w:hAnsiTheme="minorHAnsi"/>
          <w:color w:val="auto"/>
          <w:sz w:val="22"/>
          <w:szCs w:val="22"/>
        </w:rPr>
        <w:t>@csk.</w:t>
      </w:r>
      <w:proofErr w:type="gramStart"/>
      <w:r w:rsidR="00AD4D2E">
        <w:rPr>
          <w:rStyle w:val="FontStyle22"/>
          <w:rFonts w:asciiTheme="minorHAnsi" w:hAnsiTheme="minorHAnsi"/>
          <w:color w:val="auto"/>
          <w:sz w:val="22"/>
          <w:szCs w:val="22"/>
        </w:rPr>
        <w:t>umed</w:t>
      </w:r>
      <w:proofErr w:type="gramEnd"/>
      <w:r w:rsidR="00AD4D2E">
        <w:rPr>
          <w:rStyle w:val="FontStyle22"/>
          <w:rFonts w:asciiTheme="minorHAnsi" w:hAnsiTheme="minorHAnsi"/>
          <w:color w:val="auto"/>
          <w:sz w:val="22"/>
          <w:szCs w:val="22"/>
        </w:rPr>
        <w:t>.</w:t>
      </w:r>
      <w:proofErr w:type="gramStart"/>
      <w:r w:rsidR="00AD4D2E">
        <w:rPr>
          <w:rStyle w:val="FontStyle22"/>
          <w:rFonts w:asciiTheme="minorHAnsi" w:hAnsiTheme="minorHAnsi"/>
          <w:color w:val="auto"/>
          <w:sz w:val="22"/>
          <w:szCs w:val="22"/>
        </w:rPr>
        <w:t>pl</w:t>
      </w:r>
      <w:proofErr w:type="gramEnd"/>
      <w:r w:rsidR="00AD4D2E">
        <w:rPr>
          <w:rStyle w:val="FontStyle22"/>
          <w:rFonts w:asciiTheme="minorHAnsi" w:hAnsiTheme="minorHAnsi"/>
          <w:color w:val="auto"/>
          <w:sz w:val="22"/>
          <w:szCs w:val="22"/>
        </w:rPr>
        <w:t>,</w:t>
      </w:r>
      <w:r w:rsidRPr="00654285">
        <w:rPr>
          <w:rStyle w:val="FontStyle22"/>
          <w:rFonts w:asciiTheme="minorHAnsi" w:hAnsiTheme="minorHAnsi"/>
          <w:color w:val="auto"/>
          <w:sz w:val="22"/>
          <w:szCs w:val="22"/>
        </w:rPr>
        <w:t xml:space="preserve"> </w:t>
      </w:r>
      <w:r w:rsidR="00DC26CE" w:rsidRPr="00654285">
        <w:rPr>
          <w:rStyle w:val="FontStyle22"/>
          <w:rFonts w:asciiTheme="minorHAnsi" w:hAnsiTheme="minorHAnsi"/>
          <w:color w:val="auto"/>
          <w:sz w:val="22"/>
          <w:szCs w:val="22"/>
        </w:rPr>
        <w:t>Joanna Kapuścińska</w:t>
      </w:r>
      <w:r w:rsidR="004B3978">
        <w:rPr>
          <w:rStyle w:val="FontStyle22"/>
          <w:rFonts w:asciiTheme="minorHAnsi" w:hAnsiTheme="minorHAnsi"/>
          <w:color w:val="auto"/>
          <w:sz w:val="22"/>
          <w:szCs w:val="22"/>
        </w:rPr>
        <w:t>,</w:t>
      </w:r>
      <w:r w:rsidR="00654285" w:rsidRPr="00654285">
        <w:rPr>
          <w:rStyle w:val="FontStyle22"/>
          <w:rFonts w:asciiTheme="minorHAnsi" w:hAnsiTheme="minorHAnsi"/>
          <w:color w:val="auto"/>
          <w:sz w:val="22"/>
          <w:szCs w:val="22"/>
        </w:rPr>
        <w:t xml:space="preserve"> email</w:t>
      </w:r>
      <w:r w:rsidR="00B42D92">
        <w:rPr>
          <w:rStyle w:val="FontStyle22"/>
          <w:rFonts w:asciiTheme="minorHAnsi" w:hAnsiTheme="minorHAnsi"/>
          <w:color w:val="auto"/>
          <w:sz w:val="22"/>
          <w:szCs w:val="22"/>
        </w:rPr>
        <w:t xml:space="preserve"> </w:t>
      </w:r>
      <w:hyperlink r:id="rId10" w:history="1">
        <w:r w:rsidR="00B42D92" w:rsidRPr="007F2704">
          <w:rPr>
            <w:rStyle w:val="Hipercze"/>
            <w:rFonts w:asciiTheme="minorHAnsi" w:hAnsiTheme="minorHAnsi"/>
            <w:color w:val="auto"/>
            <w:sz w:val="22"/>
            <w:szCs w:val="22"/>
            <w:u w:val="none"/>
          </w:rPr>
          <w:t>jkap@csk.umed.pl</w:t>
        </w:r>
      </w:hyperlink>
      <w:r w:rsidR="00B42D92" w:rsidRPr="007F2704">
        <w:rPr>
          <w:rStyle w:val="FontStyle22"/>
          <w:rFonts w:asciiTheme="minorHAnsi" w:hAnsiTheme="minorHAnsi"/>
          <w:color w:val="auto"/>
          <w:sz w:val="22"/>
          <w:szCs w:val="22"/>
        </w:rPr>
        <w:t xml:space="preserve"> </w:t>
      </w:r>
      <w:r w:rsidRPr="00654285">
        <w:rPr>
          <w:rStyle w:val="FontStyle22"/>
          <w:rFonts w:asciiTheme="minorHAnsi" w:hAnsiTheme="minorHAnsi"/>
          <w:color w:val="auto"/>
          <w:sz w:val="22"/>
          <w:szCs w:val="22"/>
        </w:rPr>
        <w:t xml:space="preserve">i </w:t>
      </w:r>
      <w:r w:rsidR="00DC26CE" w:rsidRPr="00654285">
        <w:rPr>
          <w:rStyle w:val="FontStyle22"/>
          <w:rFonts w:asciiTheme="minorHAnsi" w:hAnsiTheme="minorHAnsi"/>
          <w:color w:val="auto"/>
          <w:sz w:val="22"/>
          <w:szCs w:val="22"/>
        </w:rPr>
        <w:t>Anna Sej-Kikowska</w:t>
      </w:r>
      <w:r w:rsidR="004B3978">
        <w:rPr>
          <w:rStyle w:val="FontStyle22"/>
          <w:rFonts w:asciiTheme="minorHAnsi" w:hAnsiTheme="minorHAnsi"/>
          <w:color w:val="auto"/>
          <w:sz w:val="22"/>
          <w:szCs w:val="22"/>
        </w:rPr>
        <w:t>,</w:t>
      </w:r>
      <w:r w:rsidR="00B42D92">
        <w:rPr>
          <w:rStyle w:val="FontStyle22"/>
          <w:rFonts w:asciiTheme="minorHAnsi" w:hAnsiTheme="minorHAnsi"/>
          <w:color w:val="auto"/>
          <w:sz w:val="22"/>
          <w:szCs w:val="22"/>
        </w:rPr>
        <w:t xml:space="preserve"> email </w:t>
      </w:r>
      <w:r w:rsidR="00AD4D2E">
        <w:rPr>
          <w:rStyle w:val="FontStyle22"/>
          <w:rFonts w:asciiTheme="minorHAnsi" w:hAnsiTheme="minorHAnsi"/>
          <w:color w:val="auto"/>
          <w:sz w:val="22"/>
          <w:szCs w:val="22"/>
        </w:rPr>
        <w:t>a.</w:t>
      </w:r>
      <w:proofErr w:type="gramStart"/>
      <w:r w:rsidR="00AD4D2E">
        <w:rPr>
          <w:rStyle w:val="FontStyle22"/>
          <w:rFonts w:asciiTheme="minorHAnsi" w:hAnsiTheme="minorHAnsi"/>
          <w:color w:val="auto"/>
          <w:sz w:val="22"/>
          <w:szCs w:val="22"/>
        </w:rPr>
        <w:t>sej-kikowska</w:t>
      </w:r>
      <w:proofErr w:type="gramEnd"/>
      <w:r w:rsidR="00AD4D2E">
        <w:rPr>
          <w:rStyle w:val="FontStyle22"/>
          <w:rFonts w:asciiTheme="minorHAnsi" w:hAnsiTheme="minorHAnsi"/>
          <w:color w:val="auto"/>
          <w:sz w:val="22"/>
          <w:szCs w:val="22"/>
        </w:rPr>
        <w:t>@csk.</w:t>
      </w:r>
      <w:proofErr w:type="gramStart"/>
      <w:r w:rsidR="00AD4D2E">
        <w:rPr>
          <w:rStyle w:val="FontStyle22"/>
          <w:rFonts w:asciiTheme="minorHAnsi" w:hAnsiTheme="minorHAnsi"/>
          <w:color w:val="auto"/>
          <w:sz w:val="22"/>
          <w:szCs w:val="22"/>
        </w:rPr>
        <w:t>umed</w:t>
      </w:r>
      <w:proofErr w:type="gramEnd"/>
      <w:r w:rsidR="00AD4D2E">
        <w:rPr>
          <w:rStyle w:val="FontStyle22"/>
          <w:rFonts w:asciiTheme="minorHAnsi" w:hAnsiTheme="minorHAnsi"/>
          <w:color w:val="auto"/>
          <w:sz w:val="22"/>
          <w:szCs w:val="22"/>
        </w:rPr>
        <w:t>.</w:t>
      </w:r>
      <w:proofErr w:type="gramStart"/>
      <w:r w:rsidR="00FC63D6">
        <w:rPr>
          <w:rStyle w:val="FontStyle22"/>
          <w:rFonts w:asciiTheme="minorHAnsi" w:hAnsiTheme="minorHAnsi"/>
          <w:color w:val="auto"/>
          <w:sz w:val="22"/>
          <w:szCs w:val="22"/>
        </w:rPr>
        <w:t>lodz</w:t>
      </w:r>
      <w:proofErr w:type="gramEnd"/>
      <w:r w:rsidR="00FC63D6">
        <w:rPr>
          <w:rStyle w:val="FontStyle22"/>
          <w:rFonts w:asciiTheme="minorHAnsi" w:hAnsiTheme="minorHAnsi"/>
          <w:color w:val="auto"/>
          <w:sz w:val="22"/>
          <w:szCs w:val="22"/>
        </w:rPr>
        <w:t>.</w:t>
      </w:r>
      <w:r w:rsidR="00AD4D2E">
        <w:rPr>
          <w:rStyle w:val="FontStyle22"/>
          <w:rFonts w:asciiTheme="minorHAnsi" w:hAnsiTheme="minorHAnsi"/>
          <w:color w:val="auto"/>
          <w:sz w:val="22"/>
          <w:szCs w:val="22"/>
        </w:rPr>
        <w:t>pl;</w:t>
      </w:r>
      <w:r w:rsidRPr="00654285">
        <w:rPr>
          <w:rStyle w:val="FontStyle22"/>
          <w:rFonts w:asciiTheme="minorHAnsi" w:hAnsiTheme="minorHAnsi"/>
          <w:color w:val="auto"/>
          <w:sz w:val="22"/>
          <w:szCs w:val="22"/>
        </w:rPr>
        <w:t xml:space="preserve"> w dni robocze od poniedziałku do piątku w godz. od</w:t>
      </w:r>
      <w:proofErr w:type="gramStart"/>
      <w:r w:rsidRPr="00654285">
        <w:rPr>
          <w:rStyle w:val="FontStyle22"/>
          <w:rFonts w:asciiTheme="minorHAnsi" w:hAnsiTheme="minorHAnsi"/>
          <w:color w:val="auto"/>
          <w:sz w:val="22"/>
          <w:szCs w:val="22"/>
        </w:rPr>
        <w:t xml:space="preserve"> </w:t>
      </w:r>
      <w:r w:rsidR="00654285" w:rsidRPr="00654285">
        <w:rPr>
          <w:rStyle w:val="FontStyle22"/>
          <w:rFonts w:asciiTheme="minorHAnsi" w:hAnsiTheme="minorHAnsi"/>
          <w:color w:val="auto"/>
          <w:sz w:val="22"/>
          <w:szCs w:val="22"/>
        </w:rPr>
        <w:t>9</w:t>
      </w:r>
      <w:r w:rsidRPr="00654285">
        <w:rPr>
          <w:rStyle w:val="FontStyle22"/>
          <w:rFonts w:asciiTheme="minorHAnsi" w:hAnsiTheme="minorHAnsi"/>
          <w:color w:val="auto"/>
          <w:sz w:val="22"/>
          <w:szCs w:val="22"/>
        </w:rPr>
        <w:t>:00 do</w:t>
      </w:r>
      <w:proofErr w:type="gramEnd"/>
      <w:r w:rsidRPr="00654285">
        <w:rPr>
          <w:rStyle w:val="FontStyle22"/>
          <w:rFonts w:asciiTheme="minorHAnsi" w:hAnsiTheme="minorHAnsi"/>
          <w:color w:val="auto"/>
          <w:sz w:val="22"/>
          <w:szCs w:val="22"/>
        </w:rPr>
        <w:t xml:space="preserve"> 14:00. Email:</w:t>
      </w:r>
      <w:r w:rsidRPr="00654285">
        <w:rPr>
          <w:rStyle w:val="FontStyle22"/>
          <w:rFonts w:asciiTheme="minorHAnsi" w:hAnsiTheme="minorHAnsi"/>
          <w:b/>
          <w:color w:val="auto"/>
          <w:sz w:val="22"/>
          <w:szCs w:val="22"/>
        </w:rPr>
        <w:t xml:space="preserve">, </w:t>
      </w:r>
      <w:r w:rsidRPr="00654285">
        <w:rPr>
          <w:rStyle w:val="FontStyle22"/>
          <w:rFonts w:asciiTheme="minorHAnsi" w:hAnsiTheme="minorHAnsi"/>
          <w:b/>
          <w:color w:val="auto"/>
          <w:sz w:val="22"/>
          <w:szCs w:val="22"/>
          <w:u w:val="single"/>
        </w:rPr>
        <w:t>w tytule prosimy wpisać „ konkurs na wybór Brokera</w:t>
      </w:r>
      <w:r w:rsidRPr="007B1B42">
        <w:rPr>
          <w:rStyle w:val="FontStyle22"/>
          <w:rFonts w:asciiTheme="minorHAnsi" w:hAnsiTheme="minorHAnsi"/>
          <w:b/>
          <w:color w:val="auto"/>
          <w:sz w:val="22"/>
          <w:szCs w:val="22"/>
          <w:u w:val="single"/>
        </w:rPr>
        <w:t>”</w:t>
      </w:r>
    </w:p>
    <w:p w14:paraId="59CA998F" w14:textId="77777777" w:rsidR="00BB2AD0" w:rsidRPr="00E34CA4" w:rsidRDefault="00BB2AD0" w:rsidP="00BB2AD0">
      <w:pPr>
        <w:pStyle w:val="Style6"/>
        <w:widowControl/>
        <w:numPr>
          <w:ilvl w:val="0"/>
          <w:numId w:val="1"/>
        </w:numPr>
        <w:tabs>
          <w:tab w:val="left" w:pos="365"/>
        </w:tabs>
        <w:spacing w:line="274" w:lineRule="exact"/>
        <w:ind w:left="360" w:hanging="360"/>
        <w:rPr>
          <w:rFonts w:asciiTheme="minorHAnsi" w:hAnsiTheme="minorHAnsi"/>
          <w:sz w:val="22"/>
          <w:szCs w:val="22"/>
        </w:rPr>
      </w:pPr>
      <w:r w:rsidRPr="00E34CA4">
        <w:rPr>
          <w:rFonts w:asciiTheme="minorHAnsi" w:hAnsiTheme="minorHAnsi"/>
          <w:sz w:val="22"/>
          <w:szCs w:val="22"/>
        </w:rPr>
        <w:t>Zamawiający zastrzega sobie prawo do dokonania zmiany warunków Konkursu, jednak nie później niż przed upływem terminu składania ofert, z możliwością jednoczesnego przedłużenia terminu.</w:t>
      </w:r>
    </w:p>
    <w:p w14:paraId="20A2FE24" w14:textId="77777777" w:rsidR="002968EB" w:rsidRDefault="002968EB" w:rsidP="00BB2AD0">
      <w:pPr>
        <w:pStyle w:val="Style10"/>
        <w:widowControl/>
        <w:spacing w:before="34" w:line="274" w:lineRule="exact"/>
        <w:jc w:val="left"/>
        <w:rPr>
          <w:rStyle w:val="FontStyle19"/>
          <w:rFonts w:asciiTheme="minorHAnsi" w:hAnsiTheme="minorHAnsi"/>
          <w:color w:val="auto"/>
          <w:sz w:val="22"/>
          <w:szCs w:val="22"/>
        </w:rPr>
      </w:pPr>
    </w:p>
    <w:p w14:paraId="27FC6287" w14:textId="77777777" w:rsidR="002968EB" w:rsidRDefault="002968EB" w:rsidP="00BB2AD0">
      <w:pPr>
        <w:pStyle w:val="Style10"/>
        <w:widowControl/>
        <w:spacing w:before="34" w:line="274" w:lineRule="exact"/>
        <w:jc w:val="left"/>
        <w:rPr>
          <w:rStyle w:val="FontStyle19"/>
          <w:rFonts w:asciiTheme="minorHAnsi" w:hAnsiTheme="minorHAnsi"/>
          <w:color w:val="auto"/>
          <w:sz w:val="22"/>
          <w:szCs w:val="22"/>
        </w:rPr>
      </w:pPr>
    </w:p>
    <w:p w14:paraId="4822E817" w14:textId="77777777" w:rsidR="00BB2AD0" w:rsidRPr="00E34CA4" w:rsidRDefault="00BB2AD0" w:rsidP="00BB2AD0">
      <w:pPr>
        <w:pStyle w:val="Style10"/>
        <w:widowControl/>
        <w:spacing w:before="34" w:line="274" w:lineRule="exact"/>
        <w:jc w:val="left"/>
        <w:rPr>
          <w:rStyle w:val="FontStyle19"/>
          <w:rFonts w:asciiTheme="minorHAnsi" w:hAnsiTheme="minorHAnsi"/>
          <w:color w:val="auto"/>
          <w:sz w:val="22"/>
          <w:szCs w:val="22"/>
        </w:rPr>
      </w:pPr>
      <w:r w:rsidRPr="00E34CA4">
        <w:rPr>
          <w:rStyle w:val="FontStyle19"/>
          <w:rFonts w:asciiTheme="minorHAnsi" w:hAnsiTheme="minorHAnsi"/>
          <w:color w:val="auto"/>
          <w:sz w:val="22"/>
          <w:szCs w:val="22"/>
        </w:rPr>
        <w:lastRenderedPageBreak/>
        <w:t>III. PRZEDMIOT I ZAKRES USŁUG OBJĘTYCH KONKURSEM</w:t>
      </w:r>
    </w:p>
    <w:p w14:paraId="7E2E8D4C" w14:textId="77777777" w:rsidR="00BB2AD0" w:rsidRPr="00E34CA4" w:rsidRDefault="00BB2AD0" w:rsidP="000A07C3">
      <w:pPr>
        <w:pStyle w:val="Style4"/>
        <w:widowControl/>
        <w:numPr>
          <w:ilvl w:val="0"/>
          <w:numId w:val="15"/>
        </w:numPr>
        <w:spacing w:line="274" w:lineRule="exac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Przedmiotem Konkursu jest wybór brokera ubezpieczeniowego dla Zamawiającego.</w:t>
      </w:r>
    </w:p>
    <w:p w14:paraId="5AEF9FBC" w14:textId="77777777" w:rsidR="00BB2AD0" w:rsidRPr="00E34CA4" w:rsidRDefault="00BB2AD0" w:rsidP="000A07C3">
      <w:pPr>
        <w:pStyle w:val="Style4"/>
        <w:widowControl/>
        <w:numPr>
          <w:ilvl w:val="0"/>
          <w:numId w:val="15"/>
        </w:numPr>
        <w:spacing w:line="274" w:lineRule="exact"/>
        <w:ind w:left="284" w:hanging="284"/>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Zakres świadczonych usług przez brokera ubezpieczeniowego na rzecz Zamawiającego będzie obejmował w szczególności:</w:t>
      </w:r>
    </w:p>
    <w:p w14:paraId="35CFC457" w14:textId="77777777" w:rsidR="00BB2AD0" w:rsidRPr="00E34CA4" w:rsidRDefault="00BB2AD0" w:rsidP="000A07C3">
      <w:pPr>
        <w:pStyle w:val="Style6"/>
        <w:widowControl/>
        <w:numPr>
          <w:ilvl w:val="0"/>
          <w:numId w:val="17"/>
        </w:numPr>
        <w:tabs>
          <w:tab w:val="clear" w:pos="1440"/>
          <w:tab w:val="left" w:pos="709"/>
          <w:tab w:val="left" w:pos="9000"/>
        </w:tabs>
        <w:spacing w:line="274" w:lineRule="exact"/>
        <w:ind w:left="709" w:right="72" w:hanging="425"/>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 xml:space="preserve">opracowanie w wyznaczonym przez Zamawiającego terminie Programu </w:t>
      </w:r>
      <w:proofErr w:type="gramStart"/>
      <w:r w:rsidRPr="00E34CA4">
        <w:rPr>
          <w:rStyle w:val="FontStyle22"/>
          <w:rFonts w:asciiTheme="minorHAnsi" w:hAnsiTheme="minorHAnsi"/>
          <w:color w:val="auto"/>
          <w:sz w:val="22"/>
          <w:szCs w:val="22"/>
        </w:rPr>
        <w:t>ubezpieczeniowego  optymalnie</w:t>
      </w:r>
      <w:proofErr w:type="gramEnd"/>
      <w:r w:rsidRPr="00E34CA4">
        <w:rPr>
          <w:rStyle w:val="FontStyle22"/>
          <w:rFonts w:asciiTheme="minorHAnsi" w:hAnsiTheme="minorHAnsi"/>
          <w:color w:val="auto"/>
          <w:sz w:val="22"/>
          <w:szCs w:val="22"/>
        </w:rPr>
        <w:t xml:space="preserve"> dopasowanego do potrzeb Zamawiającego, a następnie jego wdrożenie;</w:t>
      </w:r>
    </w:p>
    <w:p w14:paraId="7EAC1DA9" w14:textId="77777777" w:rsidR="00BB2AD0" w:rsidRPr="00E34CA4" w:rsidRDefault="00BB2AD0" w:rsidP="000A07C3">
      <w:pPr>
        <w:pStyle w:val="Style6"/>
        <w:widowControl/>
        <w:numPr>
          <w:ilvl w:val="0"/>
          <w:numId w:val="17"/>
        </w:numPr>
        <w:tabs>
          <w:tab w:val="clear" w:pos="1440"/>
          <w:tab w:val="left" w:pos="709"/>
        </w:tabs>
        <w:spacing w:before="5" w:line="274" w:lineRule="exact"/>
        <w:ind w:left="709" w:hanging="425"/>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identyfikację</w:t>
      </w:r>
      <w:proofErr w:type="gramEnd"/>
      <w:r w:rsidRPr="00E34CA4">
        <w:rPr>
          <w:rStyle w:val="FontStyle22"/>
          <w:rFonts w:asciiTheme="minorHAnsi" w:hAnsiTheme="minorHAnsi"/>
          <w:color w:val="auto"/>
          <w:sz w:val="22"/>
          <w:szCs w:val="22"/>
        </w:rPr>
        <w:t>, analizę i ocenę ryzyka ubezpieczeniowego związanego z działalnością Zamawiającego;</w:t>
      </w:r>
    </w:p>
    <w:p w14:paraId="2BFAD75A" w14:textId="24FF66D2" w:rsidR="00BB2AD0" w:rsidRPr="00E453C8" w:rsidRDefault="00BB2AD0" w:rsidP="000A07C3">
      <w:pPr>
        <w:pStyle w:val="Style6"/>
        <w:widowControl/>
        <w:numPr>
          <w:ilvl w:val="0"/>
          <w:numId w:val="17"/>
        </w:numPr>
        <w:tabs>
          <w:tab w:val="clear" w:pos="1440"/>
          <w:tab w:val="left" w:pos="709"/>
        </w:tabs>
        <w:spacing w:line="274" w:lineRule="exact"/>
        <w:ind w:left="709" w:hanging="425"/>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wskazanie</w:t>
      </w:r>
      <w:proofErr w:type="gramEnd"/>
      <w:r w:rsidRPr="00E34CA4">
        <w:rPr>
          <w:rStyle w:val="FontStyle22"/>
          <w:rFonts w:asciiTheme="minorHAnsi" w:hAnsiTheme="minorHAnsi"/>
          <w:color w:val="auto"/>
          <w:sz w:val="22"/>
          <w:szCs w:val="22"/>
        </w:rPr>
        <w:t xml:space="preserve"> ryzyk, od których Zamawiający powinien się ubezpieczyć bezwzględnie-obligatoryjnie, a od których dobrowolnie-fakultatywnie z uwzględnieniem rekomendacji sposobów ubezpieczenia, alternatywnych form zabezpieczenia ryzyk ubezpieczeniowych Zamawiającego </w:t>
      </w:r>
      <w:r w:rsidR="00877C49">
        <w:rPr>
          <w:rStyle w:val="FontStyle22"/>
          <w:rFonts w:asciiTheme="minorHAnsi" w:hAnsiTheme="minorHAnsi"/>
          <w:color w:val="auto"/>
          <w:sz w:val="22"/>
          <w:szCs w:val="22"/>
        </w:rPr>
        <w:br/>
        <w:t>(</w:t>
      </w:r>
      <w:r w:rsidRPr="00E34CA4">
        <w:rPr>
          <w:rStyle w:val="FontStyle22"/>
          <w:rFonts w:asciiTheme="minorHAnsi" w:hAnsiTheme="minorHAnsi"/>
          <w:color w:val="auto"/>
          <w:sz w:val="22"/>
          <w:szCs w:val="22"/>
        </w:rPr>
        <w:t xml:space="preserve">ich ewentualnego </w:t>
      </w:r>
      <w:r w:rsidRPr="00E453C8">
        <w:rPr>
          <w:rStyle w:val="FontStyle22"/>
          <w:rFonts w:asciiTheme="minorHAnsi" w:hAnsiTheme="minorHAnsi"/>
          <w:color w:val="auto"/>
          <w:sz w:val="22"/>
          <w:szCs w:val="22"/>
        </w:rPr>
        <w:t>transferu), propozycji reasekuracji ryzyk ubezpieczeniowych;</w:t>
      </w:r>
    </w:p>
    <w:p w14:paraId="51247462" w14:textId="5A4B68BC"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opracowanie</w:t>
      </w:r>
      <w:proofErr w:type="gramEnd"/>
      <w:r w:rsidRPr="00E453C8">
        <w:rPr>
          <w:rStyle w:val="FontStyle22"/>
          <w:rFonts w:asciiTheme="minorHAnsi" w:hAnsiTheme="minorHAnsi"/>
          <w:color w:val="auto"/>
          <w:sz w:val="22"/>
          <w:szCs w:val="22"/>
        </w:rPr>
        <w:t xml:space="preserve"> i przygotowanie dla Zamawiającego, kompletnego opisu przedmiotu zamówienia oraz pozostałej dokumentacji przetargowej, niezbędnej do przeprowadzenia przez Zamawiającego postępowania o udzielenie zamówienia celem wyboru ubezpieczyciela Zamawiającego (w zakresie wszystkich ryzyk) - zgodnie z ustawą Prawo Zamówień Publicznych i/lub wewnętrznymi regulaminami Zamawiającego oraz przedstawienie tych dokumentów do akceptacji Zamawiającego;</w:t>
      </w:r>
    </w:p>
    <w:p w14:paraId="7E91A186" w14:textId="0C1A71B3"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opracowanie</w:t>
      </w:r>
      <w:proofErr w:type="gramEnd"/>
      <w:r w:rsidRPr="00E453C8">
        <w:rPr>
          <w:rStyle w:val="FontStyle22"/>
          <w:rFonts w:asciiTheme="minorHAnsi" w:hAnsiTheme="minorHAnsi"/>
          <w:color w:val="auto"/>
          <w:sz w:val="22"/>
          <w:szCs w:val="22"/>
        </w:rPr>
        <w:t xml:space="preserve"> i przygotowanie dla Zamawiającego, kompletnego opisu przedmiotu zamówienia oraz pozostałej dokumentacji niezbędnej do przeprowadzenia przez Zamawiającego postępowania o udzielenie zamówienia celem wyboru</w:t>
      </w:r>
      <w:r w:rsidR="004B3978">
        <w:rPr>
          <w:rStyle w:val="FontStyle22"/>
          <w:rFonts w:asciiTheme="minorHAnsi" w:hAnsiTheme="minorHAnsi"/>
          <w:color w:val="auto"/>
          <w:sz w:val="22"/>
          <w:szCs w:val="22"/>
        </w:rPr>
        <w:t xml:space="preserve"> ubezpieczyciela Zamawiającego</w:t>
      </w:r>
      <w:r>
        <w:rPr>
          <w:rStyle w:val="FontStyle22"/>
          <w:rFonts w:asciiTheme="minorHAnsi" w:hAnsiTheme="minorHAnsi"/>
          <w:strike/>
          <w:color w:val="auto"/>
          <w:sz w:val="22"/>
          <w:szCs w:val="22"/>
        </w:rPr>
        <w:t xml:space="preserve"> </w:t>
      </w:r>
      <w:r w:rsidRPr="00E453C8">
        <w:rPr>
          <w:rStyle w:val="FontStyle22"/>
          <w:rFonts w:asciiTheme="minorHAnsi" w:hAnsiTheme="minorHAnsi"/>
          <w:color w:val="auto"/>
          <w:sz w:val="22"/>
          <w:szCs w:val="22"/>
        </w:rPr>
        <w:t>oraz przedstawienie tych dokumentów do akceptacji Zamawiającego;</w:t>
      </w:r>
    </w:p>
    <w:p w14:paraId="33EE8E49" w14:textId="77777777"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opracowanie</w:t>
      </w:r>
      <w:proofErr w:type="gramEnd"/>
      <w:r w:rsidRPr="00E453C8">
        <w:rPr>
          <w:rStyle w:val="FontStyle22"/>
          <w:rFonts w:asciiTheme="minorHAnsi" w:hAnsiTheme="minorHAnsi"/>
          <w:color w:val="auto"/>
          <w:sz w:val="22"/>
          <w:szCs w:val="22"/>
        </w:rPr>
        <w:t xml:space="preserve"> i przygotowanie warunków udziału w postępowaniu, warunków szczególnych ubezpieczenia korzystnych dla Zamawiającego, wykazu dokumentów, które muszą być dołączone do oferty, kryteriów oceny ofert i ich wagę oraz przedstawienie tych dokumentów do akceptacji Zamawiającego;</w:t>
      </w:r>
    </w:p>
    <w:p w14:paraId="61D5630E" w14:textId="77777777"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przeprowadzenie</w:t>
      </w:r>
      <w:proofErr w:type="gramEnd"/>
      <w:r w:rsidRPr="00E453C8">
        <w:rPr>
          <w:rStyle w:val="FontStyle22"/>
          <w:rFonts w:asciiTheme="minorHAnsi" w:hAnsiTheme="minorHAnsi"/>
          <w:color w:val="auto"/>
          <w:sz w:val="22"/>
          <w:szCs w:val="22"/>
        </w:rPr>
        <w:t xml:space="preserve"> negocjacji z ubezpieczycielami biorącymi udział w postępowaniu.</w:t>
      </w:r>
    </w:p>
    <w:p w14:paraId="5245F670" w14:textId="7E979006"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udzielanie</w:t>
      </w:r>
      <w:proofErr w:type="gramEnd"/>
      <w:r w:rsidRPr="00E453C8">
        <w:rPr>
          <w:rStyle w:val="FontStyle22"/>
          <w:rFonts w:asciiTheme="minorHAnsi" w:hAnsiTheme="minorHAnsi"/>
          <w:color w:val="auto"/>
          <w:sz w:val="22"/>
          <w:szCs w:val="22"/>
        </w:rPr>
        <w:t xml:space="preserve"> w porozumieniu z Zamawiającym odpowiedzi na pytania do ogłoszenia/specyfikacji </w:t>
      </w:r>
      <w:r w:rsidR="00AD4D2E">
        <w:rPr>
          <w:rStyle w:val="FontStyle22"/>
          <w:rFonts w:asciiTheme="minorHAnsi" w:hAnsiTheme="minorHAnsi"/>
          <w:color w:val="auto"/>
          <w:sz w:val="22"/>
          <w:szCs w:val="22"/>
        </w:rPr>
        <w:br/>
      </w:r>
      <w:r w:rsidRPr="00E453C8">
        <w:rPr>
          <w:rStyle w:val="FontStyle22"/>
          <w:rFonts w:asciiTheme="minorHAnsi" w:hAnsiTheme="minorHAnsi"/>
          <w:color w:val="auto"/>
          <w:sz w:val="22"/>
          <w:szCs w:val="22"/>
        </w:rPr>
        <w:t>w trakcie procedury wyboru ubezpieczyciela, dokonanie sprawdzenia i oceny spełniania przez wykonawców warunków udziału w postępowaniu oraz merytorycznej oceny ofert i zgodności oferty z ogłoszeniem i SIWZ oraz udzielenie rekomendacji w zakresie wyboru najkorzystniejszej oferty;</w:t>
      </w:r>
    </w:p>
    <w:p w14:paraId="610C052C" w14:textId="334F8C92"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przygotowanie</w:t>
      </w:r>
      <w:proofErr w:type="gramEnd"/>
      <w:r w:rsidRPr="00E453C8">
        <w:rPr>
          <w:rStyle w:val="FontStyle22"/>
          <w:rFonts w:asciiTheme="minorHAnsi" w:hAnsiTheme="minorHAnsi"/>
          <w:color w:val="auto"/>
          <w:sz w:val="22"/>
          <w:szCs w:val="22"/>
        </w:rPr>
        <w:t xml:space="preserve"> ewentualnych wyjaśnień dla Wykonawców dotyczących merytorycznej s</w:t>
      </w:r>
      <w:r w:rsidR="002968EB">
        <w:rPr>
          <w:rStyle w:val="FontStyle22"/>
          <w:rFonts w:asciiTheme="minorHAnsi" w:hAnsiTheme="minorHAnsi"/>
          <w:color w:val="auto"/>
          <w:sz w:val="22"/>
          <w:szCs w:val="22"/>
        </w:rPr>
        <w:t>trony dokumentacji przetargowej</w:t>
      </w:r>
      <w:r w:rsidRPr="00E453C8">
        <w:rPr>
          <w:rStyle w:val="FontStyle22"/>
          <w:rFonts w:asciiTheme="minorHAnsi" w:hAnsiTheme="minorHAnsi"/>
          <w:color w:val="auto"/>
          <w:sz w:val="22"/>
          <w:szCs w:val="22"/>
        </w:rPr>
        <w:t>;</w:t>
      </w:r>
    </w:p>
    <w:p w14:paraId="252F44B3" w14:textId="77777777"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sporządzenie</w:t>
      </w:r>
      <w:proofErr w:type="gramEnd"/>
      <w:r w:rsidRPr="00E453C8">
        <w:rPr>
          <w:rStyle w:val="FontStyle22"/>
          <w:rFonts w:asciiTheme="minorHAnsi" w:hAnsiTheme="minorHAnsi"/>
          <w:color w:val="auto"/>
          <w:sz w:val="22"/>
          <w:szCs w:val="22"/>
        </w:rPr>
        <w:t xml:space="preserve"> wezwań i wyjaśnień dotyczących ofert wadliwych i niekompletnych; </w:t>
      </w:r>
    </w:p>
    <w:p w14:paraId="216B4718" w14:textId="77777777"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przygotowanie</w:t>
      </w:r>
      <w:proofErr w:type="gramEnd"/>
      <w:r w:rsidRPr="00E453C8">
        <w:rPr>
          <w:rStyle w:val="FontStyle22"/>
          <w:rFonts w:asciiTheme="minorHAnsi" w:hAnsiTheme="minorHAnsi"/>
          <w:color w:val="auto"/>
          <w:sz w:val="22"/>
          <w:szCs w:val="22"/>
        </w:rPr>
        <w:t xml:space="preserve"> projektów umów ubezpieczenia; </w:t>
      </w:r>
    </w:p>
    <w:p w14:paraId="2B9322CF" w14:textId="77777777" w:rsidR="00BB2AD0" w:rsidRPr="00E453C8" w:rsidRDefault="00BB2AD0" w:rsidP="000A07C3">
      <w:pPr>
        <w:pStyle w:val="Style6"/>
        <w:numPr>
          <w:ilvl w:val="0"/>
          <w:numId w:val="16"/>
        </w:numPr>
        <w:tabs>
          <w:tab w:val="left" w:pos="709"/>
        </w:tabs>
        <w:spacing w:line="274" w:lineRule="exact"/>
        <w:ind w:left="709" w:hanging="425"/>
        <w:rPr>
          <w:rFonts w:asciiTheme="minorHAnsi" w:hAnsiTheme="minorHAnsi"/>
          <w:sz w:val="22"/>
          <w:szCs w:val="22"/>
        </w:rPr>
      </w:pPr>
      <w:proofErr w:type="gramStart"/>
      <w:r w:rsidRPr="00E453C8">
        <w:rPr>
          <w:rFonts w:asciiTheme="minorHAnsi" w:hAnsiTheme="minorHAnsi"/>
          <w:sz w:val="22"/>
          <w:szCs w:val="22"/>
        </w:rPr>
        <w:t>sprawdzenia</w:t>
      </w:r>
      <w:proofErr w:type="gramEnd"/>
      <w:r w:rsidRPr="00E453C8">
        <w:rPr>
          <w:rFonts w:asciiTheme="minorHAnsi" w:hAnsiTheme="minorHAnsi"/>
          <w:sz w:val="22"/>
          <w:szCs w:val="22"/>
        </w:rPr>
        <w:t xml:space="preserve"> i zbadania złożonych ofert, w szczególności pod kątem spełnienia warunków udziału w postępowaniu i zgodności oferty z ogłoszeniem i SIWZ</w:t>
      </w:r>
    </w:p>
    <w:p w14:paraId="46AB36CA" w14:textId="77777777" w:rsidR="00BB2AD0" w:rsidRPr="00E453C8" w:rsidRDefault="00BB2AD0" w:rsidP="000A07C3">
      <w:pPr>
        <w:pStyle w:val="Style6"/>
        <w:widowControl/>
        <w:numPr>
          <w:ilvl w:val="0"/>
          <w:numId w:val="16"/>
        </w:numPr>
        <w:tabs>
          <w:tab w:val="left" w:pos="709"/>
        </w:tabs>
        <w:spacing w:line="274" w:lineRule="exact"/>
        <w:ind w:left="709" w:hanging="425"/>
        <w:rPr>
          <w:rFonts w:asciiTheme="minorHAnsi" w:hAnsiTheme="minorHAnsi"/>
          <w:sz w:val="22"/>
          <w:szCs w:val="22"/>
        </w:rPr>
      </w:pPr>
      <w:proofErr w:type="gramStart"/>
      <w:r w:rsidRPr="00E453C8">
        <w:rPr>
          <w:rFonts w:asciiTheme="minorHAnsi" w:hAnsiTheme="minorHAnsi"/>
          <w:sz w:val="22"/>
          <w:szCs w:val="22"/>
        </w:rPr>
        <w:t>merytorycznej</w:t>
      </w:r>
      <w:proofErr w:type="gramEnd"/>
      <w:r w:rsidRPr="00E453C8">
        <w:rPr>
          <w:rFonts w:asciiTheme="minorHAnsi" w:hAnsiTheme="minorHAnsi"/>
          <w:sz w:val="22"/>
          <w:szCs w:val="22"/>
        </w:rPr>
        <w:t xml:space="preserve"> i formalnej oceny ofert złożonych w postępowaniu o udzielenie zamówienia</w:t>
      </w:r>
    </w:p>
    <w:p w14:paraId="3161CA30" w14:textId="523542E1" w:rsidR="00BB2AD0" w:rsidRPr="00E453C8" w:rsidRDefault="00BB2AD0" w:rsidP="000A07C3">
      <w:pPr>
        <w:pStyle w:val="Style6"/>
        <w:widowControl/>
        <w:numPr>
          <w:ilvl w:val="0"/>
          <w:numId w:val="16"/>
        </w:numPr>
        <w:tabs>
          <w:tab w:val="left" w:pos="709"/>
        </w:tabs>
        <w:spacing w:line="274" w:lineRule="exact"/>
        <w:ind w:left="709" w:hanging="425"/>
        <w:rPr>
          <w:rFonts w:asciiTheme="minorHAnsi" w:hAnsiTheme="minorHAnsi"/>
          <w:sz w:val="22"/>
          <w:szCs w:val="22"/>
        </w:rPr>
      </w:pPr>
      <w:proofErr w:type="gramStart"/>
      <w:r w:rsidRPr="00E453C8">
        <w:rPr>
          <w:rFonts w:asciiTheme="minorHAnsi" w:hAnsiTheme="minorHAnsi"/>
          <w:sz w:val="22"/>
          <w:szCs w:val="22"/>
        </w:rPr>
        <w:t>przygotowania</w:t>
      </w:r>
      <w:proofErr w:type="gramEnd"/>
      <w:r w:rsidRPr="00E453C8">
        <w:rPr>
          <w:rFonts w:asciiTheme="minorHAnsi" w:hAnsiTheme="minorHAnsi"/>
          <w:sz w:val="22"/>
          <w:szCs w:val="22"/>
        </w:rPr>
        <w:t xml:space="preserve"> i zawarcia w imieniu Zamawiającego umowy/umów ubezpieczenia </w:t>
      </w:r>
      <w:r w:rsidR="00AD4D2E">
        <w:rPr>
          <w:rFonts w:asciiTheme="minorHAnsi" w:hAnsiTheme="minorHAnsi"/>
          <w:sz w:val="22"/>
          <w:szCs w:val="22"/>
        </w:rPr>
        <w:br/>
      </w:r>
      <w:r w:rsidRPr="00E453C8">
        <w:rPr>
          <w:rFonts w:asciiTheme="minorHAnsi" w:hAnsiTheme="minorHAnsi"/>
          <w:sz w:val="22"/>
          <w:szCs w:val="22"/>
        </w:rPr>
        <w:t>z ubezpieczycielem wybranym po przeprowadzeniu postępowania o udzielenie zamówienia</w:t>
      </w:r>
    </w:p>
    <w:p w14:paraId="1461C2B7" w14:textId="7F57640C" w:rsidR="00BB2AD0" w:rsidRPr="00E453C8" w:rsidRDefault="00BB2AD0" w:rsidP="000A07C3">
      <w:pPr>
        <w:pStyle w:val="Style6"/>
        <w:widowControl/>
        <w:numPr>
          <w:ilvl w:val="0"/>
          <w:numId w:val="16"/>
        </w:numPr>
        <w:tabs>
          <w:tab w:val="left" w:pos="709"/>
        </w:tabs>
        <w:spacing w:line="274" w:lineRule="exact"/>
        <w:ind w:left="709" w:hanging="425"/>
        <w:rPr>
          <w:rFonts w:asciiTheme="minorHAnsi" w:hAnsiTheme="minorHAnsi"/>
          <w:sz w:val="22"/>
          <w:szCs w:val="22"/>
        </w:rPr>
      </w:pPr>
      <w:proofErr w:type="gramStart"/>
      <w:r w:rsidRPr="00E453C8">
        <w:rPr>
          <w:rFonts w:asciiTheme="minorHAnsi" w:hAnsiTheme="minorHAnsi"/>
          <w:sz w:val="22"/>
          <w:szCs w:val="22"/>
        </w:rPr>
        <w:t>publikowania</w:t>
      </w:r>
      <w:proofErr w:type="gramEnd"/>
      <w:r w:rsidRPr="00E453C8">
        <w:rPr>
          <w:rFonts w:asciiTheme="minorHAnsi" w:hAnsiTheme="minorHAnsi"/>
          <w:sz w:val="22"/>
          <w:szCs w:val="22"/>
        </w:rPr>
        <w:t xml:space="preserve"> w imieniu Zamawiającego (na własnej stronie internetowej</w:t>
      </w:r>
      <w:r w:rsidR="00F059F2">
        <w:rPr>
          <w:rFonts w:asciiTheme="minorHAnsi" w:hAnsiTheme="minorHAnsi"/>
          <w:sz w:val="22"/>
          <w:szCs w:val="22"/>
        </w:rPr>
        <w:t xml:space="preserve"> zamawiającego</w:t>
      </w:r>
      <w:r w:rsidRPr="00E453C8">
        <w:rPr>
          <w:rFonts w:asciiTheme="minorHAnsi" w:hAnsiTheme="minorHAnsi"/>
          <w:sz w:val="22"/>
          <w:szCs w:val="22"/>
        </w:rPr>
        <w:t>) wszystkich informacji niezbędnych w toku postępowania w tym w szczególności ogłoszenia o zamówieniu, informacji z otwarcia ofert, odpowiedzi na pytania, ewentualnych zmian w treści SIWZ i powiązanych z nimi zmian ogłoszeń o zamówieniu, ogłoszenia o wyborze oferty najkorzystniejszej, ogłoszenia o udzieleniu zamówienia</w:t>
      </w:r>
    </w:p>
    <w:p w14:paraId="5A934411" w14:textId="77777777"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Fonts w:asciiTheme="minorHAnsi" w:hAnsiTheme="minorHAnsi"/>
          <w:sz w:val="22"/>
          <w:szCs w:val="22"/>
        </w:rPr>
        <w:t>przygotowania</w:t>
      </w:r>
      <w:proofErr w:type="gramEnd"/>
      <w:r w:rsidRPr="00E453C8">
        <w:rPr>
          <w:rFonts w:asciiTheme="minorHAnsi" w:hAnsiTheme="minorHAnsi"/>
          <w:sz w:val="22"/>
          <w:szCs w:val="22"/>
        </w:rPr>
        <w:t xml:space="preserve"> zawiadomienia w zakresie wyboru najkorzystniejszej oferty</w:t>
      </w:r>
    </w:p>
    <w:p w14:paraId="5EA73596" w14:textId="77777777"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udział</w:t>
      </w:r>
      <w:proofErr w:type="gramEnd"/>
      <w:r w:rsidRPr="00E453C8">
        <w:rPr>
          <w:rStyle w:val="FontStyle22"/>
          <w:rFonts w:asciiTheme="minorHAnsi" w:hAnsiTheme="minorHAnsi"/>
          <w:color w:val="auto"/>
          <w:sz w:val="22"/>
          <w:szCs w:val="22"/>
        </w:rPr>
        <w:t xml:space="preserve"> Oferenta w pracach komisji przetargowej w charakterze biegłego lub członka komisji powołanej dla przeprowadzenia postępowania o zamówienie publiczne;</w:t>
      </w:r>
    </w:p>
    <w:p w14:paraId="4FBFAD88" w14:textId="2EBD08F0"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Fonts w:asciiTheme="minorHAnsi" w:hAnsiTheme="minorHAnsi"/>
          <w:sz w:val="22"/>
          <w:szCs w:val="22"/>
        </w:rPr>
        <w:t>przekazania</w:t>
      </w:r>
      <w:proofErr w:type="gramEnd"/>
      <w:r w:rsidRPr="00E453C8">
        <w:rPr>
          <w:rFonts w:asciiTheme="minorHAnsi" w:hAnsiTheme="minorHAnsi"/>
          <w:sz w:val="22"/>
          <w:szCs w:val="22"/>
        </w:rPr>
        <w:t xml:space="preserve"> Zamawiającemu kompletu dokumentów zgromadzonych w toku prowadzo</w:t>
      </w:r>
      <w:r w:rsidR="004B3978">
        <w:rPr>
          <w:rFonts w:asciiTheme="minorHAnsi" w:hAnsiTheme="minorHAnsi"/>
          <w:sz w:val="22"/>
          <w:szCs w:val="22"/>
        </w:rPr>
        <w:t>nego postępowania przetargowego</w:t>
      </w:r>
      <w:r w:rsidRPr="00E453C8">
        <w:rPr>
          <w:rFonts w:asciiTheme="minorHAnsi" w:hAnsiTheme="minorHAnsi"/>
          <w:sz w:val="22"/>
          <w:szCs w:val="22"/>
        </w:rPr>
        <w:t xml:space="preserve"> - najpóźniej w ciągu 3 tygodni od dnia zawarcia umowy </w:t>
      </w:r>
      <w:r w:rsidR="00AD4D2E">
        <w:rPr>
          <w:rFonts w:asciiTheme="minorHAnsi" w:hAnsiTheme="minorHAnsi"/>
          <w:sz w:val="22"/>
          <w:szCs w:val="22"/>
        </w:rPr>
        <w:br/>
      </w:r>
      <w:r w:rsidRPr="00E453C8">
        <w:rPr>
          <w:rFonts w:asciiTheme="minorHAnsi" w:hAnsiTheme="minorHAnsi"/>
          <w:sz w:val="22"/>
          <w:szCs w:val="22"/>
        </w:rPr>
        <w:t>z ubezpieczycielem wyłonionym w drodze przedmiotowego postępowania.</w:t>
      </w:r>
    </w:p>
    <w:p w14:paraId="077125C8" w14:textId="77777777" w:rsidR="00BB2AD0" w:rsidRPr="00E453C8" w:rsidRDefault="00BB2AD0"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proofErr w:type="gramStart"/>
      <w:r w:rsidRPr="00E453C8">
        <w:rPr>
          <w:rFonts w:asciiTheme="minorHAnsi" w:hAnsiTheme="minorHAnsi"/>
          <w:sz w:val="22"/>
          <w:szCs w:val="22"/>
        </w:rPr>
        <w:t>przygotowania</w:t>
      </w:r>
      <w:proofErr w:type="gramEnd"/>
      <w:r w:rsidRPr="00E453C8">
        <w:rPr>
          <w:rFonts w:asciiTheme="minorHAnsi" w:hAnsiTheme="minorHAnsi"/>
          <w:sz w:val="22"/>
          <w:szCs w:val="22"/>
        </w:rPr>
        <w:t xml:space="preserve"> w imieniu Zamawiającego protokołu ZP-PN wraz z załącznikami</w:t>
      </w:r>
    </w:p>
    <w:p w14:paraId="1AC3284D" w14:textId="3E8C8270" w:rsidR="00BB2AD0" w:rsidRPr="00E453C8" w:rsidRDefault="00F059F2" w:rsidP="000A07C3">
      <w:pPr>
        <w:pStyle w:val="Style6"/>
        <w:widowControl/>
        <w:numPr>
          <w:ilvl w:val="0"/>
          <w:numId w:val="16"/>
        </w:numPr>
        <w:tabs>
          <w:tab w:val="left" w:pos="709"/>
        </w:tabs>
        <w:spacing w:line="274" w:lineRule="exact"/>
        <w:ind w:left="709" w:hanging="425"/>
        <w:rPr>
          <w:rStyle w:val="FontStyle22"/>
          <w:rFonts w:asciiTheme="minorHAnsi" w:hAnsiTheme="minorHAnsi"/>
          <w:color w:val="auto"/>
          <w:sz w:val="22"/>
          <w:szCs w:val="22"/>
        </w:rPr>
      </w:pPr>
      <w:r>
        <w:rPr>
          <w:rStyle w:val="FontStyle22"/>
          <w:rFonts w:asciiTheme="minorHAnsi" w:hAnsiTheme="minorHAnsi"/>
          <w:color w:val="auto"/>
          <w:sz w:val="22"/>
          <w:szCs w:val="22"/>
        </w:rPr>
        <w:t>w</w:t>
      </w:r>
      <w:r w:rsidR="00BB2AD0" w:rsidRPr="00E453C8">
        <w:rPr>
          <w:rStyle w:val="FontStyle22"/>
          <w:rFonts w:asciiTheme="minorHAnsi" w:hAnsiTheme="minorHAnsi"/>
          <w:color w:val="auto"/>
          <w:sz w:val="22"/>
          <w:szCs w:val="22"/>
        </w:rPr>
        <w:t xml:space="preserve">sparcie przy zawieraniu umów ubezpieczenia z wybranym w wyniku </w:t>
      </w:r>
      <w:proofErr w:type="gramStart"/>
      <w:r w:rsidR="00BB2AD0" w:rsidRPr="00E453C8">
        <w:rPr>
          <w:rStyle w:val="FontStyle22"/>
          <w:rFonts w:asciiTheme="minorHAnsi" w:hAnsiTheme="minorHAnsi"/>
          <w:color w:val="auto"/>
          <w:sz w:val="22"/>
          <w:szCs w:val="22"/>
        </w:rPr>
        <w:t>postępowania  ubezpieczycielem</w:t>
      </w:r>
      <w:proofErr w:type="gramEnd"/>
      <w:r w:rsidR="00BB2AD0" w:rsidRPr="00E453C8">
        <w:rPr>
          <w:rStyle w:val="FontStyle22"/>
          <w:rFonts w:asciiTheme="minorHAnsi" w:hAnsiTheme="minorHAnsi"/>
          <w:color w:val="auto"/>
          <w:sz w:val="22"/>
          <w:szCs w:val="22"/>
        </w:rPr>
        <w:t xml:space="preserve">, przygotowanie wszelkich dokumentów ubezpieczeniowych i prowadzenie </w:t>
      </w:r>
      <w:r w:rsidR="00BB2AD0" w:rsidRPr="00E453C8">
        <w:rPr>
          <w:rStyle w:val="FontStyle22"/>
          <w:rFonts w:asciiTheme="minorHAnsi" w:hAnsiTheme="minorHAnsi"/>
          <w:color w:val="auto"/>
          <w:sz w:val="22"/>
          <w:szCs w:val="22"/>
        </w:rPr>
        <w:lastRenderedPageBreak/>
        <w:t>korespondencji z ubezpieczycielami na etapie przygotowania-zawarcia-realizacji umowy, sprawdzanie poprawności umów ubezpieczeniowych i polis wystawionych przez ubezpieczyciela;</w:t>
      </w:r>
    </w:p>
    <w:p w14:paraId="4BEDBFC1" w14:textId="7138466E" w:rsidR="00BB2AD0" w:rsidRPr="00E453C8" w:rsidRDefault="00BB2AD0" w:rsidP="000A07C3">
      <w:pPr>
        <w:pStyle w:val="Style6"/>
        <w:widowControl/>
        <w:numPr>
          <w:ilvl w:val="0"/>
          <w:numId w:val="16"/>
        </w:numPr>
        <w:tabs>
          <w:tab w:val="left" w:pos="341"/>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nadzór</w:t>
      </w:r>
      <w:proofErr w:type="gramEnd"/>
      <w:r w:rsidRPr="00E453C8">
        <w:rPr>
          <w:rStyle w:val="FontStyle22"/>
          <w:rFonts w:asciiTheme="minorHAnsi" w:hAnsiTheme="minorHAnsi"/>
          <w:color w:val="auto"/>
          <w:sz w:val="22"/>
          <w:szCs w:val="22"/>
        </w:rPr>
        <w:t xml:space="preserve"> nad bieżącą obsługą ubezpieczeń zawartych przez Zamawiającego, w tym kontrola terminów płatności składek ubezpieczeniowych oraz dokonywanie tzw. </w:t>
      </w:r>
      <w:r w:rsidR="00DF54F1">
        <w:rPr>
          <w:rStyle w:val="FontStyle22"/>
          <w:rFonts w:asciiTheme="minorHAnsi" w:hAnsiTheme="minorHAnsi"/>
          <w:color w:val="auto"/>
          <w:sz w:val="22"/>
          <w:szCs w:val="22"/>
        </w:rPr>
        <w:t>do</w:t>
      </w:r>
      <w:r w:rsidR="00C14FBF">
        <w:rPr>
          <w:rStyle w:val="FontStyle22"/>
          <w:rFonts w:asciiTheme="minorHAnsi" w:hAnsiTheme="minorHAnsi"/>
          <w:color w:val="auto"/>
          <w:sz w:val="22"/>
          <w:szCs w:val="22"/>
        </w:rPr>
        <w:t xml:space="preserve"> </w:t>
      </w:r>
      <w:r w:rsidRPr="00E453C8">
        <w:rPr>
          <w:rStyle w:val="FontStyle22"/>
          <w:rFonts w:asciiTheme="minorHAnsi" w:hAnsiTheme="minorHAnsi"/>
          <w:color w:val="auto"/>
          <w:sz w:val="22"/>
          <w:szCs w:val="22"/>
        </w:rPr>
        <w:t>ubezpieczeń. Informowanie Zamawiającego z wyprzedzeniem o terminach wznowień oraz terminach płatności kolejnych składek;</w:t>
      </w:r>
    </w:p>
    <w:p w14:paraId="7AE22846" w14:textId="77777777" w:rsidR="00BB2AD0" w:rsidRPr="00E453C8" w:rsidRDefault="00BB2AD0" w:rsidP="000A07C3">
      <w:pPr>
        <w:pStyle w:val="Style6"/>
        <w:widowControl/>
        <w:numPr>
          <w:ilvl w:val="0"/>
          <w:numId w:val="16"/>
        </w:numPr>
        <w:tabs>
          <w:tab w:val="left" w:pos="206"/>
          <w:tab w:val="left" w:pos="709"/>
        </w:tabs>
        <w:spacing w:line="274" w:lineRule="exact"/>
        <w:ind w:left="709"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współpraca</w:t>
      </w:r>
      <w:proofErr w:type="gramEnd"/>
      <w:r w:rsidRPr="00E453C8">
        <w:rPr>
          <w:rStyle w:val="FontStyle22"/>
          <w:rFonts w:asciiTheme="minorHAnsi" w:hAnsiTheme="minorHAnsi"/>
          <w:color w:val="auto"/>
          <w:sz w:val="22"/>
          <w:szCs w:val="22"/>
        </w:rPr>
        <w:t xml:space="preserve"> z Zamawiającym w zakresie ubezpieczania nowych zakresów działalności medycznej lub w przypadku dokonania zakupu sprzętu medycznego podlegającego ubezpieczeniu;</w:t>
      </w:r>
    </w:p>
    <w:p w14:paraId="51300B7A" w14:textId="77777777" w:rsidR="00BB2AD0" w:rsidRPr="00E453C8" w:rsidRDefault="00BB2AD0" w:rsidP="000A07C3">
      <w:pPr>
        <w:pStyle w:val="Style6"/>
        <w:widowControl/>
        <w:numPr>
          <w:ilvl w:val="0"/>
          <w:numId w:val="17"/>
        </w:numPr>
        <w:tabs>
          <w:tab w:val="clear" w:pos="1440"/>
          <w:tab w:val="left" w:pos="709"/>
          <w:tab w:val="left" w:pos="9000"/>
        </w:tabs>
        <w:spacing w:line="274" w:lineRule="exact"/>
        <w:ind w:left="709" w:right="72"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opracowanie</w:t>
      </w:r>
      <w:proofErr w:type="gramEnd"/>
      <w:r w:rsidRPr="00E453C8">
        <w:rPr>
          <w:rStyle w:val="FontStyle22"/>
          <w:rFonts w:asciiTheme="minorHAnsi" w:hAnsiTheme="minorHAnsi"/>
          <w:color w:val="auto"/>
          <w:sz w:val="22"/>
          <w:szCs w:val="22"/>
        </w:rPr>
        <w:t xml:space="preserve"> procedur związanych ze zgłaszaniem powstałych szkód i zdarzeń;</w:t>
      </w:r>
    </w:p>
    <w:p w14:paraId="3B351F83" w14:textId="77777777" w:rsidR="00BB2AD0" w:rsidRPr="00E453C8" w:rsidRDefault="00BB2AD0" w:rsidP="000A07C3">
      <w:pPr>
        <w:pStyle w:val="Style6"/>
        <w:widowControl/>
        <w:numPr>
          <w:ilvl w:val="0"/>
          <w:numId w:val="16"/>
        </w:numPr>
        <w:tabs>
          <w:tab w:val="left" w:pos="0"/>
          <w:tab w:val="left" w:pos="709"/>
        </w:tabs>
        <w:spacing w:line="274" w:lineRule="exact"/>
        <w:ind w:left="709" w:hanging="425"/>
        <w:rPr>
          <w:rStyle w:val="FontStyle22"/>
          <w:rFonts w:asciiTheme="minorHAnsi" w:hAnsiTheme="minorHAnsi"/>
          <w:color w:val="auto"/>
          <w:sz w:val="22"/>
          <w:szCs w:val="22"/>
        </w:rPr>
      </w:pPr>
      <w:r w:rsidRPr="00E453C8">
        <w:rPr>
          <w:rStyle w:val="FontStyle22"/>
          <w:rFonts w:asciiTheme="minorHAnsi" w:hAnsiTheme="minorHAnsi"/>
          <w:color w:val="auto"/>
          <w:sz w:val="22"/>
          <w:szCs w:val="22"/>
        </w:rPr>
        <w:t xml:space="preserve">przeprowadzanie w imieniu Zamawiającego procedur związanych ze zgłaszaniem powstałych szkód, nadzór nad realizacją procedur i postępowań odszkodowawczych, prowadzenie negocjacji z ubezpieczycielami, aż do momentu wypłaty odszkodowania, windykacja roszczeń objętych ochroną ubezpieczeniową, w tym również reprezentowanie Zamawiającego w sprawach spornych przed ubezpieczycielami i innymi osobami trzecimi w ścisłej współpracy z Zamawiającym, w szczególności Działem prawnym Zamawiającego( ( zgłoszenia szkód , kontrola </w:t>
      </w:r>
      <w:proofErr w:type="gramStart"/>
      <w:r w:rsidRPr="00E453C8">
        <w:rPr>
          <w:rStyle w:val="FontStyle22"/>
          <w:rFonts w:asciiTheme="minorHAnsi" w:hAnsiTheme="minorHAnsi"/>
          <w:color w:val="auto"/>
          <w:sz w:val="22"/>
          <w:szCs w:val="22"/>
        </w:rPr>
        <w:t>dokumentacji  szkodowej</w:t>
      </w:r>
      <w:proofErr w:type="gramEnd"/>
      <w:r w:rsidRPr="00E453C8">
        <w:rPr>
          <w:rStyle w:val="FontStyle22"/>
          <w:rFonts w:asciiTheme="minorHAnsi" w:hAnsiTheme="minorHAnsi"/>
          <w:color w:val="auto"/>
          <w:sz w:val="22"/>
          <w:szCs w:val="22"/>
        </w:rPr>
        <w:t>, pomoc w formułowaniu i dochodzeniu roszczeń, raporty szkodowe i inne czy</w:t>
      </w:r>
      <w:r>
        <w:rPr>
          <w:rStyle w:val="FontStyle22"/>
          <w:rFonts w:asciiTheme="minorHAnsi" w:hAnsiTheme="minorHAnsi"/>
          <w:color w:val="auto"/>
          <w:sz w:val="22"/>
          <w:szCs w:val="22"/>
        </w:rPr>
        <w:t>nności niezbędne w tym zakresie</w:t>
      </w:r>
      <w:r w:rsidRPr="00E453C8">
        <w:rPr>
          <w:rStyle w:val="FontStyle22"/>
          <w:rFonts w:asciiTheme="minorHAnsi" w:hAnsiTheme="minorHAnsi"/>
          <w:color w:val="auto"/>
          <w:sz w:val="22"/>
          <w:szCs w:val="22"/>
        </w:rPr>
        <w:t xml:space="preserve">); </w:t>
      </w:r>
    </w:p>
    <w:p w14:paraId="0006B66A" w14:textId="77777777" w:rsidR="00BB2AD0" w:rsidRPr="00E453C8" w:rsidRDefault="00BB2AD0" w:rsidP="000A07C3">
      <w:pPr>
        <w:pStyle w:val="Style6"/>
        <w:widowControl/>
        <w:numPr>
          <w:ilvl w:val="0"/>
          <w:numId w:val="16"/>
        </w:numPr>
        <w:tabs>
          <w:tab w:val="left" w:pos="709"/>
          <w:tab w:val="left" w:pos="9000"/>
        </w:tabs>
        <w:spacing w:line="274" w:lineRule="exact"/>
        <w:ind w:left="709" w:right="72" w:hanging="425"/>
        <w:rPr>
          <w:rStyle w:val="FontStyle22"/>
          <w:rFonts w:asciiTheme="minorHAnsi" w:hAnsiTheme="minorHAnsi"/>
          <w:color w:val="auto"/>
          <w:sz w:val="22"/>
          <w:szCs w:val="22"/>
        </w:rPr>
      </w:pPr>
      <w:r w:rsidRPr="00E453C8">
        <w:rPr>
          <w:rStyle w:val="FontStyle22"/>
          <w:rFonts w:asciiTheme="minorHAnsi" w:hAnsiTheme="minorHAnsi"/>
          <w:color w:val="auto"/>
          <w:sz w:val="22"/>
          <w:szCs w:val="22"/>
        </w:rPr>
        <w:t xml:space="preserve">analiza wszystkich wskazanych przez Zamawiającego aktualnie posiadanych polis ubezpieczeniowych, w tym w zakresie pracowniczego grupowego ubezpieczenia na </w:t>
      </w:r>
      <w:proofErr w:type="gramStart"/>
      <w:r w:rsidRPr="00E453C8">
        <w:rPr>
          <w:rStyle w:val="FontStyle22"/>
          <w:rFonts w:asciiTheme="minorHAnsi" w:hAnsiTheme="minorHAnsi"/>
          <w:color w:val="auto"/>
          <w:sz w:val="22"/>
          <w:szCs w:val="22"/>
        </w:rPr>
        <w:t>życie ;</w:t>
      </w:r>
      <w:proofErr w:type="gramEnd"/>
    </w:p>
    <w:p w14:paraId="1C90C179" w14:textId="77777777" w:rsidR="00BB2AD0" w:rsidRPr="00E453C8" w:rsidRDefault="00BB2AD0" w:rsidP="000A07C3">
      <w:pPr>
        <w:pStyle w:val="Style6"/>
        <w:widowControl/>
        <w:numPr>
          <w:ilvl w:val="0"/>
          <w:numId w:val="16"/>
        </w:numPr>
        <w:tabs>
          <w:tab w:val="left" w:pos="709"/>
          <w:tab w:val="left" w:pos="9000"/>
        </w:tabs>
        <w:spacing w:line="274" w:lineRule="exact"/>
        <w:ind w:left="709" w:right="72"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nieodpłatne</w:t>
      </w:r>
      <w:proofErr w:type="gramEnd"/>
      <w:r w:rsidRPr="00E453C8">
        <w:rPr>
          <w:rStyle w:val="FontStyle22"/>
          <w:rFonts w:asciiTheme="minorHAnsi" w:hAnsiTheme="minorHAnsi"/>
          <w:color w:val="auto"/>
          <w:sz w:val="22"/>
          <w:szCs w:val="22"/>
        </w:rPr>
        <w:t xml:space="preserve"> szkolenia dla pracowników Zamawiającego dotyczące funkcjonowania pakietu ubezpieczeń, ryzyk odpowiedzialności, obowiązków ubezpieczonego, procedur likwidacji szkód oraz zachowań w przypadku powstania szkód;</w:t>
      </w:r>
    </w:p>
    <w:p w14:paraId="785B04F0" w14:textId="71C76E5F" w:rsidR="00BB2AD0" w:rsidRPr="00E453C8" w:rsidRDefault="00BB2AD0" w:rsidP="000A07C3">
      <w:pPr>
        <w:pStyle w:val="Style6"/>
        <w:widowControl/>
        <w:numPr>
          <w:ilvl w:val="0"/>
          <w:numId w:val="16"/>
        </w:numPr>
        <w:tabs>
          <w:tab w:val="left" w:pos="709"/>
          <w:tab w:val="left" w:pos="9000"/>
        </w:tabs>
        <w:spacing w:line="274" w:lineRule="exact"/>
        <w:ind w:left="709" w:right="72" w:hanging="425"/>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doradztwo</w:t>
      </w:r>
      <w:proofErr w:type="gramEnd"/>
      <w:r w:rsidRPr="00E453C8">
        <w:rPr>
          <w:rStyle w:val="FontStyle22"/>
          <w:rFonts w:asciiTheme="minorHAnsi" w:hAnsiTheme="minorHAnsi"/>
          <w:color w:val="auto"/>
          <w:sz w:val="22"/>
          <w:szCs w:val="22"/>
        </w:rPr>
        <w:t xml:space="preserve"> </w:t>
      </w:r>
      <w:r w:rsidR="004B3978">
        <w:rPr>
          <w:rStyle w:val="FontStyle22"/>
          <w:rFonts w:asciiTheme="minorHAnsi" w:hAnsiTheme="minorHAnsi"/>
          <w:color w:val="auto"/>
          <w:sz w:val="22"/>
          <w:szCs w:val="22"/>
        </w:rPr>
        <w:t>dotyczące redukcji</w:t>
      </w:r>
      <w:r w:rsidRPr="00E453C8">
        <w:rPr>
          <w:rStyle w:val="FontStyle22"/>
          <w:rFonts w:asciiTheme="minorHAnsi" w:hAnsiTheme="minorHAnsi"/>
          <w:color w:val="auto"/>
          <w:sz w:val="22"/>
          <w:szCs w:val="22"/>
        </w:rPr>
        <w:t xml:space="preserve"> skutków poszczególnych szkód </w:t>
      </w:r>
    </w:p>
    <w:p w14:paraId="56D96BB0" w14:textId="2025863C" w:rsidR="00BB2AD0" w:rsidRPr="004B3978" w:rsidRDefault="00BB2AD0" w:rsidP="000A07C3">
      <w:pPr>
        <w:pStyle w:val="Style6"/>
        <w:widowControl/>
        <w:numPr>
          <w:ilvl w:val="0"/>
          <w:numId w:val="16"/>
        </w:numPr>
        <w:tabs>
          <w:tab w:val="left" w:pos="709"/>
          <w:tab w:val="left" w:pos="9000"/>
        </w:tabs>
        <w:spacing w:line="274" w:lineRule="exact"/>
        <w:ind w:left="709" w:right="72" w:hanging="425"/>
        <w:rPr>
          <w:rStyle w:val="FontStyle22"/>
          <w:rFonts w:asciiTheme="minorHAnsi" w:hAnsiTheme="minorHAnsi"/>
          <w:color w:val="auto"/>
          <w:sz w:val="22"/>
          <w:szCs w:val="22"/>
        </w:rPr>
      </w:pPr>
      <w:r w:rsidRPr="004B3978">
        <w:rPr>
          <w:rStyle w:val="FontStyle22"/>
          <w:rFonts w:asciiTheme="minorHAnsi" w:hAnsiTheme="minorHAnsi"/>
          <w:color w:val="auto"/>
          <w:sz w:val="22"/>
          <w:szCs w:val="22"/>
        </w:rPr>
        <w:t xml:space="preserve">opracowanie i wdrożenie Programu </w:t>
      </w:r>
      <w:proofErr w:type="gramStart"/>
      <w:r w:rsidRPr="004B3978">
        <w:rPr>
          <w:rStyle w:val="FontStyle22"/>
          <w:rFonts w:asciiTheme="minorHAnsi" w:hAnsiTheme="minorHAnsi"/>
          <w:color w:val="auto"/>
          <w:sz w:val="22"/>
          <w:szCs w:val="22"/>
        </w:rPr>
        <w:t>poprawy jakości</w:t>
      </w:r>
      <w:proofErr w:type="gramEnd"/>
      <w:r w:rsidRPr="004B3978">
        <w:rPr>
          <w:rStyle w:val="FontStyle22"/>
          <w:rFonts w:asciiTheme="minorHAnsi" w:hAnsiTheme="minorHAnsi"/>
          <w:color w:val="auto"/>
          <w:sz w:val="22"/>
          <w:szCs w:val="22"/>
        </w:rPr>
        <w:t xml:space="preserve"> i zarządzania ryzykiem oraz przeprowadzanie cyklicznych audytów i szkoleń w tym zakresie. Program poprawy jakości i zarządzania ryzykiem służyć ma w szczególności poprawie bezpieczeństwa pacjentów, jakości udzielanych świadczeń oraz minimalizacji ryzyka wystąpienia roszczeń będących skutkiem błędów medycznych i/lub zdarzeń medycznych i/lub zdarzeń niepożądanych oraz załączenie wykazu tematycznego szkoleń dla personelu medycznego i niemedycznego np.:</w:t>
      </w:r>
      <w:r w:rsidR="004B3978">
        <w:rPr>
          <w:rStyle w:val="FontStyle22"/>
          <w:rFonts w:asciiTheme="minorHAnsi" w:hAnsiTheme="minorHAnsi"/>
          <w:color w:val="auto"/>
          <w:sz w:val="22"/>
          <w:szCs w:val="22"/>
        </w:rPr>
        <w:t xml:space="preserve"> z zakresu zamówień publicznych</w:t>
      </w:r>
      <w:r w:rsidRPr="004B3978">
        <w:rPr>
          <w:rStyle w:val="FontStyle22"/>
          <w:rFonts w:asciiTheme="minorHAnsi" w:hAnsiTheme="minorHAnsi"/>
          <w:color w:val="auto"/>
          <w:sz w:val="22"/>
          <w:szCs w:val="22"/>
        </w:rPr>
        <w:t xml:space="preserve">, reżimów odpowiedzialności w procesie udzielania świadczeń medycznych itp. ( zamawiający wybierze z wykazu max. 8 szkoleń na </w:t>
      </w:r>
      <w:proofErr w:type="gramStart"/>
      <w:r w:rsidRPr="004B3978">
        <w:rPr>
          <w:rStyle w:val="FontStyle22"/>
          <w:rFonts w:asciiTheme="minorHAnsi" w:hAnsiTheme="minorHAnsi"/>
          <w:color w:val="auto"/>
          <w:sz w:val="22"/>
          <w:szCs w:val="22"/>
        </w:rPr>
        <w:t>rok )</w:t>
      </w:r>
      <w:proofErr w:type="gramEnd"/>
    </w:p>
    <w:p w14:paraId="6E052C8E" w14:textId="77777777" w:rsidR="00BB2AD0" w:rsidRPr="004B3978" w:rsidRDefault="00BB2AD0" w:rsidP="000A07C3">
      <w:pPr>
        <w:pStyle w:val="Style6"/>
        <w:widowControl/>
        <w:numPr>
          <w:ilvl w:val="0"/>
          <w:numId w:val="16"/>
        </w:numPr>
        <w:tabs>
          <w:tab w:val="left" w:pos="709"/>
          <w:tab w:val="left" w:pos="9000"/>
        </w:tabs>
        <w:spacing w:line="274" w:lineRule="exact"/>
        <w:ind w:left="709" w:right="72" w:hanging="425"/>
        <w:rPr>
          <w:rStyle w:val="FontStyle22"/>
          <w:rFonts w:asciiTheme="minorHAnsi" w:hAnsiTheme="minorHAnsi"/>
          <w:color w:val="auto"/>
          <w:sz w:val="22"/>
          <w:szCs w:val="22"/>
        </w:rPr>
      </w:pPr>
      <w:proofErr w:type="gramStart"/>
      <w:r w:rsidRPr="004B3978">
        <w:rPr>
          <w:rFonts w:asciiTheme="minorHAnsi" w:hAnsiTheme="minorHAnsi"/>
          <w:sz w:val="22"/>
          <w:szCs w:val="22"/>
        </w:rPr>
        <w:t>opracowanie</w:t>
      </w:r>
      <w:proofErr w:type="gramEnd"/>
      <w:r w:rsidRPr="004B3978">
        <w:rPr>
          <w:rFonts w:asciiTheme="minorHAnsi" w:hAnsiTheme="minorHAnsi"/>
          <w:sz w:val="22"/>
          <w:szCs w:val="22"/>
        </w:rPr>
        <w:t xml:space="preserve"> i wdrożenie w wyznaczonym przez Zamawiającego terminie systemu IT do rejestrowania i gromadzenia danych o zdarzeniach niepożądanych oraz stała obsługa tego systemu</w:t>
      </w:r>
    </w:p>
    <w:p w14:paraId="578B39D2" w14:textId="77777777" w:rsidR="00BB2AD0" w:rsidRPr="00E453C8" w:rsidRDefault="00BB2AD0" w:rsidP="000A07C3">
      <w:pPr>
        <w:pStyle w:val="Akapitzlist"/>
        <w:numPr>
          <w:ilvl w:val="0"/>
          <w:numId w:val="15"/>
        </w:numPr>
        <w:ind w:left="426" w:hanging="426"/>
        <w:rPr>
          <w:rFonts w:asciiTheme="minorHAnsi" w:hAnsiTheme="minorHAnsi"/>
          <w:sz w:val="22"/>
          <w:szCs w:val="22"/>
        </w:rPr>
      </w:pPr>
      <w:r w:rsidRPr="00E453C8">
        <w:rPr>
          <w:rFonts w:asciiTheme="minorHAnsi" w:hAnsiTheme="minorHAnsi"/>
          <w:sz w:val="22"/>
          <w:szCs w:val="22"/>
        </w:rPr>
        <w:t>Wymieniony wyżej przedmiot i zakres świadczonej usługi brokerskiej będzie integralną częścią umowy, którą Zamawiający podpisze z Oferentem.</w:t>
      </w:r>
    </w:p>
    <w:p w14:paraId="13361F68" w14:textId="3432A68B" w:rsidR="00BB2AD0" w:rsidRPr="00E453C8" w:rsidRDefault="00BB2AD0" w:rsidP="000A07C3">
      <w:pPr>
        <w:pStyle w:val="Akapitzlist"/>
        <w:numPr>
          <w:ilvl w:val="0"/>
          <w:numId w:val="15"/>
        </w:numPr>
        <w:ind w:left="426" w:hanging="426"/>
        <w:rPr>
          <w:rFonts w:asciiTheme="minorHAnsi" w:hAnsiTheme="minorHAnsi"/>
          <w:sz w:val="22"/>
          <w:szCs w:val="22"/>
        </w:rPr>
      </w:pPr>
      <w:r w:rsidRPr="00E453C8">
        <w:rPr>
          <w:rFonts w:asciiTheme="minorHAnsi" w:hAnsiTheme="minorHAnsi"/>
          <w:sz w:val="22"/>
          <w:szCs w:val="22"/>
        </w:rPr>
        <w:t>Projekt Umowy stanowi za</w:t>
      </w:r>
      <w:r>
        <w:rPr>
          <w:rFonts w:asciiTheme="minorHAnsi" w:hAnsiTheme="minorHAnsi"/>
          <w:sz w:val="22"/>
          <w:szCs w:val="22"/>
        </w:rPr>
        <w:t xml:space="preserve">łącznik nr </w:t>
      </w:r>
      <w:r w:rsidR="001F75A6">
        <w:rPr>
          <w:rFonts w:asciiTheme="minorHAnsi" w:hAnsiTheme="minorHAnsi"/>
          <w:sz w:val="22"/>
          <w:szCs w:val="22"/>
        </w:rPr>
        <w:t xml:space="preserve">11 </w:t>
      </w:r>
      <w:r w:rsidRPr="00E453C8">
        <w:rPr>
          <w:rFonts w:asciiTheme="minorHAnsi" w:hAnsiTheme="minorHAnsi"/>
          <w:sz w:val="22"/>
          <w:szCs w:val="22"/>
        </w:rPr>
        <w:t>do niniejszego Regulaminu.</w:t>
      </w:r>
    </w:p>
    <w:p w14:paraId="1E5FA4C3" w14:textId="77777777" w:rsidR="00BB2AD0" w:rsidRPr="00E453C8" w:rsidRDefault="00BB2AD0" w:rsidP="00BB2AD0">
      <w:pPr>
        <w:pStyle w:val="Style15"/>
        <w:widowControl/>
        <w:tabs>
          <w:tab w:val="left" w:pos="384"/>
        </w:tabs>
        <w:spacing w:before="77" w:line="269" w:lineRule="exact"/>
        <w:jc w:val="left"/>
        <w:rPr>
          <w:rStyle w:val="FontStyle19"/>
          <w:rFonts w:asciiTheme="minorHAnsi" w:hAnsiTheme="minorHAnsi"/>
          <w:color w:val="auto"/>
          <w:sz w:val="22"/>
          <w:szCs w:val="22"/>
        </w:rPr>
      </w:pPr>
    </w:p>
    <w:p w14:paraId="5640875C" w14:textId="77777777" w:rsidR="00BB2AD0" w:rsidRPr="00E453C8" w:rsidRDefault="00BB2AD0" w:rsidP="00BB2AD0">
      <w:pPr>
        <w:pStyle w:val="Style15"/>
        <w:widowControl/>
        <w:tabs>
          <w:tab w:val="left" w:pos="384"/>
        </w:tabs>
        <w:spacing w:before="77" w:line="269" w:lineRule="exact"/>
        <w:jc w:val="left"/>
        <w:rPr>
          <w:rStyle w:val="FontStyle19"/>
          <w:rFonts w:asciiTheme="minorHAnsi" w:hAnsiTheme="minorHAnsi"/>
          <w:color w:val="auto"/>
          <w:sz w:val="22"/>
          <w:szCs w:val="22"/>
        </w:rPr>
      </w:pPr>
      <w:r w:rsidRPr="00E453C8">
        <w:rPr>
          <w:rStyle w:val="FontStyle19"/>
          <w:rFonts w:asciiTheme="minorHAnsi" w:hAnsiTheme="minorHAnsi"/>
          <w:color w:val="auto"/>
          <w:sz w:val="22"/>
          <w:szCs w:val="22"/>
        </w:rPr>
        <w:t xml:space="preserve">UWAGA: Zamawiający ma zawarte umowy ubezpieczenia do dnia </w:t>
      </w:r>
      <w:r>
        <w:rPr>
          <w:rStyle w:val="FontStyle19"/>
          <w:rFonts w:asciiTheme="minorHAnsi" w:hAnsiTheme="minorHAnsi"/>
          <w:color w:val="auto"/>
          <w:sz w:val="22"/>
          <w:szCs w:val="22"/>
        </w:rPr>
        <w:t>31.12.2019</w:t>
      </w:r>
      <w:r w:rsidRPr="00E453C8">
        <w:rPr>
          <w:rStyle w:val="FontStyle19"/>
          <w:rFonts w:asciiTheme="minorHAnsi" w:hAnsiTheme="minorHAnsi"/>
          <w:color w:val="auto"/>
          <w:sz w:val="22"/>
          <w:szCs w:val="22"/>
        </w:rPr>
        <w:t xml:space="preserve"> </w:t>
      </w:r>
      <w:proofErr w:type="gramStart"/>
      <w:r w:rsidRPr="00E453C8">
        <w:rPr>
          <w:rStyle w:val="FontStyle19"/>
          <w:rFonts w:asciiTheme="minorHAnsi" w:hAnsiTheme="minorHAnsi"/>
          <w:color w:val="auto"/>
          <w:sz w:val="22"/>
          <w:szCs w:val="22"/>
        </w:rPr>
        <w:t>r</w:t>
      </w:r>
      <w:proofErr w:type="gramEnd"/>
      <w:r w:rsidRPr="00E453C8">
        <w:rPr>
          <w:rStyle w:val="FontStyle19"/>
          <w:rFonts w:asciiTheme="minorHAnsi" w:hAnsiTheme="minorHAnsi"/>
          <w:color w:val="auto"/>
          <w:sz w:val="22"/>
          <w:szCs w:val="22"/>
        </w:rPr>
        <w:t xml:space="preserve">. </w:t>
      </w:r>
      <w:r w:rsidRPr="00E453C8">
        <w:rPr>
          <w:rStyle w:val="FontStyle19"/>
          <w:rFonts w:asciiTheme="minorHAnsi" w:hAnsiTheme="minorHAnsi"/>
          <w:color w:val="auto"/>
          <w:sz w:val="22"/>
          <w:szCs w:val="22"/>
          <w:u w:val="single"/>
        </w:rPr>
        <w:t>Wybrany Wykonawca będzie zobowiązany do przeprowadzenia całej procedury do postępowania o udzielenie zamówienia publicznego zgodnie z ustawą PZP w terminie zapewniającym ciągłość ubezpieczenia.</w:t>
      </w:r>
      <w:r w:rsidRPr="00E453C8">
        <w:rPr>
          <w:rStyle w:val="FontStyle19"/>
          <w:rFonts w:asciiTheme="minorHAnsi" w:hAnsiTheme="minorHAnsi"/>
          <w:color w:val="auto"/>
          <w:sz w:val="22"/>
          <w:szCs w:val="22"/>
        </w:rPr>
        <w:t xml:space="preserve"> </w:t>
      </w:r>
    </w:p>
    <w:p w14:paraId="0495A8F2" w14:textId="77777777" w:rsidR="00BB2AD0" w:rsidRPr="00E453C8" w:rsidRDefault="00BB2AD0" w:rsidP="00BB2AD0">
      <w:pPr>
        <w:pStyle w:val="Style15"/>
        <w:widowControl/>
        <w:tabs>
          <w:tab w:val="left" w:pos="384"/>
        </w:tabs>
        <w:spacing w:before="77" w:line="269" w:lineRule="exact"/>
        <w:jc w:val="left"/>
        <w:rPr>
          <w:rStyle w:val="FontStyle19"/>
          <w:rFonts w:asciiTheme="minorHAnsi" w:hAnsiTheme="minorHAnsi"/>
          <w:color w:val="auto"/>
          <w:sz w:val="22"/>
          <w:szCs w:val="22"/>
        </w:rPr>
      </w:pPr>
    </w:p>
    <w:p w14:paraId="7C7EFB31" w14:textId="77777777" w:rsidR="00BB2AD0" w:rsidRPr="00E453C8" w:rsidRDefault="00BB2AD0" w:rsidP="00BB2AD0">
      <w:pPr>
        <w:pStyle w:val="Style15"/>
        <w:widowControl/>
        <w:tabs>
          <w:tab w:val="left" w:pos="384"/>
        </w:tabs>
        <w:spacing w:before="77" w:line="269" w:lineRule="exact"/>
        <w:jc w:val="left"/>
        <w:rPr>
          <w:rStyle w:val="FontStyle19"/>
          <w:rFonts w:asciiTheme="minorHAnsi" w:hAnsiTheme="minorHAnsi"/>
          <w:color w:val="auto"/>
          <w:sz w:val="22"/>
          <w:szCs w:val="22"/>
        </w:rPr>
      </w:pPr>
      <w:r w:rsidRPr="00E453C8">
        <w:rPr>
          <w:rStyle w:val="FontStyle19"/>
          <w:rFonts w:asciiTheme="minorHAnsi" w:hAnsiTheme="minorHAnsi"/>
          <w:color w:val="auto"/>
          <w:sz w:val="22"/>
          <w:szCs w:val="22"/>
        </w:rPr>
        <w:t>IV.</w:t>
      </w:r>
      <w:r w:rsidRPr="00E453C8">
        <w:rPr>
          <w:rStyle w:val="FontStyle19"/>
          <w:rFonts w:asciiTheme="minorHAnsi" w:hAnsiTheme="minorHAnsi"/>
          <w:color w:val="auto"/>
          <w:sz w:val="22"/>
          <w:szCs w:val="22"/>
        </w:rPr>
        <w:tab/>
        <w:t>WARUNKI DOPUSZCZAJĄCE DO UDZIAŁU W KONKURSIE</w:t>
      </w:r>
    </w:p>
    <w:p w14:paraId="2E77783E" w14:textId="77777777" w:rsidR="00BB2AD0" w:rsidRPr="00E453C8" w:rsidRDefault="00BB2AD0" w:rsidP="00BB2AD0">
      <w:pPr>
        <w:pStyle w:val="Style6"/>
        <w:widowControl/>
        <w:tabs>
          <w:tab w:val="left" w:pos="360"/>
        </w:tabs>
        <w:spacing w:line="269" w:lineRule="exact"/>
        <w:ind w:left="360" w:hanging="360"/>
        <w:jc w:val="left"/>
        <w:rPr>
          <w:rStyle w:val="FontStyle22"/>
          <w:rFonts w:asciiTheme="minorHAnsi" w:hAnsiTheme="minorHAnsi"/>
          <w:color w:val="auto"/>
          <w:sz w:val="22"/>
          <w:szCs w:val="22"/>
        </w:rPr>
      </w:pPr>
      <w:r w:rsidRPr="00E453C8">
        <w:rPr>
          <w:rStyle w:val="FontStyle22"/>
          <w:rFonts w:asciiTheme="minorHAnsi" w:hAnsiTheme="minorHAnsi"/>
          <w:color w:val="auto"/>
          <w:sz w:val="22"/>
          <w:szCs w:val="22"/>
        </w:rPr>
        <w:t>1.</w:t>
      </w:r>
      <w:r w:rsidRPr="00E453C8">
        <w:rPr>
          <w:rStyle w:val="FontStyle22"/>
          <w:rFonts w:asciiTheme="minorHAnsi" w:hAnsiTheme="minorHAnsi"/>
          <w:color w:val="auto"/>
          <w:sz w:val="22"/>
          <w:szCs w:val="22"/>
        </w:rPr>
        <w:tab/>
        <w:t>W Konkursie mogą wziąć udział Oferenci, którzy spełniają poniższe warunki:</w:t>
      </w:r>
    </w:p>
    <w:p w14:paraId="384CBCAA" w14:textId="77777777" w:rsidR="00BB2AD0" w:rsidRPr="00E453C8" w:rsidRDefault="00BB2AD0" w:rsidP="000A07C3">
      <w:pPr>
        <w:pStyle w:val="Style6"/>
        <w:widowControl/>
        <w:numPr>
          <w:ilvl w:val="0"/>
          <w:numId w:val="12"/>
        </w:numPr>
        <w:tabs>
          <w:tab w:val="clear" w:pos="0"/>
          <w:tab w:val="num" w:pos="720"/>
        </w:tabs>
        <w:spacing w:line="269" w:lineRule="exact"/>
        <w:ind w:left="720" w:hanging="360"/>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prowadzą</w:t>
      </w:r>
      <w:proofErr w:type="gramEnd"/>
      <w:r w:rsidRPr="00E453C8">
        <w:rPr>
          <w:rStyle w:val="FontStyle22"/>
          <w:rFonts w:asciiTheme="minorHAnsi" w:hAnsiTheme="minorHAnsi"/>
          <w:color w:val="auto"/>
          <w:sz w:val="22"/>
          <w:szCs w:val="22"/>
        </w:rPr>
        <w:t xml:space="preserve"> zarejestrowaną działalność gospodarczą i posiadają aktualne zezwolenie na wykonywanie działalności brokerskiej wydane przez organ nadzoru oraz są wpisani do rejestru brokerów ubezpieczeniowych;</w:t>
      </w:r>
    </w:p>
    <w:p w14:paraId="72EE8CF0" w14:textId="77777777" w:rsidR="00BB2AD0" w:rsidRPr="00E453C8" w:rsidRDefault="00BB2AD0" w:rsidP="000A07C3">
      <w:pPr>
        <w:pStyle w:val="Style6"/>
        <w:widowControl/>
        <w:numPr>
          <w:ilvl w:val="0"/>
          <w:numId w:val="12"/>
        </w:numPr>
        <w:tabs>
          <w:tab w:val="clear" w:pos="0"/>
          <w:tab w:val="num" w:pos="720"/>
        </w:tabs>
        <w:spacing w:line="269" w:lineRule="exact"/>
        <w:ind w:left="720" w:hanging="360"/>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prowadzą</w:t>
      </w:r>
      <w:proofErr w:type="gramEnd"/>
      <w:r w:rsidRPr="00E453C8">
        <w:rPr>
          <w:rStyle w:val="FontStyle22"/>
          <w:rFonts w:asciiTheme="minorHAnsi" w:hAnsiTheme="minorHAnsi"/>
          <w:color w:val="auto"/>
          <w:sz w:val="22"/>
          <w:szCs w:val="22"/>
        </w:rPr>
        <w:t xml:space="preserve"> nieprzerwaną działalność brokerską na polskim rynku ubezpieczeniowym od minimum 5 lat (licząc od dnia otrzymania zezwolenia do dnia ogłoszenia konkursu);</w:t>
      </w:r>
    </w:p>
    <w:p w14:paraId="44A1C275" w14:textId="77777777" w:rsidR="00BB2AD0" w:rsidRPr="00E453C8" w:rsidRDefault="00BB2AD0" w:rsidP="000A07C3">
      <w:pPr>
        <w:pStyle w:val="Style6"/>
        <w:widowControl/>
        <w:numPr>
          <w:ilvl w:val="0"/>
          <w:numId w:val="12"/>
        </w:numPr>
        <w:tabs>
          <w:tab w:val="clear" w:pos="0"/>
          <w:tab w:val="num" w:pos="720"/>
        </w:tabs>
        <w:spacing w:line="269" w:lineRule="exact"/>
        <w:ind w:left="720" w:hanging="360"/>
        <w:rPr>
          <w:rStyle w:val="FontStyle22"/>
          <w:rFonts w:asciiTheme="minorHAnsi" w:hAnsiTheme="minorHAnsi"/>
          <w:color w:val="auto"/>
          <w:sz w:val="22"/>
          <w:szCs w:val="22"/>
        </w:rPr>
      </w:pPr>
      <w:proofErr w:type="gramStart"/>
      <w:r w:rsidRPr="00E453C8">
        <w:rPr>
          <w:rStyle w:val="FontStyle22"/>
          <w:rFonts w:asciiTheme="minorHAnsi" w:hAnsiTheme="minorHAnsi"/>
          <w:color w:val="auto"/>
          <w:sz w:val="22"/>
          <w:szCs w:val="22"/>
        </w:rPr>
        <w:t>posiadają</w:t>
      </w:r>
      <w:proofErr w:type="gramEnd"/>
      <w:r w:rsidRPr="00E453C8">
        <w:rPr>
          <w:rStyle w:val="FontStyle22"/>
          <w:rFonts w:asciiTheme="minorHAnsi" w:hAnsiTheme="minorHAnsi"/>
          <w:color w:val="auto"/>
          <w:sz w:val="22"/>
          <w:szCs w:val="22"/>
        </w:rPr>
        <w:t xml:space="preserve"> wiedzę i doświadczenie z podmiotami leczniczymi, w których strukturze znajduje się szpital, oraz dysponują osobami zdolnymi do wykonania zamówienia tj.:</w:t>
      </w:r>
    </w:p>
    <w:p w14:paraId="0CADD24E" w14:textId="38C20311" w:rsidR="00BB2AD0" w:rsidRPr="00E453C8" w:rsidRDefault="00BB2AD0" w:rsidP="000A07C3">
      <w:pPr>
        <w:pStyle w:val="Akapitzlist"/>
        <w:widowControl/>
        <w:numPr>
          <w:ilvl w:val="0"/>
          <w:numId w:val="18"/>
        </w:numPr>
        <w:spacing w:line="269" w:lineRule="exact"/>
        <w:ind w:left="993" w:hanging="284"/>
        <w:jc w:val="both"/>
        <w:rPr>
          <w:rFonts w:asciiTheme="minorHAnsi" w:hAnsiTheme="minorHAnsi"/>
          <w:sz w:val="22"/>
          <w:szCs w:val="22"/>
        </w:rPr>
      </w:pPr>
      <w:r w:rsidRPr="00E453C8">
        <w:rPr>
          <w:rStyle w:val="FontStyle22"/>
          <w:rFonts w:asciiTheme="minorHAnsi" w:hAnsiTheme="minorHAnsi"/>
          <w:color w:val="auto"/>
          <w:sz w:val="22"/>
          <w:szCs w:val="22"/>
        </w:rPr>
        <w:t>w okresie ostatnich 3 lat przed terminem składania ofert</w:t>
      </w:r>
      <w:r w:rsidRPr="00E453C8">
        <w:rPr>
          <w:rFonts w:asciiTheme="minorHAnsi" w:hAnsiTheme="minorHAnsi"/>
          <w:sz w:val="22"/>
          <w:szCs w:val="22"/>
        </w:rPr>
        <w:t xml:space="preserve"> świadczyli/ą usługi brokerskie na rzecz co najmniej 3 podmiotów, </w:t>
      </w:r>
      <w:r w:rsidRPr="002C79EA">
        <w:rPr>
          <w:rFonts w:asciiTheme="minorHAnsi" w:hAnsiTheme="minorHAnsi"/>
          <w:sz w:val="18"/>
          <w:szCs w:val="18"/>
        </w:rPr>
        <w:t>(</w:t>
      </w:r>
      <w:r w:rsidRPr="002C79EA">
        <w:rPr>
          <w:rStyle w:val="FontStyle22"/>
          <w:rFonts w:asciiTheme="minorHAnsi" w:hAnsiTheme="minorHAnsi"/>
          <w:color w:val="auto"/>
          <w:sz w:val="22"/>
          <w:szCs w:val="22"/>
        </w:rPr>
        <w:t>każdy o ilości łóżek powyżej 300 sztuk</w:t>
      </w:r>
      <w:r w:rsidRPr="002C79EA">
        <w:rPr>
          <w:rFonts w:asciiTheme="minorHAnsi" w:hAnsiTheme="minorHAnsi"/>
          <w:sz w:val="18"/>
          <w:szCs w:val="18"/>
        </w:rPr>
        <w:t>)</w:t>
      </w:r>
      <w:r>
        <w:rPr>
          <w:rFonts w:asciiTheme="minorHAnsi" w:hAnsiTheme="minorHAnsi"/>
          <w:sz w:val="18"/>
          <w:szCs w:val="18"/>
        </w:rPr>
        <w:t xml:space="preserve"> </w:t>
      </w:r>
      <w:r w:rsidRPr="00E453C8">
        <w:rPr>
          <w:rFonts w:asciiTheme="minorHAnsi" w:hAnsiTheme="minorHAnsi"/>
          <w:sz w:val="22"/>
          <w:szCs w:val="22"/>
        </w:rPr>
        <w:t>z których każdy prowadzi działalność w z</w:t>
      </w:r>
      <w:r>
        <w:rPr>
          <w:rFonts w:asciiTheme="minorHAnsi" w:hAnsiTheme="minorHAnsi"/>
          <w:sz w:val="22"/>
          <w:szCs w:val="22"/>
        </w:rPr>
        <w:t xml:space="preserve">akresie lecznictwa </w:t>
      </w:r>
      <w:proofErr w:type="gramStart"/>
      <w:r>
        <w:rPr>
          <w:rFonts w:asciiTheme="minorHAnsi" w:hAnsiTheme="minorHAnsi"/>
          <w:sz w:val="22"/>
          <w:szCs w:val="22"/>
        </w:rPr>
        <w:t xml:space="preserve">zamkniętego </w:t>
      </w:r>
      <w:r w:rsidRPr="00E453C8">
        <w:rPr>
          <w:rFonts w:asciiTheme="minorHAnsi" w:hAnsiTheme="minorHAnsi"/>
          <w:sz w:val="22"/>
          <w:szCs w:val="22"/>
        </w:rPr>
        <w:t xml:space="preserve">, </w:t>
      </w:r>
      <w:proofErr w:type="gramEnd"/>
      <w:r w:rsidRPr="00E453C8">
        <w:rPr>
          <w:rFonts w:asciiTheme="minorHAnsi" w:hAnsiTheme="minorHAnsi"/>
          <w:sz w:val="22"/>
          <w:szCs w:val="22"/>
        </w:rPr>
        <w:t>posiadają min.</w:t>
      </w:r>
      <w:r w:rsidR="004918BC">
        <w:rPr>
          <w:rFonts w:asciiTheme="minorHAnsi" w:hAnsiTheme="minorHAnsi"/>
          <w:sz w:val="22"/>
          <w:szCs w:val="22"/>
        </w:rPr>
        <w:t xml:space="preserve"> </w:t>
      </w:r>
      <w:r w:rsidRPr="00E453C8">
        <w:rPr>
          <w:rFonts w:asciiTheme="minorHAnsi" w:hAnsiTheme="minorHAnsi"/>
          <w:sz w:val="22"/>
          <w:szCs w:val="22"/>
        </w:rPr>
        <w:t>3 aktywne umowy o świadczenie usług brokerskich</w:t>
      </w:r>
    </w:p>
    <w:p w14:paraId="0369BEF9" w14:textId="4BF2B2CB" w:rsidR="00BB2AD0" w:rsidRPr="00E453C8" w:rsidRDefault="00BB2AD0" w:rsidP="000A07C3">
      <w:pPr>
        <w:pStyle w:val="Akapitzlist"/>
        <w:widowControl/>
        <w:numPr>
          <w:ilvl w:val="0"/>
          <w:numId w:val="18"/>
        </w:numPr>
        <w:spacing w:line="269" w:lineRule="exact"/>
        <w:ind w:left="993" w:hanging="284"/>
        <w:jc w:val="both"/>
        <w:rPr>
          <w:rStyle w:val="FontStyle22"/>
          <w:rFonts w:asciiTheme="minorHAnsi" w:hAnsiTheme="minorHAnsi"/>
          <w:color w:val="auto"/>
          <w:sz w:val="22"/>
          <w:szCs w:val="22"/>
        </w:rPr>
      </w:pPr>
      <w:r w:rsidRPr="00E453C8">
        <w:rPr>
          <w:rStyle w:val="FontStyle22"/>
          <w:rFonts w:asciiTheme="minorHAnsi" w:hAnsiTheme="minorHAnsi"/>
          <w:color w:val="auto"/>
          <w:sz w:val="22"/>
          <w:szCs w:val="22"/>
        </w:rPr>
        <w:lastRenderedPageBreak/>
        <w:t xml:space="preserve">w okresie ostatnich 3 lat przed terminem składania ofert uczestniczyli w </w:t>
      </w:r>
      <w:r w:rsidR="00F059F2" w:rsidRPr="00E453C8">
        <w:rPr>
          <w:rStyle w:val="FontStyle22"/>
          <w:rFonts w:asciiTheme="minorHAnsi" w:hAnsiTheme="minorHAnsi"/>
          <w:color w:val="auto"/>
          <w:sz w:val="22"/>
          <w:szCs w:val="22"/>
        </w:rPr>
        <w:t>przeprowadzeniu, co</w:t>
      </w:r>
      <w:r w:rsidRPr="00E453C8">
        <w:rPr>
          <w:rStyle w:val="FontStyle22"/>
          <w:rFonts w:asciiTheme="minorHAnsi" w:hAnsiTheme="minorHAnsi"/>
          <w:color w:val="auto"/>
          <w:sz w:val="22"/>
          <w:szCs w:val="22"/>
        </w:rPr>
        <w:t xml:space="preserve"> najmniej 3 postępowań o udzielenie zamówienia publicznego w zakresie ubezpieczenia (OC i mienia) po stronie podmiotu leczniczego udzielającego świadczeń zdrowotnych (lecznictwo zamknięte), w </w:t>
      </w:r>
      <w:proofErr w:type="gramStart"/>
      <w:r w:rsidRPr="00E453C8">
        <w:rPr>
          <w:rStyle w:val="FontStyle22"/>
          <w:rFonts w:asciiTheme="minorHAnsi" w:hAnsiTheme="minorHAnsi"/>
          <w:color w:val="auto"/>
          <w:sz w:val="22"/>
          <w:szCs w:val="22"/>
        </w:rPr>
        <w:t>wyniku których</w:t>
      </w:r>
      <w:proofErr w:type="gramEnd"/>
      <w:r w:rsidRPr="00E453C8">
        <w:rPr>
          <w:rStyle w:val="FontStyle22"/>
          <w:rFonts w:asciiTheme="minorHAnsi" w:hAnsiTheme="minorHAnsi"/>
          <w:color w:val="auto"/>
          <w:sz w:val="22"/>
          <w:szCs w:val="22"/>
        </w:rPr>
        <w:t xml:space="preserve"> zostały zawarte ważne umowy,</w:t>
      </w:r>
    </w:p>
    <w:p w14:paraId="6C4D4E25" w14:textId="77777777" w:rsidR="00BB2AD0" w:rsidRPr="00E34CA4" w:rsidRDefault="00BB2AD0" w:rsidP="000A07C3">
      <w:pPr>
        <w:pStyle w:val="Style6"/>
        <w:widowControl/>
        <w:numPr>
          <w:ilvl w:val="0"/>
          <w:numId w:val="18"/>
        </w:numPr>
        <w:spacing w:line="269" w:lineRule="exact"/>
        <w:ind w:left="993" w:hanging="284"/>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dysponują co</w:t>
      </w:r>
      <w:proofErr w:type="gramEnd"/>
      <w:r w:rsidRPr="00E34CA4">
        <w:rPr>
          <w:rStyle w:val="FontStyle22"/>
          <w:rFonts w:asciiTheme="minorHAnsi" w:hAnsiTheme="minorHAnsi"/>
          <w:color w:val="auto"/>
          <w:sz w:val="22"/>
          <w:szCs w:val="22"/>
        </w:rPr>
        <w:t xml:space="preserve"> najmniej 3 brokerami, którzy obsługują szpitale od co najmniej 3 lat,</w:t>
      </w:r>
    </w:p>
    <w:p w14:paraId="6CBBDF18" w14:textId="77777777" w:rsidR="00BB2AD0" w:rsidRPr="00E34CA4" w:rsidRDefault="00BB2AD0" w:rsidP="000A07C3">
      <w:pPr>
        <w:pStyle w:val="Style6"/>
        <w:widowControl/>
        <w:numPr>
          <w:ilvl w:val="0"/>
          <w:numId w:val="18"/>
        </w:numPr>
        <w:spacing w:line="269" w:lineRule="exact"/>
        <w:ind w:left="993" w:hanging="284"/>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dysponują co</w:t>
      </w:r>
      <w:proofErr w:type="gramEnd"/>
      <w:r w:rsidRPr="00E34CA4">
        <w:rPr>
          <w:rStyle w:val="FontStyle22"/>
          <w:rFonts w:asciiTheme="minorHAnsi" w:hAnsiTheme="minorHAnsi"/>
          <w:color w:val="auto"/>
          <w:sz w:val="22"/>
          <w:szCs w:val="22"/>
        </w:rPr>
        <w:t xml:space="preserve"> najmniej 3 specjalistami w zakresie administrowania szkodami, którzy obsługują szpitale od co najmniej 3 lat,</w:t>
      </w:r>
    </w:p>
    <w:p w14:paraId="7E6A8D15" w14:textId="77777777" w:rsidR="00BB2AD0" w:rsidRPr="00E34CA4" w:rsidRDefault="00BB2AD0" w:rsidP="000A07C3">
      <w:pPr>
        <w:pStyle w:val="Style6"/>
        <w:widowControl/>
        <w:numPr>
          <w:ilvl w:val="0"/>
          <w:numId w:val="18"/>
        </w:numPr>
        <w:spacing w:line="269" w:lineRule="exact"/>
        <w:ind w:left="993" w:hanging="284"/>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zareagują</w:t>
      </w:r>
      <w:proofErr w:type="gramEnd"/>
      <w:r w:rsidRPr="00E34CA4">
        <w:rPr>
          <w:rStyle w:val="FontStyle22"/>
          <w:rFonts w:asciiTheme="minorHAnsi" w:hAnsiTheme="minorHAnsi"/>
          <w:color w:val="auto"/>
          <w:sz w:val="22"/>
          <w:szCs w:val="22"/>
        </w:rPr>
        <w:t xml:space="preserve"> na zgłoszony przez Zamawiającego problem nie później niż w czasie 24 godzin od zgłoszenia;</w:t>
      </w:r>
    </w:p>
    <w:p w14:paraId="58B35816" w14:textId="77777777" w:rsidR="00BB2AD0" w:rsidRPr="00E34CA4" w:rsidRDefault="00BB2AD0" w:rsidP="000A07C3">
      <w:pPr>
        <w:pStyle w:val="Style6"/>
        <w:widowControl/>
        <w:numPr>
          <w:ilvl w:val="0"/>
          <w:numId w:val="12"/>
        </w:numPr>
        <w:tabs>
          <w:tab w:val="clear" w:pos="0"/>
          <w:tab w:val="num" w:pos="720"/>
        </w:tabs>
        <w:spacing w:line="269" w:lineRule="exact"/>
        <w:ind w:left="720" w:hanging="360"/>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są</w:t>
      </w:r>
      <w:proofErr w:type="gramEnd"/>
      <w:r w:rsidRPr="00E34CA4">
        <w:rPr>
          <w:rStyle w:val="FontStyle22"/>
          <w:rFonts w:asciiTheme="minorHAnsi" w:hAnsiTheme="minorHAnsi"/>
          <w:color w:val="auto"/>
          <w:sz w:val="22"/>
          <w:szCs w:val="22"/>
        </w:rPr>
        <w:t xml:space="preserve"> w sytuacji ekonomicznej i finansowej zapewniającej wykonanie zamówienia,</w:t>
      </w:r>
    </w:p>
    <w:p w14:paraId="73472EC3" w14:textId="201CE98C" w:rsidR="00BB2AD0" w:rsidRPr="00E34CA4" w:rsidRDefault="00BB2AD0" w:rsidP="000A07C3">
      <w:pPr>
        <w:pStyle w:val="Style6"/>
        <w:widowControl/>
        <w:numPr>
          <w:ilvl w:val="0"/>
          <w:numId w:val="12"/>
        </w:numPr>
        <w:tabs>
          <w:tab w:val="clear" w:pos="0"/>
          <w:tab w:val="num" w:pos="720"/>
        </w:tabs>
        <w:spacing w:line="269" w:lineRule="exact"/>
        <w:ind w:left="720" w:hanging="360"/>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posiadają</w:t>
      </w:r>
      <w:proofErr w:type="gramEnd"/>
      <w:r w:rsidRPr="00E34CA4">
        <w:rPr>
          <w:rStyle w:val="FontStyle22"/>
          <w:rFonts w:asciiTheme="minorHAnsi" w:hAnsiTheme="minorHAnsi"/>
          <w:color w:val="auto"/>
          <w:sz w:val="22"/>
          <w:szCs w:val="22"/>
        </w:rPr>
        <w:t xml:space="preserve"> aktualne ubezpieczenie od odpowiedzialności cywilnej z tytułu prowadzenia działalności brokerskiej zgodnie z rozporządzeniem Ministra Finansów z dnia </w:t>
      </w:r>
      <w:r w:rsidR="00183A89">
        <w:rPr>
          <w:rStyle w:val="FontStyle22"/>
          <w:rFonts w:asciiTheme="minorHAnsi" w:hAnsiTheme="minorHAnsi"/>
          <w:color w:val="auto"/>
          <w:sz w:val="22"/>
          <w:szCs w:val="22"/>
        </w:rPr>
        <w:t>18 maja 2018 r.</w:t>
      </w:r>
      <w:r w:rsidRPr="00E34CA4">
        <w:rPr>
          <w:rStyle w:val="FontStyle22"/>
          <w:rFonts w:asciiTheme="minorHAnsi" w:hAnsiTheme="minorHAnsi"/>
          <w:color w:val="auto"/>
          <w:sz w:val="22"/>
          <w:szCs w:val="22"/>
        </w:rPr>
        <w:t xml:space="preserve"> w sprawie obowiązkowego ubezpieczenia odpowiedzialności cywilnej z tytułu wykonywania działaln</w:t>
      </w:r>
      <w:r w:rsidR="00183A89">
        <w:rPr>
          <w:rStyle w:val="FontStyle22"/>
          <w:rFonts w:asciiTheme="minorHAnsi" w:hAnsiTheme="minorHAnsi"/>
          <w:color w:val="auto"/>
          <w:sz w:val="22"/>
          <w:szCs w:val="22"/>
        </w:rPr>
        <w:t xml:space="preserve">ości brokerskiej. (Dz. U. </w:t>
      </w:r>
      <w:proofErr w:type="gramStart"/>
      <w:r w:rsidR="00183A89">
        <w:rPr>
          <w:rStyle w:val="FontStyle22"/>
          <w:rFonts w:asciiTheme="minorHAnsi" w:hAnsiTheme="minorHAnsi"/>
          <w:color w:val="auto"/>
          <w:sz w:val="22"/>
          <w:szCs w:val="22"/>
        </w:rPr>
        <w:t>z</w:t>
      </w:r>
      <w:proofErr w:type="gramEnd"/>
      <w:r w:rsidR="00183A89">
        <w:rPr>
          <w:rStyle w:val="FontStyle22"/>
          <w:rFonts w:asciiTheme="minorHAnsi" w:hAnsiTheme="minorHAnsi"/>
          <w:color w:val="auto"/>
          <w:sz w:val="22"/>
          <w:szCs w:val="22"/>
        </w:rPr>
        <w:t xml:space="preserve"> 2018</w:t>
      </w:r>
      <w:r w:rsidRPr="00E34CA4">
        <w:rPr>
          <w:rStyle w:val="FontStyle22"/>
          <w:rFonts w:asciiTheme="minorHAnsi" w:hAnsiTheme="minorHAnsi"/>
          <w:color w:val="auto"/>
          <w:sz w:val="22"/>
          <w:szCs w:val="22"/>
        </w:rPr>
        <w:t xml:space="preserve"> r., poz.</w:t>
      </w:r>
      <w:r w:rsidR="00183A89">
        <w:rPr>
          <w:rStyle w:val="FontStyle22"/>
          <w:rFonts w:asciiTheme="minorHAnsi" w:hAnsiTheme="minorHAnsi"/>
          <w:color w:val="auto"/>
          <w:sz w:val="22"/>
          <w:szCs w:val="22"/>
        </w:rPr>
        <w:t>1085</w:t>
      </w:r>
      <w:r w:rsidRPr="00E34CA4">
        <w:rPr>
          <w:rStyle w:val="FontStyle22"/>
          <w:rFonts w:asciiTheme="minorHAnsi" w:hAnsiTheme="minorHAnsi"/>
          <w:color w:val="auto"/>
          <w:sz w:val="22"/>
          <w:szCs w:val="22"/>
        </w:rPr>
        <w:t xml:space="preserve">); </w:t>
      </w:r>
    </w:p>
    <w:p w14:paraId="0CD9E8D4" w14:textId="5AA3B94D" w:rsidR="00BB2AD0" w:rsidRPr="00183A89" w:rsidRDefault="00BB2AD0" w:rsidP="000A07C3">
      <w:pPr>
        <w:pStyle w:val="Style6"/>
        <w:widowControl/>
        <w:numPr>
          <w:ilvl w:val="0"/>
          <w:numId w:val="12"/>
        </w:numPr>
        <w:spacing w:line="269" w:lineRule="exact"/>
        <w:ind w:left="720" w:hanging="360"/>
        <w:rPr>
          <w:rStyle w:val="FontStyle22"/>
          <w:rFonts w:asciiTheme="minorHAnsi" w:hAnsiTheme="minorHAnsi"/>
          <w:strike/>
          <w:color w:val="auto"/>
          <w:sz w:val="22"/>
          <w:szCs w:val="22"/>
        </w:rPr>
      </w:pPr>
      <w:proofErr w:type="gramStart"/>
      <w:r w:rsidRPr="00E34CA4">
        <w:rPr>
          <w:rStyle w:val="FontStyle22"/>
          <w:rFonts w:asciiTheme="minorHAnsi" w:hAnsiTheme="minorHAnsi"/>
          <w:color w:val="auto"/>
          <w:sz w:val="22"/>
          <w:szCs w:val="22"/>
        </w:rPr>
        <w:t>nie</w:t>
      </w:r>
      <w:proofErr w:type="gramEnd"/>
      <w:r w:rsidRPr="00E34CA4">
        <w:rPr>
          <w:rStyle w:val="FontStyle22"/>
          <w:rFonts w:asciiTheme="minorHAnsi" w:hAnsiTheme="minorHAnsi"/>
          <w:color w:val="auto"/>
          <w:sz w:val="22"/>
          <w:szCs w:val="22"/>
        </w:rPr>
        <w:t xml:space="preserve"> pozostają w stałych stosunkach umownych z ubezpieczycielami</w:t>
      </w:r>
      <w:r w:rsidRPr="00183A89">
        <w:rPr>
          <w:rStyle w:val="FontStyle22"/>
          <w:rFonts w:asciiTheme="minorHAnsi" w:hAnsiTheme="minorHAnsi"/>
          <w:color w:val="auto"/>
          <w:sz w:val="22"/>
          <w:szCs w:val="22"/>
        </w:rPr>
        <w:t>, z zastrzeżeniem</w:t>
      </w:r>
      <w:r w:rsidR="00183A89" w:rsidRPr="004918BC">
        <w:rPr>
          <w:rStyle w:val="FontStyle22"/>
          <w:rFonts w:asciiTheme="minorHAnsi" w:hAnsiTheme="minorHAnsi"/>
          <w:color w:val="auto"/>
          <w:sz w:val="22"/>
          <w:szCs w:val="22"/>
        </w:rPr>
        <w:t xml:space="preserve"> </w:t>
      </w:r>
      <w:r w:rsidR="00183A89">
        <w:rPr>
          <w:rStyle w:val="FontStyle22"/>
          <w:rFonts w:asciiTheme="minorHAnsi" w:hAnsiTheme="minorHAnsi"/>
          <w:color w:val="auto"/>
          <w:sz w:val="22"/>
          <w:szCs w:val="22"/>
        </w:rPr>
        <w:t xml:space="preserve">art. 30 ust. 2 Ustawy z dnia 15 grudnia 2017 r. o dystrybucji ubezpieczeń; </w:t>
      </w:r>
    </w:p>
    <w:p w14:paraId="1EC5B568" w14:textId="4F478E40" w:rsidR="00BB2AD0" w:rsidRPr="00E34CA4" w:rsidRDefault="00BB2AD0" w:rsidP="000A07C3">
      <w:pPr>
        <w:pStyle w:val="Style6"/>
        <w:widowControl/>
        <w:numPr>
          <w:ilvl w:val="0"/>
          <w:numId w:val="12"/>
        </w:numPr>
        <w:tabs>
          <w:tab w:val="clear" w:pos="0"/>
          <w:tab w:val="num" w:pos="720"/>
        </w:tabs>
        <w:spacing w:before="5" w:line="269" w:lineRule="exact"/>
        <w:ind w:left="720" w:hanging="360"/>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nie</w:t>
      </w:r>
      <w:proofErr w:type="gramEnd"/>
      <w:r w:rsidRPr="00E34CA4">
        <w:rPr>
          <w:rStyle w:val="FontStyle22"/>
          <w:rFonts w:asciiTheme="minorHAnsi" w:hAnsiTheme="minorHAnsi"/>
          <w:color w:val="auto"/>
          <w:sz w:val="22"/>
          <w:szCs w:val="22"/>
        </w:rPr>
        <w:t xml:space="preserve"> są Oferentem, w </w:t>
      </w:r>
      <w:r w:rsidR="00F059F2" w:rsidRPr="00E34CA4">
        <w:rPr>
          <w:rStyle w:val="FontStyle22"/>
          <w:rFonts w:asciiTheme="minorHAnsi" w:hAnsiTheme="minorHAnsi"/>
          <w:color w:val="auto"/>
          <w:sz w:val="22"/>
          <w:szCs w:val="22"/>
        </w:rPr>
        <w:t>stosunku, do którego</w:t>
      </w:r>
      <w:r w:rsidRPr="00E34CA4">
        <w:rPr>
          <w:rStyle w:val="FontStyle22"/>
          <w:rFonts w:asciiTheme="minorHAnsi" w:hAnsiTheme="minorHAnsi"/>
          <w:color w:val="auto"/>
          <w:sz w:val="22"/>
          <w:szCs w:val="22"/>
        </w:rPr>
        <w:t xml:space="preserve"> ogłoszono upadłość likwidacyjną lub układową;</w:t>
      </w:r>
    </w:p>
    <w:p w14:paraId="21CD0696" w14:textId="77777777" w:rsidR="00BB2AD0" w:rsidRPr="00E34CA4" w:rsidRDefault="00BB2AD0" w:rsidP="000A07C3">
      <w:pPr>
        <w:pStyle w:val="Style6"/>
        <w:widowControl/>
        <w:numPr>
          <w:ilvl w:val="0"/>
          <w:numId w:val="12"/>
        </w:numPr>
        <w:tabs>
          <w:tab w:val="clear" w:pos="0"/>
          <w:tab w:val="num" w:pos="720"/>
        </w:tabs>
        <w:spacing w:before="5" w:line="269" w:lineRule="exact"/>
        <w:ind w:left="720" w:hanging="360"/>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nie</w:t>
      </w:r>
      <w:proofErr w:type="gramEnd"/>
      <w:r w:rsidRPr="00E34CA4">
        <w:rPr>
          <w:rStyle w:val="FontStyle22"/>
          <w:rFonts w:asciiTheme="minorHAnsi" w:hAnsiTheme="minorHAnsi"/>
          <w:color w:val="auto"/>
          <w:sz w:val="22"/>
          <w:szCs w:val="22"/>
        </w:rPr>
        <w:t xml:space="preserve"> zalegają z uiszczeniem podatków, opłat lub składek na ubezpieczenie zdrowotne lub społeczne lub uzyskali przewidziane prawem zwolnienie, odroczenie, rozłożenie na raty zaległych płatności lub wstrzymanie w całości wykonania decyzji właściwego organu;</w:t>
      </w:r>
    </w:p>
    <w:p w14:paraId="51827DFC" w14:textId="77777777" w:rsidR="00BB2AD0" w:rsidRPr="00E34CA4" w:rsidRDefault="00BB2AD0" w:rsidP="000A07C3">
      <w:pPr>
        <w:pStyle w:val="Style6"/>
        <w:widowControl/>
        <w:numPr>
          <w:ilvl w:val="0"/>
          <w:numId w:val="12"/>
        </w:numPr>
        <w:tabs>
          <w:tab w:val="clear" w:pos="0"/>
          <w:tab w:val="num" w:pos="720"/>
        </w:tabs>
        <w:spacing w:before="5" w:line="269" w:lineRule="exact"/>
        <w:ind w:left="720" w:hanging="360"/>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nie</w:t>
      </w:r>
      <w:proofErr w:type="gramEnd"/>
      <w:r w:rsidRPr="00E34CA4">
        <w:rPr>
          <w:rStyle w:val="FontStyle22"/>
          <w:rFonts w:asciiTheme="minorHAnsi" w:hAnsiTheme="minorHAnsi"/>
          <w:color w:val="auto"/>
          <w:sz w:val="22"/>
          <w:szCs w:val="22"/>
        </w:rPr>
        <w:t xml:space="preserve"> złożyli nieprawdziwych informacji mających wpływ lub mogących mieć wpływ na wynik prowadzonego konkursu.</w:t>
      </w:r>
    </w:p>
    <w:p w14:paraId="1628100E" w14:textId="77777777" w:rsidR="00BB2AD0" w:rsidRPr="00E34CA4" w:rsidRDefault="00BB2AD0" w:rsidP="000A07C3">
      <w:pPr>
        <w:pStyle w:val="Style6"/>
        <w:widowControl/>
        <w:numPr>
          <w:ilvl w:val="0"/>
          <w:numId w:val="2"/>
        </w:numPr>
        <w:tabs>
          <w:tab w:val="left" w:pos="360"/>
        </w:tabs>
        <w:spacing w:line="269"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Oferent jest zobowiązany wykazać nie później niż na dzień składania ofert spełnianie warunków, o których mowa w pkt 1 niniejszego rozdziału.</w:t>
      </w:r>
    </w:p>
    <w:p w14:paraId="19FCA4F5" w14:textId="77777777" w:rsidR="00BB2AD0" w:rsidRPr="00E34CA4" w:rsidRDefault="00BB2AD0" w:rsidP="000A07C3">
      <w:pPr>
        <w:pStyle w:val="Style6"/>
        <w:widowControl/>
        <w:numPr>
          <w:ilvl w:val="0"/>
          <w:numId w:val="2"/>
        </w:numPr>
        <w:tabs>
          <w:tab w:val="left" w:pos="360"/>
        </w:tabs>
        <w:spacing w:line="269"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 xml:space="preserve">Ocena spełniania warunków udziału w konkursie dokonana będzie na podstawie złożonych przez Oferenta dokumentów </w:t>
      </w:r>
      <w:r w:rsidRPr="00211DD3">
        <w:rPr>
          <w:rStyle w:val="FontStyle22"/>
          <w:rFonts w:asciiTheme="minorHAnsi" w:hAnsiTheme="minorHAnsi"/>
          <w:color w:val="auto"/>
          <w:sz w:val="22"/>
          <w:szCs w:val="22"/>
        </w:rPr>
        <w:t xml:space="preserve">wyszczególnionych w rozdz. V wg </w:t>
      </w:r>
      <w:r w:rsidRPr="00E34CA4">
        <w:rPr>
          <w:rStyle w:val="FontStyle22"/>
          <w:rFonts w:asciiTheme="minorHAnsi" w:hAnsiTheme="minorHAnsi"/>
          <w:color w:val="auto"/>
          <w:sz w:val="22"/>
          <w:szCs w:val="22"/>
        </w:rPr>
        <w:t>formuły spełnia - nie spełnia".</w:t>
      </w:r>
    </w:p>
    <w:p w14:paraId="0C510381" w14:textId="77777777" w:rsidR="00BB2AD0" w:rsidRPr="00E34CA4" w:rsidRDefault="00BB2AD0" w:rsidP="000A07C3">
      <w:pPr>
        <w:pStyle w:val="Style6"/>
        <w:widowControl/>
        <w:numPr>
          <w:ilvl w:val="0"/>
          <w:numId w:val="2"/>
        </w:numPr>
        <w:tabs>
          <w:tab w:val="left" w:pos="360"/>
        </w:tabs>
        <w:spacing w:before="10" w:line="269"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W przypadku niespełnienia przez Oferenta podanych w pkt 1 i 2 niniejszego rozdziału warunków jego oferta zostanie odrzucona i nie będzie podlegała dalszej ocenie przez Komisję konkursową.</w:t>
      </w:r>
    </w:p>
    <w:p w14:paraId="1B001DB1" w14:textId="77777777" w:rsidR="00BB2AD0" w:rsidRPr="008D5713" w:rsidRDefault="00BB2AD0" w:rsidP="00BB2AD0">
      <w:pPr>
        <w:pStyle w:val="Style15"/>
        <w:widowControl/>
        <w:spacing w:line="240" w:lineRule="exact"/>
        <w:jc w:val="left"/>
        <w:rPr>
          <w:rFonts w:asciiTheme="minorHAnsi" w:hAnsiTheme="minorHAnsi"/>
          <w:color w:val="0070C0"/>
          <w:sz w:val="22"/>
          <w:szCs w:val="22"/>
        </w:rPr>
      </w:pPr>
    </w:p>
    <w:p w14:paraId="6E7FE11F" w14:textId="77777777" w:rsidR="00BB2AD0" w:rsidRPr="00E34CA4" w:rsidRDefault="00BB2AD0" w:rsidP="00BB2AD0">
      <w:pPr>
        <w:pStyle w:val="Style15"/>
        <w:widowControl/>
        <w:tabs>
          <w:tab w:val="left" w:pos="293"/>
        </w:tabs>
        <w:spacing w:before="67" w:line="269" w:lineRule="exact"/>
        <w:jc w:val="left"/>
        <w:rPr>
          <w:rStyle w:val="FontStyle19"/>
          <w:rFonts w:asciiTheme="minorHAnsi" w:hAnsiTheme="minorHAnsi"/>
          <w:color w:val="auto"/>
          <w:sz w:val="22"/>
          <w:szCs w:val="22"/>
        </w:rPr>
      </w:pPr>
      <w:r w:rsidRPr="00E34CA4">
        <w:rPr>
          <w:rStyle w:val="FontStyle19"/>
          <w:rFonts w:asciiTheme="minorHAnsi" w:hAnsiTheme="minorHAnsi"/>
          <w:color w:val="auto"/>
          <w:sz w:val="22"/>
          <w:szCs w:val="22"/>
        </w:rPr>
        <w:t>V.</w:t>
      </w:r>
      <w:r w:rsidRPr="00E34CA4">
        <w:rPr>
          <w:rStyle w:val="FontStyle19"/>
          <w:rFonts w:asciiTheme="minorHAnsi" w:hAnsiTheme="minorHAnsi"/>
          <w:color w:val="auto"/>
          <w:sz w:val="22"/>
          <w:szCs w:val="22"/>
        </w:rPr>
        <w:tab/>
        <w:t>DOKUMENTY, KTÓRE NALEŻY ZAŁĄCZYĆ DO OFERTY</w:t>
      </w:r>
    </w:p>
    <w:p w14:paraId="3AEC4997" w14:textId="77777777" w:rsidR="00BB2AD0" w:rsidRPr="00D00CD4" w:rsidRDefault="00BB2AD0" w:rsidP="000A07C3">
      <w:pPr>
        <w:pStyle w:val="Style4"/>
        <w:widowControl/>
        <w:numPr>
          <w:ilvl w:val="0"/>
          <w:numId w:val="25"/>
        </w:numPr>
        <w:spacing w:line="269" w:lineRule="exact"/>
        <w:rPr>
          <w:rStyle w:val="FontStyle22"/>
          <w:rFonts w:asciiTheme="minorHAnsi" w:hAnsiTheme="minorHAnsi"/>
          <w:color w:val="auto"/>
          <w:sz w:val="22"/>
          <w:szCs w:val="22"/>
        </w:rPr>
      </w:pPr>
      <w:r w:rsidRPr="00D00CD4">
        <w:rPr>
          <w:rStyle w:val="FontStyle22"/>
          <w:rFonts w:asciiTheme="minorHAnsi" w:hAnsiTheme="minorHAnsi"/>
          <w:color w:val="auto"/>
          <w:sz w:val="22"/>
          <w:szCs w:val="22"/>
        </w:rPr>
        <w:t>Formularz ofertowy o treści odpowiadającej załącznikowi nr 1 do Regulaminu z uwzględnieniem zawartych w nim objaśnień.</w:t>
      </w:r>
    </w:p>
    <w:p w14:paraId="15CFEBEB" w14:textId="77777777" w:rsidR="00BB2AD0" w:rsidRPr="00D00CD4" w:rsidRDefault="00BB2AD0" w:rsidP="000A07C3">
      <w:pPr>
        <w:pStyle w:val="Style6"/>
        <w:widowControl/>
        <w:numPr>
          <w:ilvl w:val="0"/>
          <w:numId w:val="25"/>
        </w:numPr>
        <w:tabs>
          <w:tab w:val="left" w:pos="240"/>
        </w:tabs>
        <w:spacing w:before="34" w:line="274" w:lineRule="exact"/>
        <w:ind w:right="29"/>
        <w:rPr>
          <w:rStyle w:val="FontStyle22"/>
          <w:rFonts w:asciiTheme="minorHAnsi" w:hAnsiTheme="minorHAnsi"/>
          <w:color w:val="auto"/>
          <w:sz w:val="22"/>
          <w:szCs w:val="22"/>
        </w:rPr>
      </w:pPr>
      <w:r w:rsidRPr="00D00CD4">
        <w:rPr>
          <w:rStyle w:val="FontStyle22"/>
          <w:rFonts w:asciiTheme="minorHAnsi" w:hAnsiTheme="minorHAnsi"/>
          <w:color w:val="auto"/>
          <w:sz w:val="22"/>
          <w:szCs w:val="22"/>
        </w:rPr>
        <w:t>Oświadczenie o spełnianiu warunków udziału w postępowaniu</w:t>
      </w:r>
      <w:r w:rsidRPr="00D00CD4">
        <w:rPr>
          <w:rFonts w:asciiTheme="minorHAnsi" w:hAnsiTheme="minorHAnsi"/>
        </w:rPr>
        <w:t xml:space="preserve"> </w:t>
      </w:r>
      <w:r w:rsidRPr="00D00CD4">
        <w:rPr>
          <w:rStyle w:val="FontStyle22"/>
          <w:rFonts w:asciiTheme="minorHAnsi" w:hAnsiTheme="minorHAnsi"/>
          <w:color w:val="auto"/>
          <w:sz w:val="22"/>
          <w:szCs w:val="22"/>
        </w:rPr>
        <w:t>(zgodnie z załącznikiem nr 2 do Regulaminu).</w:t>
      </w:r>
    </w:p>
    <w:p w14:paraId="649A437A" w14:textId="77777777" w:rsidR="00BB2AD0" w:rsidRPr="00D00CD4" w:rsidRDefault="00BB2AD0" w:rsidP="000A07C3">
      <w:pPr>
        <w:pStyle w:val="Style6"/>
        <w:widowControl/>
        <w:numPr>
          <w:ilvl w:val="0"/>
          <w:numId w:val="25"/>
        </w:numPr>
        <w:tabs>
          <w:tab w:val="left" w:pos="240"/>
        </w:tabs>
        <w:spacing w:before="34" w:line="274" w:lineRule="exact"/>
        <w:ind w:right="29"/>
        <w:rPr>
          <w:rStyle w:val="FontStyle22"/>
          <w:rFonts w:asciiTheme="minorHAnsi" w:hAnsiTheme="minorHAnsi"/>
          <w:color w:val="auto"/>
          <w:sz w:val="22"/>
          <w:szCs w:val="22"/>
        </w:rPr>
      </w:pPr>
      <w:r w:rsidRPr="00D00CD4">
        <w:rPr>
          <w:rStyle w:val="FontStyle22"/>
          <w:rFonts w:asciiTheme="minorHAnsi" w:hAnsiTheme="minorHAnsi"/>
          <w:color w:val="auto"/>
          <w:sz w:val="22"/>
          <w:szCs w:val="22"/>
        </w:rPr>
        <w:t>Oświadczenie o liczbie lat prowadzonej działalności (zgodnie z załącznikiem nr 3 do Regulaminu).</w:t>
      </w:r>
    </w:p>
    <w:p w14:paraId="0D1B8680" w14:textId="77777777" w:rsidR="00BB2AD0" w:rsidRPr="00D00CD4" w:rsidRDefault="00BB2AD0" w:rsidP="000A07C3">
      <w:pPr>
        <w:pStyle w:val="Style6"/>
        <w:widowControl/>
        <w:numPr>
          <w:ilvl w:val="0"/>
          <w:numId w:val="25"/>
        </w:numPr>
        <w:tabs>
          <w:tab w:val="left" w:pos="240"/>
        </w:tabs>
        <w:spacing w:line="274" w:lineRule="exact"/>
        <w:rPr>
          <w:rFonts w:asciiTheme="minorHAnsi" w:hAnsiTheme="minorHAnsi"/>
          <w:sz w:val="22"/>
          <w:szCs w:val="22"/>
        </w:rPr>
      </w:pPr>
      <w:r w:rsidRPr="00D00CD4">
        <w:rPr>
          <w:rFonts w:asciiTheme="minorHAnsi" w:hAnsiTheme="minorHAnsi"/>
          <w:sz w:val="22"/>
          <w:szCs w:val="22"/>
        </w:rPr>
        <w:t xml:space="preserve">Wykaz brokerów - </w:t>
      </w:r>
      <w:r w:rsidRPr="00D00CD4">
        <w:rPr>
          <w:rStyle w:val="FontStyle22"/>
          <w:rFonts w:asciiTheme="minorHAnsi" w:hAnsiTheme="minorHAnsi"/>
          <w:color w:val="auto"/>
          <w:sz w:val="22"/>
          <w:szCs w:val="22"/>
        </w:rPr>
        <w:t>(zgodnie z załącznikiem nr 4 do Regulaminu)</w:t>
      </w:r>
    </w:p>
    <w:p w14:paraId="7403948B" w14:textId="77777777" w:rsidR="00BB2AD0" w:rsidRPr="00D00CD4" w:rsidRDefault="00BB2AD0" w:rsidP="000A07C3">
      <w:pPr>
        <w:pStyle w:val="Style6"/>
        <w:widowControl/>
        <w:numPr>
          <w:ilvl w:val="0"/>
          <w:numId w:val="25"/>
        </w:numPr>
        <w:tabs>
          <w:tab w:val="left" w:pos="240"/>
        </w:tabs>
        <w:spacing w:line="274" w:lineRule="exact"/>
        <w:rPr>
          <w:rStyle w:val="FontStyle22"/>
          <w:rFonts w:asciiTheme="minorHAnsi" w:hAnsiTheme="minorHAnsi"/>
          <w:color w:val="auto"/>
          <w:sz w:val="22"/>
          <w:szCs w:val="22"/>
        </w:rPr>
      </w:pPr>
      <w:r w:rsidRPr="00D00CD4">
        <w:rPr>
          <w:rStyle w:val="FontStyle22"/>
          <w:rFonts w:asciiTheme="minorHAnsi" w:hAnsiTheme="minorHAnsi"/>
          <w:color w:val="auto"/>
          <w:sz w:val="22"/>
          <w:szCs w:val="22"/>
        </w:rPr>
        <w:t xml:space="preserve"> Oświadczenie o liczbie szkód zlikwidowanych w latach 2016-2018 w placówkach lecznictwa zamkniętego (zgodnie z załącznikiem nr 5 do Regulaminu)</w:t>
      </w:r>
    </w:p>
    <w:p w14:paraId="4866939A" w14:textId="77777777" w:rsidR="00BB2AD0" w:rsidRPr="00D00CD4" w:rsidRDefault="00BB2AD0" w:rsidP="000A07C3">
      <w:pPr>
        <w:pStyle w:val="Style6"/>
        <w:widowControl/>
        <w:numPr>
          <w:ilvl w:val="0"/>
          <w:numId w:val="25"/>
        </w:numPr>
        <w:tabs>
          <w:tab w:val="left" w:pos="240"/>
        </w:tabs>
        <w:spacing w:line="274" w:lineRule="exact"/>
        <w:rPr>
          <w:rFonts w:asciiTheme="minorHAnsi" w:hAnsiTheme="minorHAnsi"/>
          <w:sz w:val="22"/>
          <w:szCs w:val="22"/>
        </w:rPr>
      </w:pPr>
      <w:r w:rsidRPr="00D00CD4">
        <w:rPr>
          <w:rFonts w:asciiTheme="minorHAnsi" w:hAnsiTheme="minorHAnsi"/>
          <w:sz w:val="22"/>
          <w:szCs w:val="22"/>
        </w:rPr>
        <w:t xml:space="preserve">Wykaz przeprowadzonych szkoleń w okresie 2016-2018 </w:t>
      </w:r>
      <w:r w:rsidRPr="00D00CD4">
        <w:rPr>
          <w:rStyle w:val="FontStyle22"/>
          <w:rFonts w:asciiTheme="minorHAnsi" w:hAnsiTheme="minorHAnsi"/>
          <w:color w:val="auto"/>
          <w:sz w:val="22"/>
          <w:szCs w:val="22"/>
        </w:rPr>
        <w:t>(zgodnie z załącznikiem nr 6 do Regulaminu)</w:t>
      </w:r>
    </w:p>
    <w:p w14:paraId="22396592" w14:textId="77777777" w:rsidR="00BB2AD0" w:rsidRPr="00D00CD4" w:rsidRDefault="00BB2AD0" w:rsidP="000A07C3">
      <w:pPr>
        <w:pStyle w:val="Style6"/>
        <w:widowControl/>
        <w:numPr>
          <w:ilvl w:val="0"/>
          <w:numId w:val="25"/>
        </w:numPr>
        <w:tabs>
          <w:tab w:val="left" w:pos="240"/>
        </w:tabs>
        <w:spacing w:line="274" w:lineRule="exact"/>
        <w:rPr>
          <w:rStyle w:val="FontStyle19"/>
          <w:rFonts w:asciiTheme="minorHAnsi" w:hAnsiTheme="minorHAnsi"/>
          <w:b w:val="0"/>
          <w:color w:val="auto"/>
          <w:sz w:val="22"/>
          <w:szCs w:val="22"/>
        </w:rPr>
      </w:pPr>
      <w:r w:rsidRPr="00D00CD4">
        <w:rPr>
          <w:rFonts w:asciiTheme="minorHAnsi" w:hAnsiTheme="minorHAnsi"/>
          <w:bCs/>
          <w:sz w:val="22"/>
          <w:szCs w:val="22"/>
        </w:rPr>
        <w:t>Wykaz przeprowadzonych</w:t>
      </w:r>
      <w:r w:rsidRPr="00D00CD4">
        <w:rPr>
          <w:rStyle w:val="FontStyle19"/>
          <w:rFonts w:asciiTheme="minorHAnsi" w:hAnsiTheme="minorHAnsi"/>
          <w:b w:val="0"/>
          <w:color w:val="auto"/>
          <w:sz w:val="22"/>
          <w:szCs w:val="22"/>
        </w:rPr>
        <w:t xml:space="preserve"> wdrożeń systemu IT w okresie 2016-2018 </w:t>
      </w:r>
      <w:r w:rsidRPr="00D00CD4">
        <w:rPr>
          <w:rStyle w:val="FontStyle22"/>
          <w:rFonts w:asciiTheme="minorHAnsi" w:hAnsiTheme="minorHAnsi"/>
          <w:color w:val="auto"/>
          <w:sz w:val="22"/>
          <w:szCs w:val="22"/>
        </w:rPr>
        <w:t>(zgodnie z załącznikiem nr 7 do Regulaminu)</w:t>
      </w:r>
    </w:p>
    <w:p w14:paraId="0EFA57BA" w14:textId="21A6477A" w:rsidR="00BB2AD0" w:rsidRPr="00D00CD4" w:rsidRDefault="00D00CD4" w:rsidP="000A07C3">
      <w:pPr>
        <w:pStyle w:val="Style6"/>
        <w:widowControl/>
        <w:numPr>
          <w:ilvl w:val="0"/>
          <w:numId w:val="25"/>
        </w:numPr>
        <w:tabs>
          <w:tab w:val="left" w:pos="240"/>
        </w:tabs>
        <w:spacing w:line="274" w:lineRule="exact"/>
        <w:rPr>
          <w:rStyle w:val="FontStyle19"/>
          <w:rFonts w:asciiTheme="minorHAnsi" w:hAnsiTheme="minorHAnsi"/>
          <w:b w:val="0"/>
          <w:bCs w:val="0"/>
          <w:color w:val="auto"/>
          <w:sz w:val="22"/>
          <w:szCs w:val="22"/>
        </w:rPr>
      </w:pPr>
      <w:r>
        <w:rPr>
          <w:rStyle w:val="FontStyle19"/>
          <w:rFonts w:asciiTheme="minorHAnsi" w:hAnsiTheme="minorHAnsi"/>
          <w:b w:val="0"/>
          <w:color w:val="auto"/>
          <w:sz w:val="22"/>
          <w:szCs w:val="22"/>
        </w:rPr>
        <w:t xml:space="preserve">Wykaz </w:t>
      </w:r>
      <w:r w:rsidR="00EF0132" w:rsidRPr="00D00CD4">
        <w:rPr>
          <w:rStyle w:val="FontStyle19"/>
          <w:rFonts w:asciiTheme="minorHAnsi" w:hAnsiTheme="minorHAnsi"/>
          <w:b w:val="0"/>
          <w:color w:val="auto"/>
          <w:sz w:val="22"/>
          <w:szCs w:val="22"/>
        </w:rPr>
        <w:t xml:space="preserve">podmiotów leczniczych </w:t>
      </w:r>
      <w:r w:rsidR="00BB2AD0" w:rsidRPr="00D00CD4">
        <w:rPr>
          <w:rStyle w:val="FontStyle19"/>
          <w:rFonts w:asciiTheme="minorHAnsi" w:hAnsiTheme="minorHAnsi"/>
          <w:b w:val="0"/>
          <w:color w:val="auto"/>
          <w:sz w:val="22"/>
          <w:szCs w:val="22"/>
        </w:rPr>
        <w:t xml:space="preserve">udzielających świadczeń w trybie lecznictwa zamkniętego, z którymi Oferent ma lub miał w okresie 2016-2018 podpisaną umowę na wykonywanie czynności brokerskich. </w:t>
      </w:r>
      <w:r w:rsidR="00BB2AD0" w:rsidRPr="00D00CD4">
        <w:rPr>
          <w:rStyle w:val="FontStyle22"/>
          <w:rFonts w:asciiTheme="minorHAnsi" w:hAnsiTheme="minorHAnsi"/>
          <w:color w:val="auto"/>
          <w:sz w:val="22"/>
          <w:szCs w:val="22"/>
        </w:rPr>
        <w:t>(</w:t>
      </w:r>
      <w:proofErr w:type="gramStart"/>
      <w:r w:rsidR="00BB2AD0" w:rsidRPr="00D00CD4">
        <w:rPr>
          <w:rStyle w:val="FontStyle22"/>
          <w:rFonts w:asciiTheme="minorHAnsi" w:hAnsiTheme="minorHAnsi"/>
          <w:color w:val="auto"/>
          <w:sz w:val="22"/>
          <w:szCs w:val="22"/>
        </w:rPr>
        <w:t>zgodnie</w:t>
      </w:r>
      <w:proofErr w:type="gramEnd"/>
      <w:r w:rsidR="00BB2AD0" w:rsidRPr="00D00CD4">
        <w:rPr>
          <w:rStyle w:val="FontStyle22"/>
          <w:rFonts w:asciiTheme="minorHAnsi" w:hAnsiTheme="minorHAnsi"/>
          <w:color w:val="auto"/>
          <w:sz w:val="22"/>
          <w:szCs w:val="22"/>
        </w:rPr>
        <w:t xml:space="preserve"> z załącznikiem nr 8 do Regulaminu)</w:t>
      </w:r>
    </w:p>
    <w:p w14:paraId="35042B33" w14:textId="61CD724A" w:rsidR="00BB2AD0" w:rsidRPr="00D00CD4" w:rsidRDefault="009A1629" w:rsidP="000A07C3">
      <w:pPr>
        <w:pStyle w:val="Style6"/>
        <w:widowControl/>
        <w:numPr>
          <w:ilvl w:val="0"/>
          <w:numId w:val="25"/>
        </w:numPr>
        <w:tabs>
          <w:tab w:val="left" w:pos="240"/>
        </w:tabs>
        <w:spacing w:line="274" w:lineRule="exact"/>
        <w:rPr>
          <w:rFonts w:asciiTheme="minorHAnsi" w:hAnsiTheme="minorHAnsi"/>
          <w:sz w:val="22"/>
          <w:szCs w:val="22"/>
        </w:rPr>
      </w:pPr>
      <w:r>
        <w:rPr>
          <w:rFonts w:asciiTheme="minorHAnsi" w:hAnsiTheme="minorHAnsi"/>
          <w:sz w:val="22"/>
          <w:szCs w:val="22"/>
        </w:rPr>
        <w:t xml:space="preserve">Wykaz postępowań przetargowych na ubezpieczenie </w:t>
      </w:r>
      <w:r w:rsidR="00BB2AD0" w:rsidRPr="00D00CD4">
        <w:rPr>
          <w:rFonts w:asciiTheme="minorHAnsi" w:hAnsiTheme="minorHAnsi"/>
          <w:sz w:val="22"/>
          <w:szCs w:val="22"/>
        </w:rPr>
        <w:t>mienia i odpowiedzialności cywilnej zakładów opieki zdrowotnej udzielających świadczeń w trybie lecznictwa zamkniętego zakończonych p</w:t>
      </w:r>
      <w:r>
        <w:rPr>
          <w:rFonts w:asciiTheme="minorHAnsi" w:hAnsiTheme="minorHAnsi"/>
          <w:sz w:val="22"/>
          <w:szCs w:val="22"/>
        </w:rPr>
        <w:t>odpisaniem umowy ubezpieczenia, w których uczestniczył Oferent</w:t>
      </w:r>
      <w:r w:rsidR="00BB2AD0" w:rsidRPr="00D00CD4">
        <w:rPr>
          <w:rFonts w:asciiTheme="minorHAnsi" w:hAnsiTheme="minorHAnsi"/>
          <w:sz w:val="22"/>
          <w:szCs w:val="22"/>
        </w:rPr>
        <w:t xml:space="preserve"> w okresie 2016 -2018 </w:t>
      </w:r>
      <w:r w:rsidR="00BB2AD0" w:rsidRPr="00D00CD4">
        <w:rPr>
          <w:rStyle w:val="FontStyle22"/>
          <w:rFonts w:asciiTheme="minorHAnsi" w:hAnsiTheme="minorHAnsi"/>
          <w:color w:val="auto"/>
          <w:sz w:val="22"/>
          <w:szCs w:val="22"/>
        </w:rPr>
        <w:t>(zgodnie z załącznikiem nr 9 do Regulaminu)</w:t>
      </w:r>
    </w:p>
    <w:p w14:paraId="7BFA18F1" w14:textId="75A86531" w:rsidR="00BB2AD0" w:rsidRPr="00D00CD4" w:rsidRDefault="00BB2AD0" w:rsidP="000A07C3">
      <w:pPr>
        <w:pStyle w:val="Style6"/>
        <w:widowControl/>
        <w:numPr>
          <w:ilvl w:val="0"/>
          <w:numId w:val="25"/>
        </w:numPr>
        <w:tabs>
          <w:tab w:val="left" w:pos="240"/>
        </w:tabs>
        <w:spacing w:line="274" w:lineRule="exact"/>
        <w:rPr>
          <w:rFonts w:asciiTheme="minorHAnsi" w:hAnsiTheme="minorHAnsi"/>
          <w:sz w:val="22"/>
          <w:szCs w:val="22"/>
        </w:rPr>
      </w:pPr>
      <w:r w:rsidRPr="00D00CD4">
        <w:rPr>
          <w:rFonts w:asciiTheme="minorHAnsi" w:hAnsiTheme="minorHAnsi"/>
          <w:sz w:val="22"/>
          <w:szCs w:val="22"/>
        </w:rPr>
        <w:t xml:space="preserve">  Wykaz Zakładów </w:t>
      </w:r>
      <w:r w:rsidR="00F059F2" w:rsidRPr="00D00CD4">
        <w:rPr>
          <w:rFonts w:asciiTheme="minorHAnsi" w:hAnsiTheme="minorHAnsi"/>
          <w:sz w:val="22"/>
          <w:szCs w:val="22"/>
        </w:rPr>
        <w:t>Ubez</w:t>
      </w:r>
      <w:r w:rsidR="00F059F2">
        <w:rPr>
          <w:rFonts w:asciiTheme="minorHAnsi" w:hAnsiTheme="minorHAnsi"/>
          <w:sz w:val="22"/>
          <w:szCs w:val="22"/>
        </w:rPr>
        <w:t>pieczeń</w:t>
      </w:r>
      <w:r w:rsidR="00F059F2" w:rsidRPr="00D00CD4">
        <w:rPr>
          <w:rFonts w:asciiTheme="minorHAnsi" w:hAnsiTheme="minorHAnsi"/>
          <w:sz w:val="22"/>
          <w:szCs w:val="22"/>
        </w:rPr>
        <w:t>, od których</w:t>
      </w:r>
      <w:r w:rsidRPr="00D00CD4">
        <w:rPr>
          <w:rFonts w:asciiTheme="minorHAnsi" w:hAnsiTheme="minorHAnsi"/>
          <w:sz w:val="22"/>
          <w:szCs w:val="22"/>
        </w:rPr>
        <w:t xml:space="preserve"> Oferent uzyskiwał oferty OC medycznej dla placówek l</w:t>
      </w:r>
      <w:r w:rsidR="009A1629">
        <w:rPr>
          <w:rFonts w:asciiTheme="minorHAnsi" w:hAnsiTheme="minorHAnsi"/>
          <w:sz w:val="22"/>
          <w:szCs w:val="22"/>
        </w:rPr>
        <w:t>ecznictwa zamkniętego w okresie</w:t>
      </w:r>
      <w:r w:rsidRPr="00D00CD4">
        <w:rPr>
          <w:rFonts w:asciiTheme="minorHAnsi" w:hAnsiTheme="minorHAnsi"/>
          <w:sz w:val="22"/>
          <w:szCs w:val="22"/>
        </w:rPr>
        <w:t xml:space="preserve"> 2016-2018 w postępowaniach przetargowych </w:t>
      </w:r>
      <w:r w:rsidRPr="00D00CD4">
        <w:rPr>
          <w:rStyle w:val="FontStyle22"/>
          <w:rFonts w:asciiTheme="minorHAnsi" w:hAnsiTheme="minorHAnsi"/>
          <w:color w:val="auto"/>
          <w:sz w:val="22"/>
          <w:szCs w:val="22"/>
        </w:rPr>
        <w:t>(zgodnie z załącznikiem nr 10 do Regulaminu)</w:t>
      </w:r>
    </w:p>
    <w:p w14:paraId="449BD873" w14:textId="77777777" w:rsidR="00BB2AD0" w:rsidRPr="00D00CD4" w:rsidRDefault="00BB2AD0" w:rsidP="000A07C3">
      <w:pPr>
        <w:pStyle w:val="Style6"/>
        <w:widowControl/>
        <w:numPr>
          <w:ilvl w:val="0"/>
          <w:numId w:val="25"/>
        </w:numPr>
        <w:tabs>
          <w:tab w:val="left" w:pos="254"/>
        </w:tabs>
        <w:spacing w:line="274" w:lineRule="exact"/>
        <w:jc w:val="left"/>
        <w:rPr>
          <w:rStyle w:val="FontStyle22"/>
          <w:rFonts w:asciiTheme="minorHAnsi" w:hAnsiTheme="minorHAnsi"/>
          <w:color w:val="auto"/>
          <w:sz w:val="22"/>
          <w:szCs w:val="22"/>
        </w:rPr>
      </w:pPr>
      <w:r w:rsidRPr="00D00CD4">
        <w:rPr>
          <w:rStyle w:val="FontStyle22"/>
          <w:rFonts w:asciiTheme="minorHAnsi" w:hAnsiTheme="minorHAnsi"/>
          <w:color w:val="auto"/>
          <w:sz w:val="22"/>
          <w:szCs w:val="22"/>
        </w:rPr>
        <w:t>Wykaz tematyczny szkoleń, które przeprowadzi oferent (zgodnie z załącznikiem nr 12 do Regulaminu).</w:t>
      </w:r>
    </w:p>
    <w:p w14:paraId="29CB9A35" w14:textId="77777777" w:rsidR="00BB2AD0" w:rsidRPr="00D00CD4" w:rsidRDefault="00BB2AD0" w:rsidP="000A07C3">
      <w:pPr>
        <w:pStyle w:val="Style6"/>
        <w:widowControl/>
        <w:numPr>
          <w:ilvl w:val="0"/>
          <w:numId w:val="25"/>
        </w:numPr>
        <w:tabs>
          <w:tab w:val="left" w:pos="254"/>
        </w:tabs>
        <w:spacing w:line="274" w:lineRule="exact"/>
        <w:rPr>
          <w:rFonts w:asciiTheme="minorHAnsi" w:hAnsiTheme="minorHAnsi"/>
          <w:sz w:val="22"/>
          <w:szCs w:val="22"/>
        </w:rPr>
      </w:pPr>
      <w:r w:rsidRPr="00D00CD4">
        <w:rPr>
          <w:rFonts w:asciiTheme="minorHAnsi" w:hAnsiTheme="minorHAnsi"/>
          <w:sz w:val="22"/>
          <w:szCs w:val="22"/>
        </w:rPr>
        <w:lastRenderedPageBreak/>
        <w:t>Aktualny odpis z właściwego rejestru działalności lub wydruk z Centralnej Ewidencji i Informacji o Działalności Gospodarczej wystawiony nie wcześniej niż 3 miesiące przed upływem terminu składania ofert.</w:t>
      </w:r>
    </w:p>
    <w:p w14:paraId="02E7A259" w14:textId="77777777" w:rsidR="00BB2AD0" w:rsidRPr="00D00CD4" w:rsidRDefault="00BB2AD0" w:rsidP="000A07C3">
      <w:pPr>
        <w:pStyle w:val="Style6"/>
        <w:widowControl/>
        <w:numPr>
          <w:ilvl w:val="0"/>
          <w:numId w:val="25"/>
        </w:numPr>
        <w:tabs>
          <w:tab w:val="left" w:pos="254"/>
        </w:tabs>
        <w:spacing w:line="274" w:lineRule="exact"/>
        <w:rPr>
          <w:rFonts w:asciiTheme="minorHAnsi" w:hAnsiTheme="minorHAnsi"/>
          <w:sz w:val="22"/>
          <w:szCs w:val="22"/>
        </w:rPr>
      </w:pPr>
      <w:r w:rsidRPr="00D00CD4">
        <w:rPr>
          <w:rFonts w:asciiTheme="minorHAnsi" w:hAnsiTheme="minorHAnsi"/>
          <w:sz w:val="22"/>
          <w:szCs w:val="22"/>
        </w:rPr>
        <w:t>Aktualne zezwolenie na wykonywanie działalności brokerskiej w zakresie ubezpieczeń wydane przez właściwy organ nadzoru.</w:t>
      </w:r>
    </w:p>
    <w:p w14:paraId="0B4BE190" w14:textId="77777777" w:rsidR="00BB2AD0" w:rsidRPr="00D00CD4" w:rsidRDefault="00BB2AD0" w:rsidP="000A07C3">
      <w:pPr>
        <w:pStyle w:val="Style6"/>
        <w:widowControl/>
        <w:numPr>
          <w:ilvl w:val="0"/>
          <w:numId w:val="25"/>
        </w:numPr>
        <w:tabs>
          <w:tab w:val="left" w:pos="254"/>
        </w:tabs>
        <w:spacing w:line="274" w:lineRule="exact"/>
        <w:rPr>
          <w:rFonts w:asciiTheme="minorHAnsi" w:hAnsiTheme="minorHAnsi"/>
          <w:sz w:val="22"/>
          <w:szCs w:val="22"/>
        </w:rPr>
      </w:pPr>
      <w:r w:rsidRPr="00D00CD4">
        <w:rPr>
          <w:rFonts w:asciiTheme="minorHAnsi" w:hAnsiTheme="minorHAns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 należy przedstawić w formie oryginału lub kopii poświadczonej za zgodność z oryginałem przez Wykonawcę.</w:t>
      </w:r>
    </w:p>
    <w:p w14:paraId="791911C0" w14:textId="77777777" w:rsidR="00BB2AD0" w:rsidRPr="00D00CD4" w:rsidRDefault="00BB2AD0" w:rsidP="000A07C3">
      <w:pPr>
        <w:pStyle w:val="Style6"/>
        <w:widowControl/>
        <w:numPr>
          <w:ilvl w:val="0"/>
          <w:numId w:val="25"/>
        </w:numPr>
        <w:tabs>
          <w:tab w:val="left" w:pos="254"/>
        </w:tabs>
        <w:spacing w:line="274" w:lineRule="exact"/>
        <w:rPr>
          <w:rFonts w:asciiTheme="minorHAnsi" w:hAnsiTheme="minorHAnsi"/>
          <w:sz w:val="22"/>
          <w:szCs w:val="22"/>
        </w:rPr>
      </w:pPr>
      <w:r w:rsidRPr="00D00CD4">
        <w:rPr>
          <w:rFonts w:asciiTheme="minorHAnsi" w:hAnsiTheme="minorHAnsi"/>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 należy przedstawić w formie oryginału lub kopii poświadczonej za zgodność z oryginałem przez Wykonawcę.</w:t>
      </w:r>
    </w:p>
    <w:p w14:paraId="51CAEBAD" w14:textId="5DF50682" w:rsidR="00BB2AD0" w:rsidRPr="00D00CD4" w:rsidRDefault="00BB2AD0" w:rsidP="000A07C3">
      <w:pPr>
        <w:pStyle w:val="Style6"/>
        <w:widowControl/>
        <w:numPr>
          <w:ilvl w:val="0"/>
          <w:numId w:val="25"/>
        </w:numPr>
        <w:tabs>
          <w:tab w:val="left" w:pos="254"/>
        </w:tabs>
        <w:spacing w:line="274" w:lineRule="exact"/>
        <w:rPr>
          <w:rFonts w:asciiTheme="minorHAnsi" w:hAnsiTheme="minorHAnsi"/>
          <w:sz w:val="22"/>
          <w:szCs w:val="22"/>
        </w:rPr>
      </w:pPr>
      <w:r w:rsidRPr="00D00CD4">
        <w:rPr>
          <w:rFonts w:asciiTheme="minorHAnsi" w:hAnsiTheme="minorHAnsi"/>
          <w:sz w:val="22"/>
          <w:szCs w:val="22"/>
        </w:rPr>
        <w:t>Aktualna polisa (polisy) odpowiedzialności cywilnej z tytułu prowadzenia działalności brokerskiej zgodnie z zapisami rozporządzenia Ministra Finansów z dnia</w:t>
      </w:r>
      <w:r w:rsidR="009B67E0" w:rsidRPr="00D00CD4">
        <w:rPr>
          <w:rFonts w:asciiTheme="minorHAnsi" w:hAnsiTheme="minorHAnsi"/>
          <w:sz w:val="22"/>
          <w:szCs w:val="22"/>
        </w:rPr>
        <w:t xml:space="preserve"> 18 maja 2018 r.</w:t>
      </w:r>
      <w:r w:rsidRPr="00D00CD4">
        <w:rPr>
          <w:rFonts w:asciiTheme="minorHAnsi" w:hAnsiTheme="minorHAnsi"/>
          <w:sz w:val="22"/>
          <w:szCs w:val="22"/>
        </w:rPr>
        <w:t xml:space="preserve"> w sprawie obowiązkowego ubezpieczenia odpowiedzialności cywilnej z tytułu wykonywania działalności brokerskiej wraz z potwierdzeniem zapłaty składki lub bieżącej raty składki.</w:t>
      </w:r>
    </w:p>
    <w:p w14:paraId="70C01CFE" w14:textId="77777777" w:rsidR="00BB2AD0" w:rsidRPr="00D00CD4" w:rsidRDefault="00BB2AD0" w:rsidP="000A07C3">
      <w:pPr>
        <w:pStyle w:val="Style6"/>
        <w:widowControl/>
        <w:numPr>
          <w:ilvl w:val="0"/>
          <w:numId w:val="25"/>
        </w:numPr>
        <w:tabs>
          <w:tab w:val="left" w:pos="254"/>
        </w:tabs>
        <w:spacing w:line="274" w:lineRule="exact"/>
        <w:rPr>
          <w:rFonts w:asciiTheme="minorHAnsi" w:hAnsiTheme="minorHAnsi"/>
          <w:sz w:val="22"/>
          <w:szCs w:val="22"/>
        </w:rPr>
      </w:pPr>
      <w:r w:rsidRPr="00D00CD4">
        <w:rPr>
          <w:rFonts w:asciiTheme="minorHAnsi" w:hAnsiTheme="minorHAnsi"/>
          <w:sz w:val="22"/>
          <w:szCs w:val="22"/>
        </w:rPr>
        <w:t>Odpowiednie pełnomocnictwa - oferta musi być podpisana przez osoby upoważnione do składania oświadczeń woli w imieniu Oferenta. Upoważnienie do podpisania oferty musi być dołączone do oferty w oryginale lub kopii poświadczonej za zgodność z oryginałem przez notariusza, o ile nie wynika ono z innych dokumentów załączonych przez Oferenta.</w:t>
      </w:r>
    </w:p>
    <w:p w14:paraId="1525319D" w14:textId="3A1F54C8" w:rsidR="00BB2AD0" w:rsidRPr="00D00CD4" w:rsidRDefault="00BB2AD0" w:rsidP="000A07C3">
      <w:pPr>
        <w:pStyle w:val="Style6"/>
        <w:widowControl/>
        <w:numPr>
          <w:ilvl w:val="0"/>
          <w:numId w:val="25"/>
        </w:numPr>
        <w:tabs>
          <w:tab w:val="left" w:pos="254"/>
          <w:tab w:val="left" w:pos="394"/>
        </w:tabs>
        <w:spacing w:before="67" w:line="274" w:lineRule="exact"/>
        <w:rPr>
          <w:rFonts w:asciiTheme="minorHAnsi" w:hAnsiTheme="minorHAnsi"/>
          <w:b/>
          <w:bCs/>
          <w:sz w:val="22"/>
          <w:szCs w:val="22"/>
        </w:rPr>
      </w:pPr>
      <w:r w:rsidRPr="00D00CD4">
        <w:rPr>
          <w:rFonts w:asciiTheme="minorHAnsi" w:hAnsiTheme="minorHAnsi"/>
          <w:sz w:val="22"/>
          <w:szCs w:val="22"/>
        </w:rPr>
        <w:t>Koncepcja współpracy z Zamawiającym, w odniesieniu do pr</w:t>
      </w:r>
      <w:r w:rsidR="00CC345C">
        <w:rPr>
          <w:rFonts w:asciiTheme="minorHAnsi" w:hAnsiTheme="minorHAnsi"/>
          <w:sz w:val="22"/>
          <w:szCs w:val="22"/>
        </w:rPr>
        <w:t>zedmiotu konkursu przybliżająca</w:t>
      </w:r>
      <w:r w:rsidRPr="00D00CD4">
        <w:rPr>
          <w:rFonts w:asciiTheme="minorHAnsi" w:hAnsiTheme="minorHAnsi"/>
          <w:sz w:val="22"/>
          <w:szCs w:val="22"/>
        </w:rPr>
        <w:t xml:space="preserve"> jej sposób i wyjaśniający przydatność proponowanych rozwiązań dla Zamawiającego w zakresie każdego rodzaju ubezpieczeń w tym koncepcja </w:t>
      </w:r>
      <w:r w:rsidRPr="00D00CD4">
        <w:rPr>
          <w:rFonts w:asciiTheme="minorHAnsi" w:hAnsiTheme="minorHAnsi"/>
          <w:b/>
          <w:sz w:val="22"/>
          <w:szCs w:val="22"/>
        </w:rPr>
        <w:t>procesu obsługi i likwidacji szkód</w:t>
      </w:r>
      <w:r w:rsidRPr="00D00CD4">
        <w:rPr>
          <w:rFonts w:asciiTheme="minorHAnsi" w:hAnsiTheme="minorHAnsi"/>
          <w:sz w:val="22"/>
          <w:szCs w:val="22"/>
        </w:rPr>
        <w:t>, w odniesieniu do przedmiotu konkursu przybliżająca jej sposób i wyjaśniający przydatność proponowanych rozwiązań dla Zamawiającego w zakresie każdego rodzaju szkód.  Koncepcja powinna zawierać maksymalnie 10 stron m</w:t>
      </w:r>
      <w:r w:rsidR="005179FE" w:rsidRPr="00D00CD4">
        <w:rPr>
          <w:rFonts w:asciiTheme="minorHAnsi" w:hAnsiTheme="minorHAnsi"/>
          <w:sz w:val="22"/>
          <w:szCs w:val="22"/>
        </w:rPr>
        <w:t>aszynopisu. (</w:t>
      </w:r>
      <w:proofErr w:type="gramStart"/>
      <w:r w:rsidR="005179FE" w:rsidRPr="00D00CD4">
        <w:rPr>
          <w:rFonts w:asciiTheme="minorHAnsi" w:hAnsiTheme="minorHAnsi"/>
          <w:sz w:val="22"/>
          <w:szCs w:val="22"/>
        </w:rPr>
        <w:t>pismo</w:t>
      </w:r>
      <w:proofErr w:type="gramEnd"/>
      <w:r w:rsidR="005179FE" w:rsidRPr="00D00CD4">
        <w:rPr>
          <w:rFonts w:asciiTheme="minorHAnsi" w:hAnsiTheme="minorHAnsi"/>
          <w:sz w:val="22"/>
          <w:szCs w:val="22"/>
        </w:rPr>
        <w:t xml:space="preserve"> komputerowe), jako załącznik</w:t>
      </w:r>
      <w:r w:rsidR="009A1629">
        <w:rPr>
          <w:rFonts w:asciiTheme="minorHAnsi" w:hAnsiTheme="minorHAnsi"/>
          <w:sz w:val="22"/>
          <w:szCs w:val="22"/>
        </w:rPr>
        <w:t>.</w:t>
      </w:r>
      <w:r w:rsidR="005179FE" w:rsidRPr="00D00CD4">
        <w:rPr>
          <w:rFonts w:asciiTheme="minorHAnsi" w:hAnsiTheme="minorHAnsi"/>
          <w:sz w:val="22"/>
          <w:szCs w:val="22"/>
        </w:rPr>
        <w:t xml:space="preserve"> </w:t>
      </w:r>
    </w:p>
    <w:p w14:paraId="4EED18E5" w14:textId="081323FD" w:rsidR="00BB2AD0" w:rsidRPr="00D00CD4" w:rsidRDefault="00BB2AD0" w:rsidP="000A07C3">
      <w:pPr>
        <w:pStyle w:val="Style6"/>
        <w:widowControl/>
        <w:numPr>
          <w:ilvl w:val="0"/>
          <w:numId w:val="25"/>
        </w:numPr>
        <w:tabs>
          <w:tab w:val="left" w:pos="254"/>
          <w:tab w:val="left" w:pos="394"/>
        </w:tabs>
        <w:spacing w:before="67" w:line="274" w:lineRule="exact"/>
        <w:rPr>
          <w:rFonts w:asciiTheme="minorHAnsi" w:hAnsiTheme="minorHAnsi"/>
          <w:b/>
          <w:bCs/>
          <w:sz w:val="22"/>
          <w:szCs w:val="22"/>
        </w:rPr>
      </w:pPr>
      <w:r w:rsidRPr="00D00CD4">
        <w:rPr>
          <w:rFonts w:asciiTheme="minorHAnsi" w:hAnsiTheme="minorHAnsi"/>
          <w:b/>
          <w:sz w:val="22"/>
          <w:szCs w:val="22"/>
        </w:rPr>
        <w:t>Opis systemu IT</w:t>
      </w:r>
      <w:r w:rsidRPr="00D00CD4">
        <w:rPr>
          <w:rFonts w:asciiTheme="minorHAnsi" w:hAnsiTheme="minorHAnsi"/>
          <w:sz w:val="22"/>
          <w:szCs w:val="22"/>
        </w:rPr>
        <w:t xml:space="preserve">, w odniesieniu do przedmiotu konkursu przybliżający jego funkcjonalność i wyjaśniający przydatność dla Zamawiającego w zakresie każdego zdarzenia niepożądanego i korzyści płynących z gromadzenia tego rodzaju danych oraz program </w:t>
      </w:r>
      <w:proofErr w:type="gramStart"/>
      <w:r w:rsidRPr="00D00CD4">
        <w:rPr>
          <w:rFonts w:asciiTheme="minorHAnsi" w:hAnsiTheme="minorHAnsi"/>
          <w:sz w:val="22"/>
          <w:szCs w:val="22"/>
        </w:rPr>
        <w:t>poprawy jakości</w:t>
      </w:r>
      <w:proofErr w:type="gramEnd"/>
      <w:r w:rsidRPr="00D00CD4">
        <w:rPr>
          <w:rFonts w:asciiTheme="minorHAnsi" w:hAnsiTheme="minorHAnsi"/>
          <w:sz w:val="22"/>
          <w:szCs w:val="22"/>
        </w:rPr>
        <w:t xml:space="preserve"> i zarządzania ryzykiem, w odniesieniu do przedmiotu konkursu przybliżający jej sposób i wyjaśniający przydatność proponowanych rozwiązań dla Zamawiającego w zakresie każdego rodzaju ryzyka. Koncepcja powinna zawierać maksymalnie 10 stron maszynopisu</w:t>
      </w:r>
      <w:r w:rsidR="005179FE" w:rsidRPr="00D00CD4">
        <w:rPr>
          <w:rFonts w:asciiTheme="minorHAnsi" w:hAnsiTheme="minorHAnsi"/>
          <w:sz w:val="22"/>
          <w:szCs w:val="22"/>
        </w:rPr>
        <w:t>. (</w:t>
      </w:r>
      <w:proofErr w:type="gramStart"/>
      <w:r w:rsidR="005179FE" w:rsidRPr="00D00CD4">
        <w:rPr>
          <w:rFonts w:asciiTheme="minorHAnsi" w:hAnsiTheme="minorHAnsi"/>
          <w:sz w:val="22"/>
          <w:szCs w:val="22"/>
        </w:rPr>
        <w:t>pismo</w:t>
      </w:r>
      <w:proofErr w:type="gramEnd"/>
      <w:r w:rsidR="005179FE" w:rsidRPr="00D00CD4">
        <w:rPr>
          <w:rFonts w:asciiTheme="minorHAnsi" w:hAnsiTheme="minorHAnsi"/>
          <w:sz w:val="22"/>
          <w:szCs w:val="22"/>
        </w:rPr>
        <w:t xml:space="preserve"> komputerowe), jako załącznik</w:t>
      </w:r>
      <w:r w:rsidR="009A1629">
        <w:rPr>
          <w:rFonts w:asciiTheme="minorHAnsi" w:hAnsiTheme="minorHAnsi"/>
          <w:sz w:val="22"/>
          <w:szCs w:val="22"/>
        </w:rPr>
        <w:t>.</w:t>
      </w:r>
    </w:p>
    <w:p w14:paraId="6608205C" w14:textId="77777777" w:rsidR="00BB2AD0" w:rsidRDefault="00BB2AD0" w:rsidP="00BB2AD0">
      <w:pPr>
        <w:pStyle w:val="Style6"/>
        <w:widowControl/>
        <w:tabs>
          <w:tab w:val="left" w:pos="254"/>
          <w:tab w:val="left" w:pos="394"/>
        </w:tabs>
        <w:spacing w:before="67" w:line="274" w:lineRule="exact"/>
        <w:ind w:left="360"/>
        <w:rPr>
          <w:rFonts w:asciiTheme="minorHAnsi" w:hAnsiTheme="minorHAnsi"/>
          <w:sz w:val="22"/>
          <w:szCs w:val="22"/>
        </w:rPr>
      </w:pPr>
    </w:p>
    <w:p w14:paraId="60CE6846" w14:textId="77777777" w:rsidR="00BB2AD0" w:rsidRPr="00D3050A" w:rsidRDefault="00BB2AD0" w:rsidP="00BB2AD0">
      <w:pPr>
        <w:pStyle w:val="Style6"/>
        <w:widowControl/>
        <w:tabs>
          <w:tab w:val="left" w:pos="254"/>
          <w:tab w:val="left" w:pos="394"/>
        </w:tabs>
        <w:spacing w:before="67" w:line="274" w:lineRule="exact"/>
        <w:ind w:left="360"/>
        <w:rPr>
          <w:rStyle w:val="FontStyle19"/>
          <w:rFonts w:asciiTheme="minorHAnsi" w:hAnsiTheme="minorHAnsi"/>
          <w:color w:val="auto"/>
          <w:sz w:val="22"/>
          <w:szCs w:val="22"/>
        </w:rPr>
      </w:pPr>
      <w:r w:rsidRPr="00D3050A">
        <w:rPr>
          <w:rStyle w:val="FontStyle19"/>
          <w:rFonts w:asciiTheme="minorHAnsi" w:hAnsiTheme="minorHAnsi"/>
          <w:color w:val="auto"/>
          <w:sz w:val="22"/>
          <w:szCs w:val="22"/>
        </w:rPr>
        <w:t>VI.</w:t>
      </w:r>
      <w:r w:rsidRPr="00D3050A">
        <w:rPr>
          <w:rStyle w:val="FontStyle19"/>
          <w:rFonts w:asciiTheme="minorHAnsi" w:hAnsiTheme="minorHAnsi"/>
          <w:color w:val="auto"/>
          <w:sz w:val="22"/>
          <w:szCs w:val="22"/>
        </w:rPr>
        <w:tab/>
        <w:t>OPIS SPOSOBU PRZYGOTOWANIA OFERTY</w:t>
      </w:r>
    </w:p>
    <w:p w14:paraId="6983331F" w14:textId="77777777" w:rsidR="00BB2AD0" w:rsidRPr="00E34CA4" w:rsidRDefault="00BB2AD0" w:rsidP="000A07C3">
      <w:pPr>
        <w:pStyle w:val="Style6"/>
        <w:widowControl/>
        <w:numPr>
          <w:ilvl w:val="0"/>
          <w:numId w:val="3"/>
        </w:numPr>
        <w:tabs>
          <w:tab w:val="left" w:pos="360"/>
        </w:tabs>
        <w:spacing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Nie dopuszcza się składania ofert częściowych i wariantowych.</w:t>
      </w:r>
    </w:p>
    <w:p w14:paraId="694D2977" w14:textId="77777777" w:rsidR="00BB2AD0" w:rsidRPr="00E34CA4" w:rsidRDefault="00BB2AD0" w:rsidP="000A07C3">
      <w:pPr>
        <w:pStyle w:val="Style6"/>
        <w:widowControl/>
        <w:numPr>
          <w:ilvl w:val="0"/>
          <w:numId w:val="3"/>
        </w:numPr>
        <w:tabs>
          <w:tab w:val="left" w:pos="360"/>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Oferent w Konkursie składa tylko jedną ofertę zgodnie z wymaganiami określonymi w Regulaminie. Oferta niezgodna z wymaganiami Regulaminu zostanie odrzucona.</w:t>
      </w:r>
    </w:p>
    <w:p w14:paraId="503CA813" w14:textId="77777777" w:rsidR="00BB2AD0" w:rsidRPr="00E34CA4" w:rsidRDefault="00BB2AD0" w:rsidP="000A07C3">
      <w:pPr>
        <w:pStyle w:val="Style6"/>
        <w:widowControl/>
        <w:numPr>
          <w:ilvl w:val="0"/>
          <w:numId w:val="3"/>
        </w:numPr>
        <w:tabs>
          <w:tab w:val="left" w:pos="360"/>
        </w:tabs>
        <w:spacing w:before="5"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Oferta winna być złożona w formie pisemnej pod rygorem nieważności.</w:t>
      </w:r>
    </w:p>
    <w:p w14:paraId="4208C5AE" w14:textId="77777777" w:rsidR="00BB2AD0" w:rsidRPr="00E34CA4" w:rsidRDefault="00BB2AD0" w:rsidP="000A07C3">
      <w:pPr>
        <w:pStyle w:val="Style6"/>
        <w:widowControl/>
        <w:numPr>
          <w:ilvl w:val="0"/>
          <w:numId w:val="3"/>
        </w:numPr>
        <w:tabs>
          <w:tab w:val="left" w:pos="360"/>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Oferta oraz wszystkie dołączone do niej dokumenty muszą być sporządzone w języku polskim w formie wydruku komputerowego lub inną trwałą i czytelną techniką. Dokumenty sporządzone w języku obcym powinny być załączone wraz z tłumaczeniem na język polski.</w:t>
      </w:r>
    </w:p>
    <w:p w14:paraId="659489D0" w14:textId="77777777" w:rsidR="00BB2AD0" w:rsidRPr="00E34CA4" w:rsidRDefault="00BB2AD0" w:rsidP="000A07C3">
      <w:pPr>
        <w:pStyle w:val="Style6"/>
        <w:widowControl/>
        <w:numPr>
          <w:ilvl w:val="0"/>
          <w:numId w:val="3"/>
        </w:numPr>
        <w:tabs>
          <w:tab w:val="left" w:pos="360"/>
        </w:tabs>
        <w:spacing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Formularz ofertowy, oświadczenia i wykazy winny być złożone w oryginale.</w:t>
      </w:r>
    </w:p>
    <w:p w14:paraId="0E77D618" w14:textId="77777777" w:rsidR="00BB2AD0" w:rsidRPr="00E34CA4" w:rsidRDefault="00BB2AD0" w:rsidP="000A07C3">
      <w:pPr>
        <w:pStyle w:val="Style6"/>
        <w:widowControl/>
        <w:numPr>
          <w:ilvl w:val="0"/>
          <w:numId w:val="3"/>
        </w:numPr>
        <w:tabs>
          <w:tab w:val="left" w:pos="360"/>
        </w:tabs>
        <w:spacing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Wszelkie dokumenty tworzące ofertę winny być podpisane przez osobę upoważnioną.</w:t>
      </w:r>
    </w:p>
    <w:p w14:paraId="265D0EEB" w14:textId="77777777" w:rsidR="00BB2AD0" w:rsidRPr="00E34CA4" w:rsidRDefault="00BB2AD0" w:rsidP="000A07C3">
      <w:pPr>
        <w:pStyle w:val="Style6"/>
        <w:widowControl/>
        <w:numPr>
          <w:ilvl w:val="0"/>
          <w:numId w:val="3"/>
        </w:numPr>
        <w:tabs>
          <w:tab w:val="left" w:pos="360"/>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 xml:space="preserve">Kopie załączonych dokumentów muszą być potwierdzone </w:t>
      </w:r>
      <w:proofErr w:type="gramStart"/>
      <w:r w:rsidRPr="00E34CA4">
        <w:rPr>
          <w:rStyle w:val="FontStyle22"/>
          <w:rFonts w:asciiTheme="minorHAnsi" w:hAnsiTheme="minorHAnsi"/>
          <w:color w:val="auto"/>
          <w:sz w:val="22"/>
          <w:szCs w:val="22"/>
        </w:rPr>
        <w:t>,,</w:t>
      </w:r>
      <w:proofErr w:type="gramEnd"/>
      <w:r w:rsidRPr="00E34CA4">
        <w:rPr>
          <w:rStyle w:val="FontStyle22"/>
          <w:rFonts w:asciiTheme="minorHAnsi" w:hAnsiTheme="minorHAnsi"/>
          <w:color w:val="auto"/>
          <w:sz w:val="22"/>
          <w:szCs w:val="22"/>
        </w:rPr>
        <w:t>za zgodność z oryginałem" i podpisane przez osobę upoważnioną.</w:t>
      </w:r>
    </w:p>
    <w:p w14:paraId="5B1209B0" w14:textId="77777777" w:rsidR="00BB2AD0" w:rsidRPr="00E34CA4" w:rsidRDefault="00BB2AD0" w:rsidP="000A07C3">
      <w:pPr>
        <w:pStyle w:val="Style6"/>
        <w:widowControl/>
        <w:numPr>
          <w:ilvl w:val="0"/>
          <w:numId w:val="3"/>
        </w:numPr>
        <w:tabs>
          <w:tab w:val="left" w:pos="360"/>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Upoważnienie do reprezentowania (pełnomocnictwo) powinno być złożone w oryginale i podpisane zgodnie z zasadami reprezentacji.</w:t>
      </w:r>
    </w:p>
    <w:p w14:paraId="5E0A873E" w14:textId="77777777" w:rsidR="00BB2AD0" w:rsidRPr="00E34CA4" w:rsidRDefault="00BB2AD0" w:rsidP="000A07C3">
      <w:pPr>
        <w:pStyle w:val="Style6"/>
        <w:widowControl/>
        <w:numPr>
          <w:ilvl w:val="0"/>
          <w:numId w:val="3"/>
        </w:numPr>
        <w:tabs>
          <w:tab w:val="left" w:pos="360"/>
        </w:tabs>
        <w:spacing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Zamawiający zaleca, aby:</w:t>
      </w:r>
    </w:p>
    <w:p w14:paraId="54F33B5A" w14:textId="77777777" w:rsidR="00BB2AD0" w:rsidRPr="00E34CA4" w:rsidRDefault="00BB2AD0" w:rsidP="000A07C3">
      <w:pPr>
        <w:pStyle w:val="Style6"/>
        <w:widowControl/>
        <w:numPr>
          <w:ilvl w:val="0"/>
          <w:numId w:val="4"/>
        </w:numPr>
        <w:tabs>
          <w:tab w:val="left" w:pos="720"/>
        </w:tabs>
        <w:spacing w:line="274" w:lineRule="exact"/>
        <w:ind w:left="720" w:hanging="360"/>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lastRenderedPageBreak/>
        <w:t>wszystkie</w:t>
      </w:r>
      <w:proofErr w:type="gramEnd"/>
      <w:r w:rsidRPr="00E34CA4">
        <w:rPr>
          <w:rStyle w:val="FontStyle22"/>
          <w:rFonts w:asciiTheme="minorHAnsi" w:hAnsiTheme="minorHAnsi"/>
          <w:color w:val="auto"/>
          <w:sz w:val="22"/>
          <w:szCs w:val="22"/>
        </w:rPr>
        <w:t xml:space="preserve"> strony oferty oraz wymagane załączniki do oferty (oświadczenia i dokumenty) były parafowane oraz ponumerowane przez Oferenta,</w:t>
      </w:r>
    </w:p>
    <w:p w14:paraId="1238BFC5" w14:textId="77777777" w:rsidR="00BB2AD0" w:rsidRPr="00E34CA4" w:rsidRDefault="00BB2AD0" w:rsidP="000A07C3">
      <w:pPr>
        <w:pStyle w:val="Style6"/>
        <w:widowControl/>
        <w:numPr>
          <w:ilvl w:val="0"/>
          <w:numId w:val="4"/>
        </w:numPr>
        <w:tabs>
          <w:tab w:val="left" w:pos="720"/>
        </w:tabs>
        <w:spacing w:line="274" w:lineRule="exact"/>
        <w:ind w:left="720" w:hanging="360"/>
        <w:rPr>
          <w:rStyle w:val="FontStyle22"/>
          <w:rFonts w:asciiTheme="minorHAnsi" w:hAnsiTheme="minorHAnsi"/>
          <w:color w:val="auto"/>
          <w:sz w:val="22"/>
          <w:szCs w:val="22"/>
        </w:rPr>
      </w:pPr>
      <w:proofErr w:type="gramStart"/>
      <w:r w:rsidRPr="00E34CA4">
        <w:rPr>
          <w:rStyle w:val="FontStyle22"/>
          <w:rFonts w:asciiTheme="minorHAnsi" w:hAnsiTheme="minorHAnsi"/>
          <w:color w:val="auto"/>
          <w:sz w:val="22"/>
          <w:szCs w:val="22"/>
        </w:rPr>
        <w:t>oferta</w:t>
      </w:r>
      <w:proofErr w:type="gramEnd"/>
      <w:r w:rsidRPr="00E34CA4">
        <w:rPr>
          <w:rStyle w:val="FontStyle22"/>
          <w:rFonts w:asciiTheme="minorHAnsi" w:hAnsiTheme="minorHAnsi"/>
          <w:color w:val="auto"/>
          <w:sz w:val="22"/>
          <w:szCs w:val="22"/>
        </w:rPr>
        <w:t xml:space="preserve"> wraz z załącznikami była zszyta lub oprawiona w sposób uniemożliwiający jej przypadkowe zdekompletowanie.</w:t>
      </w:r>
    </w:p>
    <w:p w14:paraId="26219467" w14:textId="77777777" w:rsidR="00BB2AD0" w:rsidRPr="00E34CA4" w:rsidRDefault="00BB2AD0" w:rsidP="000A07C3">
      <w:pPr>
        <w:pStyle w:val="Style6"/>
        <w:widowControl/>
        <w:numPr>
          <w:ilvl w:val="0"/>
          <w:numId w:val="5"/>
        </w:numPr>
        <w:tabs>
          <w:tab w:val="left" w:pos="355"/>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Zamawiający dopuszcza możliwość zmiany lub wycofania złożonej oferty przez Oferenta przed upływem terminu składania ofert, poprzez złożenie pisemnego oświadczenia o wycofaniu lub zmianie oferty. Oferty wycofane nie będą rozpatrywane.</w:t>
      </w:r>
    </w:p>
    <w:p w14:paraId="7146F0DB" w14:textId="77777777" w:rsidR="00BB2AD0" w:rsidRPr="00E34CA4" w:rsidRDefault="00BB2AD0" w:rsidP="000A07C3">
      <w:pPr>
        <w:pStyle w:val="Style6"/>
        <w:widowControl/>
        <w:numPr>
          <w:ilvl w:val="0"/>
          <w:numId w:val="5"/>
        </w:numPr>
        <w:tabs>
          <w:tab w:val="left" w:pos="355"/>
        </w:tabs>
        <w:spacing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Oferent nie może dokonać zmiany oferty po upływie terminu jej składania.</w:t>
      </w:r>
    </w:p>
    <w:p w14:paraId="4992FFAA" w14:textId="77777777" w:rsidR="00BB2AD0" w:rsidRPr="00E34CA4" w:rsidRDefault="00BB2AD0" w:rsidP="000A07C3">
      <w:pPr>
        <w:pStyle w:val="Style6"/>
        <w:widowControl/>
        <w:numPr>
          <w:ilvl w:val="0"/>
          <w:numId w:val="5"/>
        </w:numPr>
        <w:tabs>
          <w:tab w:val="left" w:pos="355"/>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Wszelkie poprawki lub zmiany w tekście oferty powinny być parafowane przez osobę podpisującą ofertę.</w:t>
      </w:r>
    </w:p>
    <w:p w14:paraId="2766EB36" w14:textId="77777777" w:rsidR="00BB2AD0" w:rsidRPr="00E34CA4" w:rsidRDefault="00BB2AD0" w:rsidP="000A07C3">
      <w:pPr>
        <w:pStyle w:val="Style6"/>
        <w:widowControl/>
        <w:numPr>
          <w:ilvl w:val="0"/>
          <w:numId w:val="5"/>
        </w:numPr>
        <w:tabs>
          <w:tab w:val="left" w:pos="355"/>
        </w:tabs>
        <w:spacing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Wszelkie koszty związane z przygotowaniem i złożeniem oferty ponosi Oferent.</w:t>
      </w:r>
    </w:p>
    <w:p w14:paraId="325A30EA" w14:textId="4EBB7C07" w:rsidR="00BB2AD0" w:rsidRPr="00E34CA4" w:rsidRDefault="00BB2AD0" w:rsidP="00BB2AD0">
      <w:pPr>
        <w:pStyle w:val="Style6"/>
        <w:widowControl/>
        <w:tabs>
          <w:tab w:val="left" w:pos="451"/>
        </w:tabs>
        <w:spacing w:line="274" w:lineRule="exact"/>
        <w:ind w:left="360" w:hanging="360"/>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14.</w:t>
      </w:r>
      <w:r w:rsidRPr="00E34CA4">
        <w:rPr>
          <w:rStyle w:val="FontStyle22"/>
          <w:rFonts w:asciiTheme="minorHAnsi" w:hAnsiTheme="minorHAnsi"/>
          <w:color w:val="auto"/>
          <w:sz w:val="22"/>
          <w:szCs w:val="22"/>
        </w:rPr>
        <w:tab/>
        <w:t xml:space="preserve">Oferent nie później niż w terminie wyznaczonym do składania ofert może zastrzec, że informacje stanowiące tajemnicę przedsiębiorstwa w rozumieniu ustawy z dnia </w:t>
      </w:r>
      <w:r w:rsidRPr="000A7C9A">
        <w:rPr>
          <w:rStyle w:val="FontStyle22"/>
          <w:rFonts w:asciiTheme="minorHAnsi" w:hAnsiTheme="minorHAnsi"/>
          <w:color w:val="auto"/>
          <w:sz w:val="22"/>
          <w:szCs w:val="22"/>
        </w:rPr>
        <w:t xml:space="preserve">16 kwietnia 1993r. o zwalczaniu nieuczciwej konkurencji (j.t. Dz. U. </w:t>
      </w:r>
      <w:proofErr w:type="gramStart"/>
      <w:r w:rsidRPr="000A7C9A">
        <w:rPr>
          <w:rStyle w:val="FontStyle22"/>
          <w:rFonts w:asciiTheme="minorHAnsi" w:hAnsiTheme="minorHAnsi"/>
          <w:color w:val="auto"/>
          <w:sz w:val="22"/>
          <w:szCs w:val="22"/>
        </w:rPr>
        <w:t>z</w:t>
      </w:r>
      <w:proofErr w:type="gramEnd"/>
      <w:r w:rsidRPr="000A7C9A">
        <w:rPr>
          <w:rStyle w:val="FontStyle22"/>
          <w:rFonts w:asciiTheme="minorHAnsi" w:hAnsiTheme="minorHAnsi"/>
          <w:color w:val="auto"/>
          <w:sz w:val="22"/>
          <w:szCs w:val="22"/>
        </w:rPr>
        <w:t xml:space="preserve"> 2019</w:t>
      </w:r>
      <w:r w:rsidR="00394B9C">
        <w:rPr>
          <w:rStyle w:val="FontStyle22"/>
          <w:rFonts w:asciiTheme="minorHAnsi" w:hAnsiTheme="minorHAnsi"/>
          <w:color w:val="auto"/>
          <w:sz w:val="22"/>
          <w:szCs w:val="22"/>
        </w:rPr>
        <w:t xml:space="preserve"> </w:t>
      </w:r>
      <w:r w:rsidRPr="000A7C9A">
        <w:rPr>
          <w:rStyle w:val="FontStyle22"/>
          <w:rFonts w:asciiTheme="minorHAnsi" w:hAnsiTheme="minorHAnsi"/>
          <w:color w:val="auto"/>
          <w:sz w:val="22"/>
          <w:szCs w:val="22"/>
        </w:rPr>
        <w:t>r</w:t>
      </w:r>
      <w:r w:rsidR="00394B9C">
        <w:rPr>
          <w:rStyle w:val="FontStyle22"/>
          <w:rFonts w:asciiTheme="minorHAnsi" w:hAnsiTheme="minorHAnsi"/>
          <w:color w:val="auto"/>
          <w:sz w:val="22"/>
          <w:szCs w:val="22"/>
        </w:rPr>
        <w:t>.</w:t>
      </w:r>
      <w:r w:rsidRPr="000A7C9A">
        <w:rPr>
          <w:rStyle w:val="FontStyle22"/>
          <w:rFonts w:asciiTheme="minorHAnsi" w:hAnsiTheme="minorHAnsi"/>
          <w:color w:val="auto"/>
          <w:sz w:val="22"/>
          <w:szCs w:val="22"/>
        </w:rPr>
        <w:t>, poz.1010</w:t>
      </w:r>
      <w:r w:rsidR="007F2704">
        <w:rPr>
          <w:rStyle w:val="FontStyle22"/>
          <w:rFonts w:asciiTheme="minorHAnsi" w:hAnsiTheme="minorHAnsi"/>
          <w:color w:val="auto"/>
          <w:sz w:val="22"/>
          <w:szCs w:val="22"/>
        </w:rPr>
        <w:t>)</w:t>
      </w:r>
      <w:r w:rsidRPr="000A7C9A">
        <w:rPr>
          <w:rStyle w:val="FontStyle22"/>
          <w:rFonts w:asciiTheme="minorHAnsi" w:hAnsiTheme="minorHAnsi"/>
          <w:color w:val="auto"/>
          <w:sz w:val="22"/>
          <w:szCs w:val="22"/>
        </w:rPr>
        <w:t xml:space="preserve"> nie mogą być udo</w:t>
      </w:r>
      <w:r w:rsidRPr="00E34CA4">
        <w:rPr>
          <w:rStyle w:val="FontStyle22"/>
          <w:rFonts w:asciiTheme="minorHAnsi" w:hAnsiTheme="minorHAnsi"/>
          <w:color w:val="auto"/>
          <w:sz w:val="22"/>
          <w:szCs w:val="22"/>
        </w:rPr>
        <w:t xml:space="preserve">stępniane innym uczestnikom Konkursu. Oferent powinien w sposób </w:t>
      </w:r>
      <w:proofErr w:type="gramStart"/>
      <w:r w:rsidRPr="00E34CA4">
        <w:rPr>
          <w:rStyle w:val="FontStyle22"/>
          <w:rFonts w:asciiTheme="minorHAnsi" w:hAnsiTheme="minorHAnsi"/>
          <w:color w:val="auto"/>
          <w:sz w:val="22"/>
          <w:szCs w:val="22"/>
        </w:rPr>
        <w:t>nie budzący</w:t>
      </w:r>
      <w:proofErr w:type="gramEnd"/>
      <w:r w:rsidRPr="00E34CA4">
        <w:rPr>
          <w:rStyle w:val="FontStyle22"/>
          <w:rFonts w:asciiTheme="minorHAnsi" w:hAnsiTheme="minorHAnsi"/>
          <w:color w:val="auto"/>
          <w:sz w:val="22"/>
          <w:szCs w:val="22"/>
        </w:rPr>
        <w:t xml:space="preserve"> wątpliwości zastrzec, które spośród zawartych </w:t>
      </w:r>
      <w:r w:rsidR="00CC345C">
        <w:rPr>
          <w:rStyle w:val="FontStyle22"/>
          <w:rFonts w:asciiTheme="minorHAnsi" w:hAnsiTheme="minorHAnsi"/>
          <w:color w:val="auto"/>
          <w:sz w:val="22"/>
          <w:szCs w:val="22"/>
        </w:rPr>
        <w:br/>
      </w:r>
      <w:r w:rsidRPr="00E34CA4">
        <w:rPr>
          <w:rStyle w:val="FontStyle22"/>
          <w:rFonts w:asciiTheme="minorHAnsi" w:hAnsiTheme="minorHAnsi"/>
          <w:color w:val="auto"/>
          <w:sz w:val="22"/>
          <w:szCs w:val="22"/>
        </w:rPr>
        <w:t>w ofercie informacji stanowią tajemnicę przedsiębiorstwa i nie mogą być ogólnie udostępnione.</w:t>
      </w:r>
    </w:p>
    <w:p w14:paraId="4913409F" w14:textId="77777777" w:rsidR="00BB2AD0" w:rsidRPr="00E34CA4" w:rsidRDefault="00BB2AD0" w:rsidP="00BB2AD0">
      <w:pPr>
        <w:pStyle w:val="Style4"/>
        <w:widowControl/>
        <w:spacing w:line="274" w:lineRule="exact"/>
        <w:ind w:left="360" w:hanging="360"/>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15.</w:t>
      </w:r>
      <w:r w:rsidRPr="00E34CA4">
        <w:rPr>
          <w:rStyle w:val="FontStyle22"/>
          <w:rFonts w:asciiTheme="minorHAnsi" w:hAnsiTheme="minorHAnsi"/>
          <w:color w:val="auto"/>
          <w:sz w:val="22"/>
          <w:szCs w:val="22"/>
        </w:rPr>
        <w:tab/>
        <w:t>Oferent jest związany złożoną ofertą przez 60 dni od upływu terminu do składania ofert.</w:t>
      </w:r>
    </w:p>
    <w:p w14:paraId="02A2F5C6" w14:textId="77777777" w:rsidR="00BB2AD0" w:rsidRPr="00E34CA4" w:rsidRDefault="00BB2AD0" w:rsidP="00BB2AD0">
      <w:pPr>
        <w:pStyle w:val="Style5"/>
        <w:widowControl/>
        <w:spacing w:line="240" w:lineRule="exact"/>
        <w:rPr>
          <w:rFonts w:asciiTheme="minorHAnsi" w:hAnsiTheme="minorHAnsi"/>
          <w:sz w:val="22"/>
          <w:szCs w:val="22"/>
        </w:rPr>
      </w:pPr>
    </w:p>
    <w:p w14:paraId="40BB5085" w14:textId="77777777" w:rsidR="00BB2AD0" w:rsidRPr="00E34CA4" w:rsidRDefault="00BB2AD0" w:rsidP="00BB2AD0">
      <w:pPr>
        <w:pStyle w:val="Style5"/>
        <w:widowControl/>
        <w:tabs>
          <w:tab w:val="left" w:pos="485"/>
        </w:tabs>
        <w:spacing w:before="34" w:line="269" w:lineRule="exact"/>
        <w:rPr>
          <w:rStyle w:val="FontStyle19"/>
          <w:rFonts w:asciiTheme="minorHAnsi" w:hAnsiTheme="minorHAnsi"/>
          <w:color w:val="auto"/>
          <w:sz w:val="22"/>
          <w:szCs w:val="22"/>
        </w:rPr>
      </w:pPr>
      <w:r w:rsidRPr="00E34CA4">
        <w:rPr>
          <w:rStyle w:val="FontStyle19"/>
          <w:rFonts w:asciiTheme="minorHAnsi" w:hAnsiTheme="minorHAnsi"/>
          <w:color w:val="auto"/>
          <w:sz w:val="22"/>
          <w:szCs w:val="22"/>
        </w:rPr>
        <w:t>VII.</w:t>
      </w:r>
      <w:r w:rsidRPr="00E34CA4">
        <w:rPr>
          <w:rStyle w:val="FontStyle19"/>
          <w:rFonts w:asciiTheme="minorHAnsi" w:hAnsiTheme="minorHAnsi"/>
          <w:color w:val="auto"/>
          <w:sz w:val="22"/>
          <w:szCs w:val="22"/>
        </w:rPr>
        <w:tab/>
        <w:t>MIEJSCE ORAZ TERMIN SKŁADANIA I OTWARCIA OFERT</w:t>
      </w:r>
    </w:p>
    <w:p w14:paraId="6D0CE2DF" w14:textId="77777777" w:rsidR="00BB2AD0" w:rsidRDefault="00BB2AD0" w:rsidP="000A07C3">
      <w:pPr>
        <w:pStyle w:val="Akapitzlist"/>
        <w:numPr>
          <w:ilvl w:val="0"/>
          <w:numId w:val="6"/>
        </w:numPr>
        <w:ind w:left="284" w:hanging="284"/>
        <w:jc w:val="both"/>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Ofertę wraz z wymaganymi załącznikami należy umieścić w zamkniętej kopercie opatrzonej napisem: „Konkurs na wybór Brokera ubezpieczeniowego dla Centralnego Szpitala Klinicznego Uniwersytetu Medycznego w Łodzi.”</w:t>
      </w:r>
    </w:p>
    <w:p w14:paraId="22686CB7" w14:textId="77777777" w:rsidR="00BB2AD0" w:rsidRPr="00E34CA4" w:rsidRDefault="00BB2AD0" w:rsidP="00BB2AD0">
      <w:pPr>
        <w:pStyle w:val="Akapitzlist"/>
        <w:ind w:left="284"/>
        <w:jc w:val="both"/>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Kopertę należy zaadresować w poniżej podany sposób:</w:t>
      </w:r>
    </w:p>
    <w:p w14:paraId="1B1F6AF2" w14:textId="77777777" w:rsidR="00BB2AD0" w:rsidRPr="00E34CA4" w:rsidRDefault="00BB2AD0" w:rsidP="00BB2AD0">
      <w:pPr>
        <w:pStyle w:val="Style4"/>
        <w:widowControl/>
        <w:spacing w:line="269" w:lineRule="exact"/>
        <w:ind w:left="142"/>
        <w:jc w:val="center"/>
        <w:rPr>
          <w:rStyle w:val="FontStyle22"/>
          <w:rFonts w:asciiTheme="minorHAnsi" w:hAnsiTheme="minorHAnsi"/>
          <w:i/>
          <w:iCs/>
          <w:color w:val="auto"/>
          <w:sz w:val="22"/>
          <w:szCs w:val="22"/>
        </w:rPr>
      </w:pPr>
      <w:r w:rsidRPr="00E34CA4">
        <w:rPr>
          <w:rStyle w:val="FontStyle22"/>
          <w:rFonts w:asciiTheme="minorHAnsi" w:hAnsiTheme="minorHAnsi"/>
          <w:i/>
          <w:iCs/>
          <w:color w:val="auto"/>
          <w:sz w:val="22"/>
          <w:szCs w:val="22"/>
        </w:rPr>
        <w:t xml:space="preserve">Samodzielny Publiczny Zakład Opieki Zdrowotnej Centralny Szpital Kliniczny Uniwersytetu Medycznego w Łodzi </w:t>
      </w:r>
    </w:p>
    <w:p w14:paraId="1F567DD0" w14:textId="77777777" w:rsidR="00BB2AD0" w:rsidRPr="00E34CA4" w:rsidRDefault="00BB2AD0" w:rsidP="00BB2AD0">
      <w:pPr>
        <w:pStyle w:val="Style4"/>
        <w:widowControl/>
        <w:spacing w:line="269" w:lineRule="exact"/>
        <w:ind w:left="142"/>
        <w:jc w:val="center"/>
        <w:rPr>
          <w:rStyle w:val="FontStyle22"/>
          <w:rFonts w:asciiTheme="minorHAnsi" w:hAnsiTheme="minorHAnsi"/>
          <w:i/>
          <w:iCs/>
          <w:color w:val="auto"/>
          <w:sz w:val="22"/>
          <w:szCs w:val="22"/>
        </w:rPr>
      </w:pPr>
      <w:r w:rsidRPr="00E34CA4">
        <w:rPr>
          <w:rStyle w:val="FontStyle22"/>
          <w:rFonts w:asciiTheme="minorHAnsi" w:hAnsiTheme="minorHAnsi"/>
          <w:i/>
          <w:iCs/>
          <w:color w:val="auto"/>
          <w:sz w:val="22"/>
          <w:szCs w:val="22"/>
        </w:rPr>
        <w:t xml:space="preserve">Łódź ul. Pomorska 251 (92-213 Łódź) - Kancelaria </w:t>
      </w:r>
    </w:p>
    <w:p w14:paraId="54255B5E" w14:textId="77777777" w:rsidR="00BB2AD0" w:rsidRDefault="00BB2AD0" w:rsidP="00BB2AD0">
      <w:pPr>
        <w:pStyle w:val="Style4"/>
        <w:widowControl/>
        <w:spacing w:line="269" w:lineRule="exact"/>
        <w:ind w:left="142"/>
        <w:jc w:val="center"/>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„Konkurs na wybór Brokera ubezpieczeniowego.”</w:t>
      </w:r>
    </w:p>
    <w:p w14:paraId="382F17F0" w14:textId="77777777" w:rsidR="00BB2AD0" w:rsidRPr="00E34CA4" w:rsidRDefault="00BB2AD0" w:rsidP="00BB2AD0">
      <w:pPr>
        <w:pStyle w:val="Style4"/>
        <w:widowControl/>
        <w:spacing w:line="269" w:lineRule="exact"/>
        <w:ind w:left="142"/>
        <w:jc w:val="center"/>
        <w:rPr>
          <w:rStyle w:val="FontStyle22"/>
          <w:rFonts w:asciiTheme="minorHAnsi" w:hAnsiTheme="minorHAnsi"/>
          <w:i/>
          <w:iCs/>
          <w:color w:val="auto"/>
          <w:sz w:val="22"/>
          <w:szCs w:val="22"/>
        </w:rPr>
      </w:pPr>
    </w:p>
    <w:p w14:paraId="01B63685" w14:textId="1064C3D1" w:rsidR="00BB2AD0" w:rsidRPr="00CC345C" w:rsidRDefault="00BB2AD0" w:rsidP="000A07C3">
      <w:pPr>
        <w:pStyle w:val="Akapitzlist"/>
        <w:numPr>
          <w:ilvl w:val="0"/>
          <w:numId w:val="6"/>
        </w:numPr>
        <w:ind w:left="284" w:hanging="284"/>
        <w:jc w:val="both"/>
        <w:rPr>
          <w:rStyle w:val="FontStyle22"/>
          <w:rFonts w:asciiTheme="minorHAnsi" w:hAnsiTheme="minorHAnsi"/>
          <w:b/>
          <w:color w:val="auto"/>
          <w:sz w:val="22"/>
          <w:szCs w:val="22"/>
        </w:rPr>
      </w:pPr>
      <w:r w:rsidRPr="00E34CA4">
        <w:rPr>
          <w:rStyle w:val="FontStyle22"/>
          <w:rFonts w:asciiTheme="minorHAnsi" w:hAnsiTheme="minorHAnsi"/>
          <w:color w:val="auto"/>
          <w:sz w:val="22"/>
          <w:szCs w:val="22"/>
        </w:rPr>
        <w:t xml:space="preserve">Ostateczny termin składania ofert upływa dnia </w:t>
      </w:r>
      <w:r w:rsidR="00B7451A" w:rsidRPr="00CC345C">
        <w:rPr>
          <w:rStyle w:val="FontStyle22"/>
          <w:rFonts w:asciiTheme="minorHAnsi" w:hAnsiTheme="minorHAnsi"/>
          <w:b/>
          <w:color w:val="auto"/>
          <w:sz w:val="22"/>
          <w:szCs w:val="22"/>
        </w:rPr>
        <w:t>09.08.</w:t>
      </w:r>
      <w:r w:rsidRPr="00CC345C">
        <w:rPr>
          <w:rStyle w:val="FontStyle22"/>
          <w:rFonts w:asciiTheme="minorHAnsi" w:hAnsiTheme="minorHAnsi"/>
          <w:b/>
          <w:color w:val="auto"/>
          <w:sz w:val="22"/>
          <w:szCs w:val="22"/>
        </w:rPr>
        <w:t xml:space="preserve">2019 </w:t>
      </w:r>
      <w:proofErr w:type="gramStart"/>
      <w:r w:rsidRPr="00CC345C">
        <w:rPr>
          <w:rStyle w:val="FontStyle22"/>
          <w:rFonts w:asciiTheme="minorHAnsi" w:hAnsiTheme="minorHAnsi"/>
          <w:b/>
          <w:color w:val="auto"/>
          <w:sz w:val="22"/>
          <w:szCs w:val="22"/>
        </w:rPr>
        <w:t>r</w:t>
      </w:r>
      <w:proofErr w:type="gramEnd"/>
      <w:r w:rsidRPr="00CC345C">
        <w:rPr>
          <w:rStyle w:val="FontStyle22"/>
          <w:rFonts w:asciiTheme="minorHAnsi" w:hAnsiTheme="minorHAnsi"/>
          <w:b/>
          <w:color w:val="auto"/>
          <w:sz w:val="22"/>
          <w:szCs w:val="22"/>
        </w:rPr>
        <w:t>. o godz.</w:t>
      </w:r>
      <w:r w:rsidR="0076505A" w:rsidRPr="00CC345C">
        <w:rPr>
          <w:rStyle w:val="FontStyle22"/>
          <w:rFonts w:asciiTheme="minorHAnsi" w:hAnsiTheme="minorHAnsi"/>
          <w:b/>
          <w:color w:val="auto"/>
          <w:sz w:val="22"/>
          <w:szCs w:val="22"/>
        </w:rPr>
        <w:t>1</w:t>
      </w:r>
      <w:r w:rsidR="00D00CD4" w:rsidRPr="00CC345C">
        <w:rPr>
          <w:rStyle w:val="FontStyle22"/>
          <w:rFonts w:asciiTheme="minorHAnsi" w:hAnsiTheme="minorHAnsi"/>
          <w:b/>
          <w:color w:val="auto"/>
          <w:sz w:val="22"/>
          <w:szCs w:val="22"/>
        </w:rPr>
        <w:t>0:0</w:t>
      </w:r>
      <w:r w:rsidRPr="00CC345C">
        <w:rPr>
          <w:rStyle w:val="FontStyle22"/>
          <w:rFonts w:asciiTheme="minorHAnsi" w:hAnsiTheme="minorHAnsi"/>
          <w:b/>
          <w:color w:val="auto"/>
          <w:sz w:val="22"/>
          <w:szCs w:val="22"/>
        </w:rPr>
        <w:t>0.</w:t>
      </w:r>
      <w:r w:rsidR="005179FE" w:rsidRPr="00CC345C">
        <w:rPr>
          <w:rStyle w:val="FontStyle22"/>
          <w:rFonts w:asciiTheme="minorHAnsi" w:hAnsiTheme="minorHAnsi"/>
          <w:b/>
          <w:color w:val="auto"/>
          <w:sz w:val="22"/>
          <w:szCs w:val="22"/>
        </w:rPr>
        <w:t xml:space="preserve"> </w:t>
      </w:r>
    </w:p>
    <w:p w14:paraId="4656481C" w14:textId="77777777" w:rsidR="00BB2AD0" w:rsidRPr="00E34CA4" w:rsidRDefault="00BB2AD0" w:rsidP="000A07C3">
      <w:pPr>
        <w:pStyle w:val="Akapitzlist"/>
        <w:numPr>
          <w:ilvl w:val="0"/>
          <w:numId w:val="6"/>
        </w:numPr>
        <w:ind w:left="284" w:hanging="284"/>
        <w:jc w:val="both"/>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Oferty złożone po terminie, pozostaną bez rozpatrywania (otwierania).</w:t>
      </w:r>
    </w:p>
    <w:p w14:paraId="77193210" w14:textId="77777777" w:rsidR="00BB2AD0" w:rsidRPr="00E34CA4" w:rsidRDefault="00BB2AD0" w:rsidP="000A07C3">
      <w:pPr>
        <w:pStyle w:val="Akapitzlist"/>
        <w:numPr>
          <w:ilvl w:val="0"/>
          <w:numId w:val="6"/>
        </w:numPr>
        <w:ind w:left="284" w:hanging="284"/>
        <w:jc w:val="both"/>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Przyjmowanie ofert konkursowych przez kancelarię Zamawiającego odbywa się w dni robocze od poniedziałku do piątku w godz. 8.00- 15.00.</w:t>
      </w:r>
    </w:p>
    <w:p w14:paraId="1CA28321" w14:textId="54EECC8F" w:rsidR="00BB2AD0" w:rsidRPr="00E34CA4" w:rsidRDefault="00BB2AD0" w:rsidP="000A07C3">
      <w:pPr>
        <w:pStyle w:val="Akapitzlist"/>
        <w:numPr>
          <w:ilvl w:val="0"/>
          <w:numId w:val="6"/>
        </w:numPr>
        <w:ind w:left="284" w:hanging="284"/>
        <w:jc w:val="both"/>
        <w:rPr>
          <w:rStyle w:val="FontStyle19"/>
          <w:rFonts w:asciiTheme="minorHAnsi" w:hAnsiTheme="minorHAnsi"/>
          <w:b w:val="0"/>
          <w:bCs w:val="0"/>
          <w:color w:val="auto"/>
          <w:sz w:val="22"/>
          <w:szCs w:val="22"/>
        </w:rPr>
      </w:pPr>
      <w:r w:rsidRPr="00E34CA4">
        <w:rPr>
          <w:rStyle w:val="FontStyle22"/>
          <w:rFonts w:asciiTheme="minorHAnsi" w:hAnsiTheme="minorHAnsi"/>
          <w:color w:val="auto"/>
          <w:sz w:val="22"/>
          <w:szCs w:val="22"/>
        </w:rPr>
        <w:t>Otwarcie ofert nastąpi w siedzibie Zamawiającego</w:t>
      </w:r>
      <w:r w:rsidRPr="00CC345C">
        <w:rPr>
          <w:rStyle w:val="FontStyle22"/>
          <w:rFonts w:asciiTheme="minorHAnsi" w:hAnsiTheme="minorHAnsi"/>
          <w:color w:val="auto"/>
          <w:sz w:val="22"/>
          <w:szCs w:val="22"/>
        </w:rPr>
        <w:t xml:space="preserve">, </w:t>
      </w:r>
      <w:r w:rsidR="00CC345C" w:rsidRPr="00CC345C">
        <w:rPr>
          <w:rStyle w:val="FontStyle22"/>
          <w:rFonts w:asciiTheme="minorHAnsi" w:hAnsiTheme="minorHAnsi"/>
          <w:color w:val="auto"/>
          <w:sz w:val="22"/>
          <w:szCs w:val="22"/>
        </w:rPr>
        <w:t xml:space="preserve">pok. 250 </w:t>
      </w:r>
      <w:r w:rsidRPr="00E34CA4">
        <w:rPr>
          <w:rStyle w:val="FontStyle19"/>
          <w:rFonts w:asciiTheme="minorHAnsi" w:hAnsiTheme="minorHAnsi"/>
          <w:color w:val="auto"/>
          <w:sz w:val="22"/>
          <w:szCs w:val="22"/>
        </w:rPr>
        <w:t xml:space="preserve">w dniu </w:t>
      </w:r>
      <w:r w:rsidR="00B7451A">
        <w:rPr>
          <w:rStyle w:val="FontStyle19"/>
          <w:rFonts w:asciiTheme="minorHAnsi" w:hAnsiTheme="minorHAnsi"/>
          <w:color w:val="auto"/>
          <w:sz w:val="22"/>
          <w:szCs w:val="22"/>
        </w:rPr>
        <w:t>09.08.</w:t>
      </w:r>
      <w:r>
        <w:rPr>
          <w:rStyle w:val="FontStyle19"/>
          <w:rFonts w:asciiTheme="minorHAnsi" w:hAnsiTheme="minorHAnsi"/>
          <w:color w:val="auto"/>
          <w:sz w:val="22"/>
          <w:szCs w:val="22"/>
        </w:rPr>
        <w:t>2019</w:t>
      </w:r>
      <w:r w:rsidRPr="00E34CA4">
        <w:rPr>
          <w:rStyle w:val="FontStyle19"/>
          <w:rFonts w:asciiTheme="minorHAnsi" w:hAnsiTheme="minorHAnsi"/>
          <w:color w:val="auto"/>
          <w:sz w:val="22"/>
          <w:szCs w:val="22"/>
        </w:rPr>
        <w:t xml:space="preserve"> </w:t>
      </w:r>
      <w:proofErr w:type="gramStart"/>
      <w:r w:rsidRPr="00E34CA4">
        <w:rPr>
          <w:rStyle w:val="FontStyle19"/>
          <w:rFonts w:asciiTheme="minorHAnsi" w:hAnsiTheme="minorHAnsi"/>
          <w:color w:val="auto"/>
          <w:sz w:val="22"/>
          <w:szCs w:val="22"/>
        </w:rPr>
        <w:t>r</w:t>
      </w:r>
      <w:proofErr w:type="gramEnd"/>
      <w:r w:rsidRPr="00E34CA4">
        <w:rPr>
          <w:rStyle w:val="FontStyle19"/>
          <w:rFonts w:asciiTheme="minorHAnsi" w:hAnsiTheme="minorHAnsi"/>
          <w:color w:val="auto"/>
          <w:sz w:val="22"/>
          <w:szCs w:val="22"/>
        </w:rPr>
        <w:t>. o godz. 12:00.</w:t>
      </w:r>
    </w:p>
    <w:p w14:paraId="218D5172" w14:textId="77777777" w:rsidR="00BB2AD0" w:rsidRPr="00E34CA4" w:rsidRDefault="00BB2AD0" w:rsidP="000A07C3">
      <w:pPr>
        <w:pStyle w:val="Akapitzlist"/>
        <w:numPr>
          <w:ilvl w:val="0"/>
          <w:numId w:val="6"/>
        </w:numPr>
        <w:ind w:left="284" w:hanging="284"/>
        <w:jc w:val="both"/>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Otwarcie ofert jest jawne.</w:t>
      </w:r>
    </w:p>
    <w:p w14:paraId="457A4EB1" w14:textId="77777777" w:rsidR="00BB2AD0" w:rsidRDefault="00BB2AD0" w:rsidP="00BB2AD0">
      <w:pPr>
        <w:pStyle w:val="Style5"/>
        <w:widowControl/>
        <w:tabs>
          <w:tab w:val="left" w:pos="0"/>
        </w:tabs>
        <w:spacing w:line="240" w:lineRule="exact"/>
        <w:rPr>
          <w:rFonts w:asciiTheme="minorHAnsi" w:hAnsiTheme="minorHAnsi"/>
          <w:color w:val="0070C0"/>
          <w:sz w:val="22"/>
          <w:szCs w:val="22"/>
        </w:rPr>
      </w:pPr>
    </w:p>
    <w:p w14:paraId="0029B2B3" w14:textId="77777777" w:rsidR="00BB2AD0" w:rsidRPr="00E34CA4" w:rsidRDefault="00BB2AD0" w:rsidP="00BB2AD0">
      <w:pPr>
        <w:pStyle w:val="Style5"/>
        <w:widowControl/>
        <w:tabs>
          <w:tab w:val="left" w:pos="0"/>
          <w:tab w:val="left" w:pos="802"/>
        </w:tabs>
        <w:spacing w:before="29" w:line="274" w:lineRule="exact"/>
        <w:rPr>
          <w:rStyle w:val="FontStyle19"/>
          <w:rFonts w:asciiTheme="minorHAnsi" w:hAnsiTheme="minorHAnsi"/>
          <w:color w:val="auto"/>
          <w:sz w:val="22"/>
          <w:szCs w:val="22"/>
        </w:rPr>
      </w:pPr>
      <w:r w:rsidRPr="00E34CA4">
        <w:rPr>
          <w:rStyle w:val="FontStyle19"/>
          <w:rFonts w:asciiTheme="minorHAnsi" w:hAnsiTheme="minorHAnsi"/>
          <w:color w:val="auto"/>
          <w:sz w:val="22"/>
          <w:szCs w:val="22"/>
        </w:rPr>
        <w:t>VIII.</w:t>
      </w:r>
      <w:r w:rsidRPr="00E34CA4">
        <w:rPr>
          <w:rStyle w:val="FontStyle19"/>
          <w:rFonts w:asciiTheme="minorHAnsi" w:hAnsiTheme="minorHAnsi"/>
          <w:color w:val="auto"/>
          <w:sz w:val="22"/>
          <w:szCs w:val="22"/>
        </w:rPr>
        <w:tab/>
        <w:t>SPOSÓB WYBORU WYKONAWCY</w:t>
      </w:r>
    </w:p>
    <w:p w14:paraId="5AB91AB3" w14:textId="77777777" w:rsidR="00BB2AD0" w:rsidRPr="00E34CA4" w:rsidRDefault="00BB2AD0" w:rsidP="000A07C3">
      <w:pPr>
        <w:pStyle w:val="Style6"/>
        <w:widowControl/>
        <w:numPr>
          <w:ilvl w:val="0"/>
          <w:numId w:val="13"/>
        </w:numPr>
        <w:tabs>
          <w:tab w:val="left" w:pos="0"/>
          <w:tab w:val="left" w:pos="461"/>
        </w:tabs>
        <w:spacing w:line="274" w:lineRule="exact"/>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Wyboru Wykonawcy dokona Komisja powołana przez Zamawiającego.</w:t>
      </w:r>
    </w:p>
    <w:p w14:paraId="0A421C2D" w14:textId="1D3C9161" w:rsidR="00BB2AD0" w:rsidRPr="00E34CA4" w:rsidRDefault="00BB2AD0" w:rsidP="000A07C3">
      <w:pPr>
        <w:pStyle w:val="Style6"/>
        <w:widowControl/>
        <w:numPr>
          <w:ilvl w:val="0"/>
          <w:numId w:val="13"/>
        </w:numPr>
        <w:tabs>
          <w:tab w:val="left" w:pos="0"/>
          <w:tab w:val="left" w:pos="461"/>
        </w:tabs>
        <w:spacing w:line="274" w:lineRule="exac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Prowadzone postępowanie jest jawne</w:t>
      </w:r>
      <w:r w:rsidR="0078794C">
        <w:rPr>
          <w:rStyle w:val="FontStyle22"/>
          <w:rFonts w:asciiTheme="minorHAnsi" w:hAnsiTheme="minorHAnsi"/>
          <w:color w:val="auto"/>
          <w:sz w:val="22"/>
          <w:szCs w:val="22"/>
        </w:rPr>
        <w:t>,</w:t>
      </w:r>
      <w:r w:rsidRPr="00E34CA4">
        <w:rPr>
          <w:rStyle w:val="FontStyle22"/>
          <w:rFonts w:asciiTheme="minorHAnsi" w:hAnsiTheme="minorHAnsi"/>
          <w:color w:val="auto"/>
          <w:sz w:val="22"/>
          <w:szCs w:val="22"/>
        </w:rPr>
        <w:t xml:space="preserve"> jednak Komisja po otwarciu ofert będzie wykonywała swoje czynności na posiedzeniach zamkniętych.</w:t>
      </w:r>
    </w:p>
    <w:p w14:paraId="253F8F5D" w14:textId="77777777" w:rsidR="00BB2AD0" w:rsidRPr="009F4551" w:rsidRDefault="00BB2AD0" w:rsidP="000A07C3">
      <w:pPr>
        <w:pStyle w:val="Style6"/>
        <w:widowControl/>
        <w:numPr>
          <w:ilvl w:val="0"/>
          <w:numId w:val="13"/>
        </w:numPr>
        <w:tabs>
          <w:tab w:val="left" w:pos="0"/>
          <w:tab w:val="left" w:pos="461"/>
        </w:tabs>
        <w:spacing w:before="10" w:line="274" w:lineRule="exact"/>
        <w:rPr>
          <w:rStyle w:val="FontStyle22"/>
          <w:rFonts w:asciiTheme="minorHAnsi" w:hAnsiTheme="minorHAnsi"/>
          <w:color w:val="0070C0"/>
          <w:sz w:val="22"/>
          <w:szCs w:val="22"/>
        </w:rPr>
      </w:pPr>
      <w:r w:rsidRPr="00E34CA4">
        <w:rPr>
          <w:rStyle w:val="FontStyle22"/>
          <w:rFonts w:asciiTheme="minorHAnsi" w:hAnsiTheme="minorHAnsi"/>
          <w:color w:val="auto"/>
          <w:sz w:val="22"/>
          <w:szCs w:val="22"/>
        </w:rPr>
        <w:t xml:space="preserve">Komisja bada czy Oferent przystępujący do Konkursu spełnia warunki formalne wymagane od Oferentów. Oferty niezgodne z treścią Regulaminu zostaną uznane za nieważne i odrzucone przez Komisję, z </w:t>
      </w:r>
      <w:r w:rsidRPr="00E656F6">
        <w:rPr>
          <w:rStyle w:val="FontStyle22"/>
          <w:rFonts w:asciiTheme="minorHAnsi" w:hAnsiTheme="minorHAnsi"/>
          <w:color w:val="auto"/>
          <w:sz w:val="22"/>
          <w:szCs w:val="22"/>
        </w:rPr>
        <w:t>zastrzeżeniem pkt 4.</w:t>
      </w:r>
    </w:p>
    <w:p w14:paraId="126BB24A" w14:textId="77777777" w:rsidR="00BB2AD0" w:rsidRPr="00E34CA4" w:rsidRDefault="00BB2AD0" w:rsidP="000A07C3">
      <w:pPr>
        <w:pStyle w:val="Style6"/>
        <w:widowControl/>
        <w:numPr>
          <w:ilvl w:val="0"/>
          <w:numId w:val="13"/>
        </w:numPr>
        <w:tabs>
          <w:tab w:val="left" w:pos="0"/>
          <w:tab w:val="left" w:pos="461"/>
        </w:tabs>
        <w:spacing w:line="274" w:lineRule="exac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W toku badania złożonych ofert Komisja może żądać udzielenia wyjaśnień, co do treści złożonej oferty oraz wezwać Oferentów, którzy w wyznaczonym terminie nie złożyli oświadczeń lub dokumentów potwierdzających spełnienie warunków udziału w postępowaniu, a także wymaganych pełnomocnictw do ich uzupełnienia w terminie wyznaczonym w piśmie Zamawiającego.</w:t>
      </w:r>
    </w:p>
    <w:p w14:paraId="48A369A5" w14:textId="77777777" w:rsidR="00BB2AD0" w:rsidRPr="009F4551" w:rsidRDefault="00BB2AD0" w:rsidP="000A07C3">
      <w:pPr>
        <w:pStyle w:val="Style6"/>
        <w:widowControl/>
        <w:numPr>
          <w:ilvl w:val="0"/>
          <w:numId w:val="13"/>
        </w:numPr>
        <w:tabs>
          <w:tab w:val="left" w:pos="0"/>
          <w:tab w:val="left" w:pos="461"/>
        </w:tabs>
        <w:spacing w:line="274" w:lineRule="exact"/>
        <w:rPr>
          <w:rStyle w:val="FontStyle22"/>
          <w:rFonts w:asciiTheme="minorHAnsi" w:hAnsiTheme="minorHAnsi"/>
          <w:color w:val="0070C0"/>
          <w:sz w:val="22"/>
          <w:szCs w:val="22"/>
        </w:rPr>
      </w:pPr>
      <w:r w:rsidRPr="00E34CA4">
        <w:rPr>
          <w:rStyle w:val="FontStyle22"/>
          <w:rFonts w:asciiTheme="minorHAnsi" w:hAnsiTheme="minorHAnsi"/>
          <w:color w:val="auto"/>
          <w:sz w:val="22"/>
          <w:szCs w:val="22"/>
        </w:rPr>
        <w:t xml:space="preserve">Oferty, które będą spełniały warunki określone w Regulaminie będą poddane ocenie, na podstawie kryteriów wyboru </w:t>
      </w:r>
      <w:r w:rsidRPr="00B7451A">
        <w:rPr>
          <w:rStyle w:val="FontStyle22"/>
          <w:rFonts w:asciiTheme="minorHAnsi" w:hAnsiTheme="minorHAnsi"/>
          <w:color w:val="auto"/>
          <w:sz w:val="22"/>
          <w:szCs w:val="22"/>
        </w:rPr>
        <w:t>z rozdz. IX.</w:t>
      </w:r>
    </w:p>
    <w:p w14:paraId="4018B196" w14:textId="77777777" w:rsidR="00BB2AD0" w:rsidRPr="00B7451A" w:rsidRDefault="00BB2AD0" w:rsidP="000A07C3">
      <w:pPr>
        <w:pStyle w:val="Style6"/>
        <w:widowControl/>
        <w:numPr>
          <w:ilvl w:val="0"/>
          <w:numId w:val="13"/>
        </w:numPr>
        <w:tabs>
          <w:tab w:val="left" w:pos="0"/>
          <w:tab w:val="left" w:pos="461"/>
        </w:tabs>
        <w:spacing w:line="274" w:lineRule="exact"/>
        <w:rPr>
          <w:rStyle w:val="FontStyle22"/>
          <w:rFonts w:asciiTheme="minorHAnsi" w:hAnsiTheme="minorHAnsi"/>
          <w:color w:val="auto"/>
          <w:sz w:val="22"/>
          <w:szCs w:val="22"/>
        </w:rPr>
      </w:pPr>
      <w:r w:rsidRPr="00B7451A">
        <w:rPr>
          <w:rStyle w:val="FontStyle22"/>
          <w:rFonts w:asciiTheme="minorHAnsi" w:hAnsiTheme="minorHAnsi"/>
          <w:color w:val="auto"/>
          <w:sz w:val="22"/>
          <w:szCs w:val="22"/>
        </w:rPr>
        <w:t>W przypadku ofert z jednakową liczbą punktów, Komisja przeprowadzi głosowanie, w przypadku równej liczby głosów decyduje głos przewodniczącego Komisji.</w:t>
      </w:r>
    </w:p>
    <w:p w14:paraId="0E61AEBF" w14:textId="77777777" w:rsidR="00BB2AD0" w:rsidRPr="00E34CA4" w:rsidRDefault="00BB2AD0" w:rsidP="000A07C3">
      <w:pPr>
        <w:pStyle w:val="Style6"/>
        <w:widowControl/>
        <w:numPr>
          <w:ilvl w:val="0"/>
          <w:numId w:val="13"/>
        </w:numPr>
        <w:tabs>
          <w:tab w:val="left" w:pos="0"/>
          <w:tab w:val="left" w:pos="461"/>
        </w:tabs>
        <w:spacing w:line="274" w:lineRule="exact"/>
        <w:jc w:val="lef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Z posiedzeń Komisji będzie sporządzony protokół.</w:t>
      </w:r>
    </w:p>
    <w:p w14:paraId="54799467" w14:textId="77777777" w:rsidR="00BB2AD0" w:rsidRPr="00E34CA4" w:rsidRDefault="00BB2AD0" w:rsidP="000A07C3">
      <w:pPr>
        <w:pStyle w:val="Style6"/>
        <w:widowControl/>
        <w:numPr>
          <w:ilvl w:val="0"/>
          <w:numId w:val="13"/>
        </w:numPr>
        <w:tabs>
          <w:tab w:val="left" w:pos="0"/>
          <w:tab w:val="left" w:pos="461"/>
        </w:tabs>
        <w:spacing w:line="274" w:lineRule="exac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t>Komisja kończy prace związane z Konkursem z dniem podpisania umowy lub z dniem podjęcia przez Kierownika Zamawiającego decyzji o unieważnieniu Konkursu lub odstąpieniu od jego dalszego prowadzenia.</w:t>
      </w:r>
    </w:p>
    <w:p w14:paraId="573F040A" w14:textId="3DD3BDEE" w:rsidR="00BB2AD0" w:rsidRPr="00E34CA4" w:rsidRDefault="00BB2AD0" w:rsidP="000A07C3">
      <w:pPr>
        <w:pStyle w:val="Style6"/>
        <w:widowControl/>
        <w:numPr>
          <w:ilvl w:val="0"/>
          <w:numId w:val="13"/>
        </w:numPr>
        <w:tabs>
          <w:tab w:val="left" w:pos="0"/>
          <w:tab w:val="left" w:pos="600"/>
        </w:tabs>
        <w:spacing w:line="274" w:lineRule="exact"/>
        <w:rPr>
          <w:rStyle w:val="FontStyle22"/>
          <w:rFonts w:asciiTheme="minorHAnsi" w:hAnsiTheme="minorHAnsi"/>
          <w:color w:val="auto"/>
          <w:sz w:val="22"/>
          <w:szCs w:val="22"/>
        </w:rPr>
      </w:pPr>
      <w:r w:rsidRPr="00E34CA4">
        <w:rPr>
          <w:rStyle w:val="FontStyle22"/>
          <w:rFonts w:asciiTheme="minorHAnsi" w:hAnsiTheme="minorHAnsi"/>
          <w:color w:val="auto"/>
          <w:sz w:val="22"/>
          <w:szCs w:val="22"/>
        </w:rPr>
        <w:lastRenderedPageBreak/>
        <w:t xml:space="preserve">Konkurs jest ważny, jeżeli w wyznaczonym terminie </w:t>
      </w:r>
      <w:r w:rsidR="00F059F2" w:rsidRPr="00E34CA4">
        <w:rPr>
          <w:rStyle w:val="FontStyle22"/>
          <w:rFonts w:asciiTheme="minorHAnsi" w:hAnsiTheme="minorHAnsi"/>
          <w:color w:val="auto"/>
          <w:sz w:val="22"/>
          <w:szCs w:val="22"/>
        </w:rPr>
        <w:t>wpłynie, co</w:t>
      </w:r>
      <w:r w:rsidRPr="00E34CA4">
        <w:rPr>
          <w:rStyle w:val="FontStyle22"/>
          <w:rFonts w:asciiTheme="minorHAnsi" w:hAnsiTheme="minorHAnsi"/>
          <w:color w:val="auto"/>
          <w:sz w:val="22"/>
          <w:szCs w:val="22"/>
        </w:rPr>
        <w:t xml:space="preserve"> najmniej jedna oferta spełniająca wymagania Regulaminu.</w:t>
      </w:r>
    </w:p>
    <w:p w14:paraId="278ADE8F" w14:textId="77777777" w:rsidR="00BB2AD0" w:rsidRPr="00E453C8" w:rsidRDefault="00BB2AD0" w:rsidP="00BB2AD0">
      <w:pPr>
        <w:pStyle w:val="Style5"/>
        <w:widowControl/>
        <w:tabs>
          <w:tab w:val="left" w:pos="0"/>
        </w:tabs>
        <w:spacing w:line="240" w:lineRule="exact"/>
        <w:rPr>
          <w:rFonts w:asciiTheme="minorHAnsi" w:hAnsiTheme="minorHAnsi"/>
          <w:sz w:val="22"/>
          <w:szCs w:val="22"/>
        </w:rPr>
      </w:pPr>
    </w:p>
    <w:p w14:paraId="1588CF25" w14:textId="77777777" w:rsidR="00BB2AD0" w:rsidRPr="00E453C8" w:rsidRDefault="00BB2AD0" w:rsidP="00BB2AD0">
      <w:pPr>
        <w:pStyle w:val="Style5"/>
        <w:widowControl/>
        <w:tabs>
          <w:tab w:val="left" w:pos="0"/>
          <w:tab w:val="left" w:pos="619"/>
        </w:tabs>
        <w:spacing w:before="72" w:line="269" w:lineRule="exact"/>
        <w:rPr>
          <w:rStyle w:val="FontStyle19"/>
          <w:rFonts w:asciiTheme="minorHAnsi" w:hAnsiTheme="minorHAnsi"/>
          <w:color w:val="auto"/>
          <w:sz w:val="22"/>
          <w:szCs w:val="22"/>
        </w:rPr>
      </w:pPr>
      <w:r w:rsidRPr="00E453C8">
        <w:rPr>
          <w:rStyle w:val="FontStyle19"/>
          <w:rFonts w:asciiTheme="minorHAnsi" w:hAnsiTheme="minorHAnsi"/>
          <w:color w:val="auto"/>
          <w:sz w:val="22"/>
          <w:szCs w:val="22"/>
        </w:rPr>
        <w:t>IX.</w:t>
      </w:r>
      <w:r w:rsidRPr="00E453C8">
        <w:rPr>
          <w:rStyle w:val="FontStyle19"/>
          <w:rFonts w:asciiTheme="minorHAnsi" w:hAnsiTheme="minorHAnsi"/>
          <w:color w:val="auto"/>
          <w:sz w:val="22"/>
          <w:szCs w:val="22"/>
        </w:rPr>
        <w:tab/>
        <w:t xml:space="preserve">KRYTERIA WYBORU </w:t>
      </w:r>
    </w:p>
    <w:p w14:paraId="3C7F84F3" w14:textId="77777777" w:rsidR="00BB2AD0" w:rsidRPr="00E34CA4" w:rsidRDefault="00BB2AD0" w:rsidP="00BB2AD0">
      <w:pPr>
        <w:pStyle w:val="Style4"/>
        <w:widowControl/>
        <w:tabs>
          <w:tab w:val="left" w:pos="0"/>
        </w:tabs>
        <w:spacing w:line="269" w:lineRule="exact"/>
        <w:rPr>
          <w:rStyle w:val="FontStyle22"/>
          <w:rFonts w:asciiTheme="minorHAnsi" w:hAnsiTheme="minorHAnsi"/>
          <w:color w:val="auto"/>
          <w:sz w:val="22"/>
          <w:szCs w:val="22"/>
        </w:rPr>
      </w:pPr>
      <w:r w:rsidRPr="00E453C8">
        <w:rPr>
          <w:rStyle w:val="FontStyle22"/>
          <w:rFonts w:asciiTheme="minorHAnsi" w:hAnsiTheme="minorHAnsi"/>
          <w:color w:val="auto"/>
          <w:sz w:val="22"/>
          <w:szCs w:val="22"/>
        </w:rPr>
        <w:t xml:space="preserve">Opis kryteriów, którymi Komisja </w:t>
      </w:r>
      <w:r w:rsidRPr="00E34CA4">
        <w:rPr>
          <w:rStyle w:val="FontStyle22"/>
          <w:rFonts w:asciiTheme="minorHAnsi" w:hAnsiTheme="minorHAnsi"/>
          <w:color w:val="auto"/>
          <w:sz w:val="22"/>
          <w:szCs w:val="22"/>
        </w:rPr>
        <w:t>Konkursowa będzie się kierowała przy wyborze oferty wraz z podaniem punktacji dla każdego z kryterium:</w:t>
      </w:r>
    </w:p>
    <w:p w14:paraId="031C3533" w14:textId="77777777" w:rsidR="00BB2AD0" w:rsidRPr="00E34CA4" w:rsidRDefault="00BB2AD0" w:rsidP="00BB2AD0">
      <w:pPr>
        <w:pStyle w:val="Style3"/>
        <w:widowControl/>
        <w:tabs>
          <w:tab w:val="left" w:pos="0"/>
        </w:tabs>
        <w:spacing w:line="240" w:lineRule="exact"/>
        <w:jc w:val="left"/>
        <w:rPr>
          <w:rFonts w:asciiTheme="minorHAnsi" w:hAnsiTheme="minorHAnsi"/>
          <w:sz w:val="22"/>
          <w:szCs w:val="22"/>
        </w:rPr>
      </w:pPr>
    </w:p>
    <w:p w14:paraId="6C318D9D" w14:textId="77777777" w:rsidR="00BB2AD0" w:rsidRPr="00D10980" w:rsidRDefault="00BB2AD0" w:rsidP="00BB2AD0">
      <w:pPr>
        <w:widowControl/>
        <w:autoSpaceDE/>
        <w:autoSpaceDN/>
        <w:adjustRightInd/>
        <w:spacing w:after="160" w:line="259" w:lineRule="auto"/>
        <w:rPr>
          <w:rFonts w:ascii="Calibri" w:eastAsia="Calibri" w:hAnsi="Calibri"/>
          <w:b/>
          <w:bCs/>
          <w:sz w:val="22"/>
          <w:szCs w:val="22"/>
          <w:lang w:eastAsia="en-US"/>
        </w:rPr>
      </w:pPr>
      <w:r>
        <w:rPr>
          <w:rFonts w:ascii="Calibri" w:eastAsia="Calibri" w:hAnsi="Calibri"/>
          <w:b/>
          <w:bCs/>
          <w:sz w:val="22"/>
          <w:szCs w:val="22"/>
          <w:lang w:eastAsia="en-US"/>
        </w:rPr>
        <w:t>Kryterium I</w:t>
      </w:r>
      <w:r w:rsidRPr="00D10980">
        <w:rPr>
          <w:rFonts w:ascii="Calibri" w:eastAsia="Calibri" w:hAnsi="Calibri"/>
          <w:b/>
          <w:bCs/>
          <w:sz w:val="22"/>
          <w:szCs w:val="22"/>
          <w:lang w:eastAsia="en-US"/>
        </w:rPr>
        <w:t xml:space="preserve"> – </w:t>
      </w:r>
      <w:r>
        <w:rPr>
          <w:rFonts w:ascii="Calibri" w:eastAsia="Calibri" w:hAnsi="Calibri"/>
          <w:b/>
          <w:bCs/>
          <w:sz w:val="22"/>
          <w:szCs w:val="22"/>
          <w:lang w:eastAsia="en-US"/>
        </w:rPr>
        <w:t>Doświadczenie na rynku</w:t>
      </w:r>
    </w:p>
    <w:p w14:paraId="4412A0B2" w14:textId="077579B5" w:rsidR="00BB2AD0" w:rsidRPr="006018A6" w:rsidRDefault="00BB2AD0" w:rsidP="00BB2AD0">
      <w:pPr>
        <w:widowControl/>
        <w:autoSpaceDE/>
        <w:autoSpaceDN/>
        <w:adjustRightInd/>
        <w:spacing w:after="160" w:line="259" w:lineRule="auto"/>
        <w:rPr>
          <w:rFonts w:asciiTheme="minorHAnsi" w:eastAsia="Calibri" w:hAnsiTheme="minorHAnsi"/>
          <w:sz w:val="22"/>
          <w:szCs w:val="22"/>
          <w:lang w:eastAsia="en-US"/>
        </w:rPr>
      </w:pPr>
      <w:r w:rsidRPr="006018A6">
        <w:rPr>
          <w:rFonts w:asciiTheme="minorHAnsi" w:eastAsia="Calibri" w:hAnsiTheme="minorHAnsi"/>
          <w:sz w:val="22"/>
          <w:szCs w:val="22"/>
          <w:lang w:eastAsia="en-US"/>
        </w:rPr>
        <w:t xml:space="preserve">Doświadczenie na rynku, tj. okres działalności brokerskiej </w:t>
      </w:r>
      <w:r w:rsidR="00FA339F">
        <w:rPr>
          <w:rFonts w:asciiTheme="minorHAnsi" w:eastAsia="Calibri" w:hAnsiTheme="minorHAnsi"/>
          <w:sz w:val="22"/>
          <w:szCs w:val="22"/>
          <w:lang w:eastAsia="en-US"/>
        </w:rPr>
        <w:t xml:space="preserve">w </w:t>
      </w:r>
      <w:r w:rsidR="00145DE0">
        <w:rPr>
          <w:rFonts w:asciiTheme="minorHAnsi" w:eastAsia="Calibri" w:hAnsiTheme="minorHAnsi"/>
          <w:sz w:val="22"/>
          <w:szCs w:val="22"/>
          <w:lang w:eastAsia="en-US"/>
        </w:rPr>
        <w:t>miesiącach</w:t>
      </w:r>
      <w:r w:rsidR="005179FE">
        <w:rPr>
          <w:rFonts w:asciiTheme="minorHAnsi" w:eastAsia="Calibri" w:hAnsiTheme="minorHAnsi"/>
          <w:sz w:val="22"/>
          <w:szCs w:val="22"/>
          <w:lang w:eastAsia="en-US"/>
        </w:rPr>
        <w:t xml:space="preserve">, </w:t>
      </w:r>
      <w:r w:rsidRPr="006018A6">
        <w:rPr>
          <w:rFonts w:asciiTheme="minorHAnsi" w:eastAsia="Calibri" w:hAnsiTheme="minorHAnsi"/>
          <w:sz w:val="22"/>
          <w:szCs w:val="22"/>
          <w:lang w:eastAsia="en-US"/>
        </w:rPr>
        <w:t xml:space="preserve">licząc od </w:t>
      </w:r>
      <w:r w:rsidR="00FA339F">
        <w:rPr>
          <w:rFonts w:asciiTheme="minorHAnsi" w:eastAsia="Calibri" w:hAnsiTheme="minorHAnsi"/>
          <w:sz w:val="22"/>
          <w:szCs w:val="22"/>
          <w:lang w:eastAsia="en-US"/>
        </w:rPr>
        <w:t xml:space="preserve">pierwszego </w:t>
      </w:r>
      <w:r w:rsidR="00145DE0">
        <w:rPr>
          <w:rFonts w:asciiTheme="minorHAnsi" w:eastAsia="Calibri" w:hAnsiTheme="minorHAnsi"/>
          <w:sz w:val="22"/>
          <w:szCs w:val="22"/>
          <w:lang w:eastAsia="en-US"/>
        </w:rPr>
        <w:t>miesiąca</w:t>
      </w:r>
      <w:r w:rsidRPr="006018A6">
        <w:rPr>
          <w:rFonts w:asciiTheme="minorHAnsi" w:eastAsia="Calibri" w:hAnsiTheme="minorHAnsi"/>
          <w:sz w:val="22"/>
          <w:szCs w:val="22"/>
          <w:lang w:eastAsia="en-US"/>
        </w:rPr>
        <w:t xml:space="preserve"> otrzymania zezwolenia do </w:t>
      </w:r>
      <w:r w:rsidR="0078794C">
        <w:rPr>
          <w:rFonts w:asciiTheme="minorHAnsi" w:eastAsia="Calibri" w:hAnsiTheme="minorHAnsi"/>
          <w:sz w:val="22"/>
          <w:szCs w:val="22"/>
          <w:lang w:eastAsia="en-US"/>
        </w:rPr>
        <w:t>miesiąca, w którym</w:t>
      </w:r>
      <w:r w:rsidR="00FA339F">
        <w:rPr>
          <w:rFonts w:asciiTheme="minorHAnsi" w:eastAsia="Calibri" w:hAnsiTheme="minorHAnsi"/>
          <w:sz w:val="22"/>
          <w:szCs w:val="22"/>
          <w:lang w:eastAsia="en-US"/>
        </w:rPr>
        <w:t xml:space="preserve"> ogłoszono niniejszy konkurs</w:t>
      </w:r>
      <w:r w:rsidRPr="006018A6">
        <w:rPr>
          <w:rFonts w:asciiTheme="minorHAnsi" w:eastAsia="Calibri" w:hAnsiTheme="minorHAnsi"/>
          <w:sz w:val="22"/>
          <w:szCs w:val="22"/>
          <w:lang w:eastAsia="en-US"/>
        </w:rPr>
        <w:t xml:space="preserve">, potwierdzone kserokopią zezwolenia organu nadzoru na prowadzenie działalności brokerskiej i wypisem z właściwego organu rejestrowego. </w:t>
      </w:r>
    </w:p>
    <w:p w14:paraId="19ABA35C" w14:textId="77777777" w:rsidR="00BB2AD0" w:rsidRPr="006018A6" w:rsidRDefault="00BB2AD0" w:rsidP="00BB2AD0">
      <w:pPr>
        <w:widowControl/>
        <w:autoSpaceDE/>
        <w:autoSpaceDN/>
        <w:adjustRightInd/>
        <w:spacing w:after="160" w:line="259" w:lineRule="auto"/>
        <w:rPr>
          <w:rFonts w:asciiTheme="minorHAnsi" w:eastAsia="Calibri" w:hAnsiTheme="minorHAnsi"/>
          <w:sz w:val="22"/>
          <w:szCs w:val="22"/>
          <w:lang w:eastAsia="en-US"/>
        </w:rPr>
      </w:pPr>
      <w:r w:rsidRPr="006018A6">
        <w:rPr>
          <w:rFonts w:asciiTheme="minorHAnsi" w:eastAsia="Calibri" w:hAnsiTheme="minorHAnsi"/>
          <w:sz w:val="22"/>
          <w:szCs w:val="22"/>
          <w:lang w:eastAsia="en-US"/>
        </w:rPr>
        <w:t>Liczba punktów w powyższym kryterium liczona będzie w sposób następujący:</w:t>
      </w:r>
    </w:p>
    <w:tbl>
      <w:tblPr>
        <w:tblW w:w="0" w:type="auto"/>
        <w:tblBorders>
          <w:bottom w:val="single" w:sz="4" w:space="0" w:color="auto"/>
        </w:tblBorders>
        <w:tblLook w:val="01E0" w:firstRow="1" w:lastRow="1" w:firstColumn="1" w:lastColumn="1" w:noHBand="0" w:noVBand="0"/>
      </w:tblPr>
      <w:tblGrid>
        <w:gridCol w:w="976"/>
        <w:gridCol w:w="359"/>
        <w:gridCol w:w="5837"/>
        <w:gridCol w:w="331"/>
        <w:gridCol w:w="1569"/>
      </w:tblGrid>
      <w:tr w:rsidR="00BB2AD0" w:rsidRPr="006018A6" w14:paraId="06544639" w14:textId="77777777" w:rsidTr="00DC26CE">
        <w:trPr>
          <w:trHeight w:val="441"/>
        </w:trPr>
        <w:tc>
          <w:tcPr>
            <w:tcW w:w="976" w:type="dxa"/>
            <w:vMerge w:val="restart"/>
            <w:tcBorders>
              <w:bottom w:val="nil"/>
            </w:tcBorders>
            <w:vAlign w:val="center"/>
          </w:tcPr>
          <w:p w14:paraId="5F3925C0"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A</w:t>
            </w:r>
          </w:p>
        </w:tc>
        <w:tc>
          <w:tcPr>
            <w:tcW w:w="359" w:type="dxa"/>
            <w:vMerge w:val="restart"/>
            <w:tcBorders>
              <w:bottom w:val="nil"/>
            </w:tcBorders>
            <w:vAlign w:val="center"/>
          </w:tcPr>
          <w:p w14:paraId="2E6A1B9B"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5837" w:type="dxa"/>
            <w:tcBorders>
              <w:bottom w:val="single" w:sz="4" w:space="0" w:color="auto"/>
            </w:tcBorders>
            <w:vAlign w:val="center"/>
          </w:tcPr>
          <w:p w14:paraId="37B1CF84"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 xml:space="preserve">Okres działalności </w:t>
            </w:r>
            <w:proofErr w:type="gramStart"/>
            <w:r w:rsidRPr="006018A6">
              <w:rPr>
                <w:rFonts w:asciiTheme="minorHAnsi" w:hAnsiTheme="minorHAnsi"/>
                <w:sz w:val="22"/>
                <w:szCs w:val="22"/>
              </w:rPr>
              <w:t>Oferenta  składającego</w:t>
            </w:r>
            <w:proofErr w:type="gramEnd"/>
            <w:r w:rsidRPr="006018A6">
              <w:rPr>
                <w:rFonts w:asciiTheme="minorHAnsi" w:hAnsiTheme="minorHAnsi"/>
                <w:sz w:val="22"/>
                <w:szCs w:val="22"/>
              </w:rPr>
              <w:t xml:space="preserve"> ofertę badaną</w:t>
            </w:r>
          </w:p>
        </w:tc>
        <w:tc>
          <w:tcPr>
            <w:tcW w:w="331" w:type="dxa"/>
            <w:vMerge w:val="restart"/>
            <w:tcBorders>
              <w:bottom w:val="nil"/>
            </w:tcBorders>
            <w:vAlign w:val="center"/>
          </w:tcPr>
          <w:p w14:paraId="3B72DC5C"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569" w:type="dxa"/>
            <w:vMerge w:val="restart"/>
            <w:tcBorders>
              <w:bottom w:val="nil"/>
            </w:tcBorders>
            <w:vAlign w:val="center"/>
          </w:tcPr>
          <w:p w14:paraId="407C945B"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5  pkt</w:t>
            </w:r>
            <w:proofErr w:type="gramEnd"/>
          </w:p>
        </w:tc>
      </w:tr>
      <w:tr w:rsidR="00BB2AD0" w:rsidRPr="006018A6" w14:paraId="66E3D98F" w14:textId="77777777" w:rsidTr="00DC26CE">
        <w:trPr>
          <w:trHeight w:val="641"/>
        </w:trPr>
        <w:tc>
          <w:tcPr>
            <w:tcW w:w="976" w:type="dxa"/>
            <w:vMerge/>
            <w:tcBorders>
              <w:bottom w:val="nil"/>
            </w:tcBorders>
          </w:tcPr>
          <w:p w14:paraId="6A16A00B" w14:textId="77777777" w:rsidR="00BB2AD0" w:rsidRPr="006018A6" w:rsidRDefault="00BB2AD0" w:rsidP="00DC26CE">
            <w:pPr>
              <w:jc w:val="both"/>
              <w:rPr>
                <w:rFonts w:asciiTheme="minorHAnsi" w:hAnsiTheme="minorHAnsi"/>
                <w:sz w:val="22"/>
                <w:szCs w:val="22"/>
              </w:rPr>
            </w:pPr>
          </w:p>
        </w:tc>
        <w:tc>
          <w:tcPr>
            <w:tcW w:w="359" w:type="dxa"/>
            <w:vMerge/>
            <w:tcBorders>
              <w:bottom w:val="nil"/>
            </w:tcBorders>
          </w:tcPr>
          <w:p w14:paraId="0106ADB3" w14:textId="77777777" w:rsidR="00BB2AD0" w:rsidRPr="006018A6" w:rsidRDefault="00BB2AD0" w:rsidP="00DC26CE">
            <w:pPr>
              <w:jc w:val="both"/>
              <w:rPr>
                <w:rFonts w:asciiTheme="minorHAnsi" w:hAnsiTheme="minorHAnsi"/>
                <w:sz w:val="22"/>
                <w:szCs w:val="22"/>
              </w:rPr>
            </w:pPr>
          </w:p>
        </w:tc>
        <w:tc>
          <w:tcPr>
            <w:tcW w:w="5837" w:type="dxa"/>
            <w:tcBorders>
              <w:top w:val="single" w:sz="4" w:space="0" w:color="auto"/>
              <w:bottom w:val="nil"/>
            </w:tcBorders>
          </w:tcPr>
          <w:p w14:paraId="78426E7C"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Najdłuższy okres działalności spośród Oferentów</w:t>
            </w:r>
          </w:p>
          <w:p w14:paraId="27958FAC" w14:textId="77777777" w:rsidR="00BB2AD0" w:rsidRPr="006018A6" w:rsidRDefault="00BB2AD0" w:rsidP="00DC26CE">
            <w:pPr>
              <w:jc w:val="both"/>
              <w:rPr>
                <w:rFonts w:asciiTheme="minorHAnsi" w:hAnsiTheme="minorHAnsi"/>
                <w:sz w:val="22"/>
                <w:szCs w:val="22"/>
              </w:rPr>
            </w:pPr>
          </w:p>
          <w:p w14:paraId="2FB58BD5" w14:textId="77777777" w:rsidR="00BB2AD0" w:rsidRPr="006018A6" w:rsidRDefault="00BB2AD0" w:rsidP="00DC26CE">
            <w:pPr>
              <w:jc w:val="both"/>
              <w:rPr>
                <w:rFonts w:asciiTheme="minorHAnsi" w:hAnsiTheme="minorHAnsi"/>
                <w:sz w:val="22"/>
                <w:szCs w:val="22"/>
              </w:rPr>
            </w:pPr>
          </w:p>
          <w:p w14:paraId="62C235C1" w14:textId="77777777" w:rsidR="00BB2AD0" w:rsidRPr="006018A6" w:rsidRDefault="00BB2AD0" w:rsidP="00DC26CE">
            <w:pPr>
              <w:jc w:val="both"/>
              <w:rPr>
                <w:rFonts w:asciiTheme="minorHAnsi" w:hAnsiTheme="minorHAnsi"/>
                <w:sz w:val="22"/>
                <w:szCs w:val="22"/>
              </w:rPr>
            </w:pPr>
          </w:p>
        </w:tc>
        <w:tc>
          <w:tcPr>
            <w:tcW w:w="331" w:type="dxa"/>
            <w:vMerge/>
            <w:tcBorders>
              <w:bottom w:val="nil"/>
            </w:tcBorders>
          </w:tcPr>
          <w:p w14:paraId="4F9522FA" w14:textId="77777777" w:rsidR="00BB2AD0" w:rsidRPr="006018A6" w:rsidRDefault="00BB2AD0" w:rsidP="00DC26CE">
            <w:pPr>
              <w:jc w:val="both"/>
              <w:rPr>
                <w:rFonts w:asciiTheme="minorHAnsi" w:hAnsiTheme="minorHAnsi"/>
                <w:sz w:val="22"/>
                <w:szCs w:val="22"/>
              </w:rPr>
            </w:pPr>
          </w:p>
        </w:tc>
        <w:tc>
          <w:tcPr>
            <w:tcW w:w="1569" w:type="dxa"/>
            <w:vMerge/>
            <w:tcBorders>
              <w:bottom w:val="nil"/>
            </w:tcBorders>
          </w:tcPr>
          <w:p w14:paraId="276B9FF2" w14:textId="77777777" w:rsidR="00BB2AD0" w:rsidRPr="006018A6" w:rsidRDefault="00BB2AD0" w:rsidP="00DC26CE">
            <w:pPr>
              <w:jc w:val="both"/>
              <w:rPr>
                <w:rFonts w:asciiTheme="minorHAnsi" w:hAnsiTheme="minorHAnsi"/>
                <w:sz w:val="22"/>
                <w:szCs w:val="22"/>
              </w:rPr>
            </w:pPr>
          </w:p>
        </w:tc>
      </w:tr>
    </w:tbl>
    <w:p w14:paraId="4E1E2A33" w14:textId="77777777" w:rsidR="00BB2AD0" w:rsidRDefault="00BB2AD0" w:rsidP="00BB2AD0">
      <w:pPr>
        <w:widowControl/>
        <w:autoSpaceDE/>
        <w:autoSpaceDN/>
        <w:adjustRightInd/>
        <w:spacing w:after="160" w:line="259" w:lineRule="auto"/>
        <w:rPr>
          <w:rFonts w:asciiTheme="minorHAnsi" w:eastAsia="Calibri" w:hAnsiTheme="minorHAnsi"/>
          <w:b/>
          <w:bCs/>
          <w:sz w:val="22"/>
          <w:szCs w:val="22"/>
          <w:lang w:eastAsia="en-US"/>
        </w:rPr>
      </w:pPr>
      <w:r w:rsidRPr="006018A6">
        <w:rPr>
          <w:rFonts w:asciiTheme="minorHAnsi" w:eastAsia="Calibri" w:hAnsiTheme="minorHAnsi"/>
          <w:sz w:val="22"/>
          <w:szCs w:val="22"/>
          <w:lang w:eastAsia="en-US"/>
        </w:rPr>
        <w:t xml:space="preserve">Niniejsze kryterium zostanie obliczone na podstawie informacji </w:t>
      </w:r>
      <w:r>
        <w:rPr>
          <w:rFonts w:asciiTheme="minorHAnsi" w:eastAsia="Calibri" w:hAnsiTheme="minorHAnsi"/>
          <w:sz w:val="22"/>
          <w:szCs w:val="22"/>
          <w:lang w:eastAsia="en-US"/>
        </w:rPr>
        <w:t xml:space="preserve">zawartej w </w:t>
      </w:r>
      <w:r w:rsidRPr="006018A6">
        <w:rPr>
          <w:rFonts w:asciiTheme="minorHAnsi" w:eastAsia="Calibri" w:hAnsiTheme="minorHAnsi"/>
          <w:bCs/>
          <w:sz w:val="22"/>
          <w:szCs w:val="22"/>
          <w:lang w:eastAsia="en-US"/>
        </w:rPr>
        <w:t xml:space="preserve">oświadczeniu złożonym przez Wykonawcę na Formularzu określonym w </w:t>
      </w:r>
      <w:r w:rsidRPr="00B7451A">
        <w:rPr>
          <w:rFonts w:asciiTheme="minorHAnsi" w:eastAsia="Calibri" w:hAnsiTheme="minorHAnsi"/>
          <w:bCs/>
          <w:sz w:val="22"/>
          <w:szCs w:val="22"/>
          <w:lang w:eastAsia="en-US"/>
        </w:rPr>
        <w:t>Zał. nr 3 do</w:t>
      </w:r>
      <w:r w:rsidRPr="006018A6">
        <w:rPr>
          <w:rFonts w:asciiTheme="minorHAnsi" w:eastAsia="Calibri" w:hAnsiTheme="minorHAnsi"/>
          <w:bCs/>
          <w:sz w:val="22"/>
          <w:szCs w:val="22"/>
          <w:lang w:eastAsia="en-US"/>
        </w:rPr>
        <w:t xml:space="preserve"> niniejszego Regulaminu</w:t>
      </w:r>
      <w:r w:rsidRPr="006018A6">
        <w:rPr>
          <w:rFonts w:asciiTheme="minorHAnsi" w:eastAsia="Calibri" w:hAnsiTheme="minorHAnsi"/>
          <w:b/>
          <w:bCs/>
          <w:sz w:val="22"/>
          <w:szCs w:val="22"/>
          <w:lang w:eastAsia="en-US"/>
        </w:rPr>
        <w:t xml:space="preserve"> </w:t>
      </w:r>
    </w:p>
    <w:p w14:paraId="5B153A49" w14:textId="77777777" w:rsidR="00F059F2" w:rsidRDefault="00F059F2" w:rsidP="00BB2AD0">
      <w:pPr>
        <w:widowControl/>
        <w:autoSpaceDE/>
        <w:autoSpaceDN/>
        <w:adjustRightInd/>
        <w:spacing w:after="160" w:line="259" w:lineRule="auto"/>
        <w:rPr>
          <w:rFonts w:asciiTheme="minorHAnsi" w:eastAsia="Calibri" w:hAnsiTheme="minorHAnsi"/>
          <w:b/>
          <w:bCs/>
          <w:sz w:val="22"/>
          <w:szCs w:val="22"/>
          <w:lang w:eastAsia="en-US"/>
        </w:rPr>
      </w:pPr>
    </w:p>
    <w:p w14:paraId="6EAC53E7" w14:textId="77777777" w:rsidR="00BB2AD0" w:rsidRPr="006018A6" w:rsidRDefault="00BB2AD0" w:rsidP="00BB2AD0">
      <w:pPr>
        <w:widowControl/>
        <w:autoSpaceDE/>
        <w:autoSpaceDN/>
        <w:adjustRightInd/>
        <w:spacing w:after="160" w:line="259" w:lineRule="auto"/>
        <w:rPr>
          <w:rFonts w:asciiTheme="minorHAnsi" w:eastAsia="Calibri" w:hAnsiTheme="minorHAnsi"/>
          <w:b/>
          <w:bCs/>
          <w:sz w:val="22"/>
          <w:szCs w:val="22"/>
          <w:lang w:eastAsia="en-US"/>
        </w:rPr>
      </w:pPr>
      <w:r w:rsidRPr="006018A6">
        <w:rPr>
          <w:rFonts w:asciiTheme="minorHAnsi" w:eastAsia="Calibri" w:hAnsiTheme="minorHAnsi"/>
          <w:b/>
          <w:bCs/>
          <w:sz w:val="22"/>
          <w:szCs w:val="22"/>
          <w:lang w:eastAsia="en-US"/>
        </w:rPr>
        <w:t xml:space="preserve">Kryterium </w:t>
      </w:r>
      <w:proofErr w:type="gramStart"/>
      <w:r w:rsidRPr="006018A6">
        <w:rPr>
          <w:rFonts w:asciiTheme="minorHAnsi" w:eastAsia="Calibri" w:hAnsiTheme="minorHAnsi"/>
          <w:b/>
          <w:bCs/>
          <w:sz w:val="22"/>
          <w:szCs w:val="22"/>
          <w:lang w:eastAsia="en-US"/>
        </w:rPr>
        <w:t xml:space="preserve">II  </w:t>
      </w:r>
      <w:r w:rsidRPr="006018A6">
        <w:rPr>
          <w:rFonts w:asciiTheme="minorHAnsi" w:hAnsiTheme="minorHAnsi"/>
          <w:b/>
          <w:sz w:val="22"/>
          <w:szCs w:val="22"/>
        </w:rPr>
        <w:t>Liczba</w:t>
      </w:r>
      <w:proofErr w:type="gramEnd"/>
      <w:r w:rsidRPr="006018A6">
        <w:rPr>
          <w:rFonts w:asciiTheme="minorHAnsi" w:hAnsiTheme="minorHAnsi"/>
          <w:b/>
          <w:sz w:val="22"/>
          <w:szCs w:val="22"/>
        </w:rPr>
        <w:t xml:space="preserve"> osób posiadających zdany egzamin brokerski</w:t>
      </w:r>
    </w:p>
    <w:p w14:paraId="1535ACBD" w14:textId="6C6A74D5" w:rsidR="00BB2AD0" w:rsidRPr="006018A6" w:rsidRDefault="00BB2AD0" w:rsidP="002968EB">
      <w:pPr>
        <w:spacing w:after="160"/>
        <w:jc w:val="both"/>
        <w:rPr>
          <w:rFonts w:asciiTheme="minorHAnsi" w:hAnsiTheme="minorHAnsi"/>
          <w:sz w:val="22"/>
          <w:szCs w:val="22"/>
        </w:rPr>
      </w:pPr>
      <w:r w:rsidRPr="006018A6">
        <w:rPr>
          <w:rFonts w:asciiTheme="minorHAnsi" w:hAnsiTheme="minorHAnsi"/>
          <w:sz w:val="22"/>
          <w:szCs w:val="22"/>
        </w:rPr>
        <w:t>Liczba osób posiadających zdany egzamin brokerski, którymi dysponuje Oferent</w:t>
      </w:r>
      <w:r w:rsidR="00C86EFE">
        <w:rPr>
          <w:rFonts w:asciiTheme="minorHAnsi" w:hAnsiTheme="minorHAnsi"/>
          <w:sz w:val="22"/>
          <w:szCs w:val="22"/>
        </w:rPr>
        <w:t xml:space="preserve"> na dzień złożenia oferty</w:t>
      </w:r>
      <w:r w:rsidR="002968EB">
        <w:rPr>
          <w:rFonts w:asciiTheme="minorHAnsi" w:hAnsiTheme="minorHAnsi"/>
          <w:sz w:val="22"/>
          <w:szCs w:val="22"/>
        </w:rPr>
        <w:t xml:space="preserve">, potwierdzone </w:t>
      </w:r>
      <w:r w:rsidRPr="006018A6">
        <w:rPr>
          <w:rFonts w:asciiTheme="minorHAnsi" w:hAnsiTheme="minorHAnsi"/>
          <w:sz w:val="22"/>
          <w:szCs w:val="22"/>
        </w:rPr>
        <w:t>wykazem i zaświadczeniami:</w:t>
      </w:r>
    </w:p>
    <w:p w14:paraId="2EE2BD83" w14:textId="77777777" w:rsidR="00BB2AD0" w:rsidRPr="006018A6" w:rsidRDefault="00BB2AD0" w:rsidP="002968EB">
      <w:pPr>
        <w:spacing w:after="160"/>
        <w:jc w:val="both"/>
        <w:rPr>
          <w:rFonts w:asciiTheme="minorHAnsi" w:hAnsiTheme="minorHAnsi"/>
          <w:sz w:val="22"/>
          <w:szCs w:val="22"/>
        </w:rPr>
      </w:pPr>
      <w:r w:rsidRPr="006018A6">
        <w:rPr>
          <w:rFonts w:asciiTheme="minorHAnsi" w:hAnsiTheme="minorHAnsi"/>
          <w:sz w:val="22"/>
          <w:szCs w:val="22"/>
        </w:rPr>
        <w:t>Liczba punktów w powyższym kryterium liczona będzie w sposób następujący:</w:t>
      </w:r>
    </w:p>
    <w:tbl>
      <w:tblPr>
        <w:tblW w:w="0" w:type="auto"/>
        <w:tblBorders>
          <w:bottom w:val="single" w:sz="4" w:space="0" w:color="auto"/>
        </w:tblBorders>
        <w:tblLook w:val="01E0" w:firstRow="1" w:lastRow="1" w:firstColumn="1" w:lastColumn="1" w:noHBand="0" w:noVBand="0"/>
      </w:tblPr>
      <w:tblGrid>
        <w:gridCol w:w="1000"/>
        <w:gridCol w:w="360"/>
        <w:gridCol w:w="6004"/>
        <w:gridCol w:w="331"/>
        <w:gridCol w:w="1608"/>
      </w:tblGrid>
      <w:tr w:rsidR="00BB2AD0" w:rsidRPr="006018A6" w14:paraId="63037F78" w14:textId="77777777" w:rsidTr="002968EB">
        <w:trPr>
          <w:trHeight w:val="815"/>
        </w:trPr>
        <w:tc>
          <w:tcPr>
            <w:tcW w:w="1000" w:type="dxa"/>
            <w:vMerge w:val="restart"/>
            <w:tcBorders>
              <w:bottom w:val="nil"/>
            </w:tcBorders>
            <w:vAlign w:val="center"/>
          </w:tcPr>
          <w:p w14:paraId="7F14D4A4"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B</w:t>
            </w:r>
          </w:p>
        </w:tc>
        <w:tc>
          <w:tcPr>
            <w:tcW w:w="360" w:type="dxa"/>
            <w:vMerge w:val="restart"/>
            <w:tcBorders>
              <w:bottom w:val="nil"/>
            </w:tcBorders>
            <w:vAlign w:val="center"/>
          </w:tcPr>
          <w:p w14:paraId="5D2E8F50"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6004" w:type="dxa"/>
            <w:tcBorders>
              <w:bottom w:val="single" w:sz="4" w:space="0" w:color="auto"/>
            </w:tcBorders>
            <w:vAlign w:val="center"/>
          </w:tcPr>
          <w:p w14:paraId="5E3CD417"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 xml:space="preserve">Liczba osób posiadających zdany egzamin brokerski zatrudnionych u Oferenta </w:t>
            </w:r>
          </w:p>
          <w:p w14:paraId="5EA16300" w14:textId="77777777" w:rsidR="00BB2AD0" w:rsidRPr="006018A6" w:rsidRDefault="00BB2AD0" w:rsidP="00DC26CE">
            <w:pPr>
              <w:jc w:val="both"/>
              <w:rPr>
                <w:rFonts w:asciiTheme="minorHAnsi" w:hAnsiTheme="minorHAnsi"/>
                <w:sz w:val="22"/>
                <w:szCs w:val="22"/>
              </w:rPr>
            </w:pPr>
          </w:p>
        </w:tc>
        <w:tc>
          <w:tcPr>
            <w:tcW w:w="331" w:type="dxa"/>
            <w:vMerge w:val="restart"/>
            <w:tcBorders>
              <w:bottom w:val="nil"/>
            </w:tcBorders>
            <w:vAlign w:val="center"/>
          </w:tcPr>
          <w:p w14:paraId="705FDF5F"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608" w:type="dxa"/>
            <w:vMerge w:val="restart"/>
            <w:tcBorders>
              <w:bottom w:val="nil"/>
            </w:tcBorders>
            <w:vAlign w:val="center"/>
          </w:tcPr>
          <w:p w14:paraId="290940B1"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5  pkt</w:t>
            </w:r>
            <w:proofErr w:type="gramEnd"/>
          </w:p>
        </w:tc>
      </w:tr>
      <w:tr w:rsidR="00BB2AD0" w:rsidRPr="006018A6" w14:paraId="16F4E9E4" w14:textId="77777777" w:rsidTr="002968EB">
        <w:tc>
          <w:tcPr>
            <w:tcW w:w="1000" w:type="dxa"/>
            <w:vMerge/>
            <w:tcBorders>
              <w:bottom w:val="nil"/>
            </w:tcBorders>
          </w:tcPr>
          <w:p w14:paraId="183E0F24" w14:textId="77777777" w:rsidR="00BB2AD0" w:rsidRPr="006018A6" w:rsidRDefault="00BB2AD0" w:rsidP="00DC26CE">
            <w:pPr>
              <w:jc w:val="both"/>
              <w:rPr>
                <w:rFonts w:asciiTheme="minorHAnsi" w:hAnsiTheme="minorHAnsi"/>
                <w:sz w:val="22"/>
                <w:szCs w:val="22"/>
              </w:rPr>
            </w:pPr>
          </w:p>
        </w:tc>
        <w:tc>
          <w:tcPr>
            <w:tcW w:w="360" w:type="dxa"/>
            <w:vMerge/>
            <w:tcBorders>
              <w:bottom w:val="nil"/>
            </w:tcBorders>
          </w:tcPr>
          <w:p w14:paraId="1FD784D0" w14:textId="77777777" w:rsidR="00BB2AD0" w:rsidRPr="006018A6" w:rsidRDefault="00BB2AD0" w:rsidP="00DC26CE">
            <w:pPr>
              <w:jc w:val="both"/>
              <w:rPr>
                <w:rFonts w:asciiTheme="minorHAnsi" w:hAnsiTheme="minorHAnsi"/>
                <w:sz w:val="22"/>
                <w:szCs w:val="22"/>
              </w:rPr>
            </w:pPr>
          </w:p>
        </w:tc>
        <w:tc>
          <w:tcPr>
            <w:tcW w:w="6004" w:type="dxa"/>
            <w:tcBorders>
              <w:top w:val="single" w:sz="4" w:space="0" w:color="auto"/>
              <w:bottom w:val="nil"/>
            </w:tcBorders>
          </w:tcPr>
          <w:p w14:paraId="2A0EE3E6"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Największa   liczba</w:t>
            </w:r>
            <w:proofErr w:type="gramEnd"/>
            <w:r w:rsidRPr="006018A6">
              <w:rPr>
                <w:rFonts w:asciiTheme="minorHAnsi" w:hAnsiTheme="minorHAnsi"/>
                <w:sz w:val="22"/>
                <w:szCs w:val="22"/>
              </w:rPr>
              <w:t xml:space="preserve"> osób posiadających zdany egzamin brokerski spośród Oferentów</w:t>
            </w:r>
          </w:p>
          <w:p w14:paraId="1849BB36" w14:textId="77777777" w:rsidR="00BB2AD0" w:rsidRPr="006018A6" w:rsidRDefault="00BB2AD0" w:rsidP="00DC26CE">
            <w:pPr>
              <w:jc w:val="both"/>
              <w:rPr>
                <w:rFonts w:asciiTheme="minorHAnsi" w:hAnsiTheme="minorHAnsi"/>
                <w:sz w:val="22"/>
                <w:szCs w:val="22"/>
              </w:rPr>
            </w:pPr>
          </w:p>
        </w:tc>
        <w:tc>
          <w:tcPr>
            <w:tcW w:w="331" w:type="dxa"/>
            <w:vMerge/>
            <w:tcBorders>
              <w:bottom w:val="nil"/>
            </w:tcBorders>
          </w:tcPr>
          <w:p w14:paraId="5F9FB31F" w14:textId="77777777" w:rsidR="00BB2AD0" w:rsidRPr="006018A6" w:rsidRDefault="00BB2AD0" w:rsidP="00DC26CE">
            <w:pPr>
              <w:jc w:val="both"/>
              <w:rPr>
                <w:rFonts w:asciiTheme="minorHAnsi" w:hAnsiTheme="minorHAnsi"/>
                <w:sz w:val="22"/>
                <w:szCs w:val="22"/>
              </w:rPr>
            </w:pPr>
          </w:p>
        </w:tc>
        <w:tc>
          <w:tcPr>
            <w:tcW w:w="1608" w:type="dxa"/>
            <w:vMerge/>
            <w:tcBorders>
              <w:bottom w:val="nil"/>
            </w:tcBorders>
          </w:tcPr>
          <w:p w14:paraId="0CA7A86C" w14:textId="77777777" w:rsidR="00BB2AD0" w:rsidRPr="006018A6" w:rsidRDefault="00BB2AD0" w:rsidP="00DC26CE">
            <w:pPr>
              <w:jc w:val="both"/>
              <w:rPr>
                <w:rFonts w:asciiTheme="minorHAnsi" w:hAnsiTheme="minorHAnsi"/>
                <w:sz w:val="22"/>
                <w:szCs w:val="22"/>
              </w:rPr>
            </w:pPr>
          </w:p>
        </w:tc>
      </w:tr>
    </w:tbl>
    <w:p w14:paraId="4CBD7B36" w14:textId="77777777" w:rsidR="00BB2AD0" w:rsidRPr="006018A6" w:rsidRDefault="00BB2AD0" w:rsidP="00BB2AD0">
      <w:pPr>
        <w:widowControl/>
        <w:autoSpaceDE/>
        <w:autoSpaceDN/>
        <w:adjustRightInd/>
        <w:spacing w:after="160" w:line="259" w:lineRule="auto"/>
        <w:rPr>
          <w:rFonts w:asciiTheme="minorHAnsi" w:eastAsia="Calibri" w:hAnsiTheme="minorHAnsi"/>
          <w:bCs/>
          <w:sz w:val="22"/>
          <w:szCs w:val="22"/>
          <w:lang w:eastAsia="en-US"/>
        </w:rPr>
      </w:pPr>
      <w:r w:rsidRPr="006018A6">
        <w:rPr>
          <w:rFonts w:asciiTheme="minorHAnsi" w:eastAsia="Calibri" w:hAnsiTheme="minorHAnsi"/>
          <w:bCs/>
          <w:sz w:val="22"/>
          <w:szCs w:val="22"/>
          <w:lang w:eastAsia="en-US"/>
        </w:rPr>
        <w:t>Niniejsze kryterium zostanie obliczone na podstawie informacji z</w:t>
      </w:r>
      <w:r>
        <w:rPr>
          <w:rFonts w:asciiTheme="minorHAnsi" w:eastAsia="Calibri" w:hAnsiTheme="minorHAnsi"/>
          <w:bCs/>
          <w:sz w:val="22"/>
          <w:szCs w:val="22"/>
          <w:lang w:eastAsia="en-US"/>
        </w:rPr>
        <w:t>a</w:t>
      </w:r>
      <w:r w:rsidRPr="006018A6">
        <w:rPr>
          <w:rFonts w:asciiTheme="minorHAnsi" w:eastAsia="Calibri" w:hAnsiTheme="minorHAnsi"/>
          <w:bCs/>
          <w:sz w:val="22"/>
          <w:szCs w:val="22"/>
          <w:lang w:eastAsia="en-US"/>
        </w:rPr>
        <w:t xml:space="preserve">wartej w oświadczeniu złożonym przez Wykonawcę na Formularzu określonym w </w:t>
      </w:r>
      <w:r w:rsidRPr="00B7451A">
        <w:rPr>
          <w:rFonts w:asciiTheme="minorHAnsi" w:eastAsia="Calibri" w:hAnsiTheme="minorHAnsi"/>
          <w:bCs/>
          <w:sz w:val="22"/>
          <w:szCs w:val="22"/>
          <w:lang w:eastAsia="en-US"/>
        </w:rPr>
        <w:t>Zał. nr 4</w:t>
      </w:r>
      <w:r w:rsidRPr="006018A6">
        <w:rPr>
          <w:rFonts w:asciiTheme="minorHAnsi" w:eastAsia="Calibri" w:hAnsiTheme="minorHAnsi"/>
          <w:bCs/>
          <w:sz w:val="22"/>
          <w:szCs w:val="22"/>
          <w:lang w:eastAsia="en-US"/>
        </w:rPr>
        <w:t xml:space="preserve"> do niniejszego Regulaminu, potwierdzone wykazem.</w:t>
      </w:r>
    </w:p>
    <w:p w14:paraId="1209FE46" w14:textId="77777777" w:rsidR="00F059F2" w:rsidRDefault="00F059F2" w:rsidP="00BB2AD0">
      <w:pPr>
        <w:jc w:val="both"/>
        <w:rPr>
          <w:rFonts w:asciiTheme="minorHAnsi" w:hAnsiTheme="minorHAnsi"/>
          <w:b/>
          <w:sz w:val="22"/>
          <w:szCs w:val="22"/>
        </w:rPr>
      </w:pPr>
    </w:p>
    <w:p w14:paraId="780E8EEC" w14:textId="4D8E8D29" w:rsidR="00BB2AD0" w:rsidRPr="006018A6" w:rsidRDefault="0078794C" w:rsidP="00BB2AD0">
      <w:pPr>
        <w:jc w:val="both"/>
        <w:rPr>
          <w:rFonts w:asciiTheme="minorHAnsi" w:hAnsiTheme="minorHAnsi"/>
          <w:b/>
          <w:sz w:val="22"/>
          <w:szCs w:val="22"/>
        </w:rPr>
      </w:pPr>
      <w:r>
        <w:rPr>
          <w:rFonts w:asciiTheme="minorHAnsi" w:hAnsiTheme="minorHAnsi"/>
          <w:b/>
          <w:sz w:val="22"/>
          <w:szCs w:val="22"/>
        </w:rPr>
        <w:t xml:space="preserve">Kryterium nr III </w:t>
      </w:r>
      <w:r w:rsidR="002968EB">
        <w:rPr>
          <w:rFonts w:asciiTheme="minorHAnsi" w:hAnsiTheme="minorHAnsi"/>
          <w:b/>
          <w:sz w:val="22"/>
          <w:szCs w:val="22"/>
        </w:rPr>
        <w:t xml:space="preserve">- Liczba </w:t>
      </w:r>
      <w:r w:rsidR="00BB2AD0" w:rsidRPr="006018A6">
        <w:rPr>
          <w:rFonts w:asciiTheme="minorHAnsi" w:hAnsiTheme="minorHAnsi"/>
          <w:b/>
          <w:sz w:val="22"/>
          <w:szCs w:val="22"/>
        </w:rPr>
        <w:t>szkód zlikwidowanych w latach 2016-2018</w:t>
      </w:r>
    </w:p>
    <w:p w14:paraId="071FA083" w14:textId="77777777" w:rsidR="002968EB" w:rsidRDefault="002968EB" w:rsidP="00BB2AD0">
      <w:pPr>
        <w:jc w:val="both"/>
        <w:rPr>
          <w:rFonts w:asciiTheme="minorHAnsi" w:hAnsiTheme="minorHAnsi"/>
          <w:sz w:val="22"/>
          <w:szCs w:val="22"/>
        </w:rPr>
      </w:pPr>
    </w:p>
    <w:p w14:paraId="1BC60787" w14:textId="20239F04" w:rsidR="00BB2AD0" w:rsidRDefault="0078794C" w:rsidP="00BB2AD0">
      <w:pPr>
        <w:jc w:val="both"/>
        <w:rPr>
          <w:rFonts w:asciiTheme="minorHAnsi" w:hAnsiTheme="minorHAnsi"/>
          <w:sz w:val="22"/>
          <w:szCs w:val="22"/>
        </w:rPr>
      </w:pPr>
      <w:r>
        <w:rPr>
          <w:rFonts w:asciiTheme="minorHAnsi" w:hAnsiTheme="minorHAnsi"/>
          <w:sz w:val="22"/>
          <w:szCs w:val="22"/>
        </w:rPr>
        <w:t>Liczba</w:t>
      </w:r>
      <w:r w:rsidR="00BB2AD0" w:rsidRPr="006018A6">
        <w:rPr>
          <w:rFonts w:asciiTheme="minorHAnsi" w:hAnsiTheme="minorHAnsi"/>
          <w:sz w:val="22"/>
          <w:szCs w:val="22"/>
        </w:rPr>
        <w:t xml:space="preserve"> szkód zlikwidowanych w latach 2016-2018 związanych z roszczeniami z zakresu OC medycznego w placówkach lecznictwa zamkniętego</w:t>
      </w:r>
      <w:r w:rsidR="00C86EFE">
        <w:rPr>
          <w:rFonts w:asciiTheme="minorHAnsi" w:hAnsiTheme="minorHAnsi"/>
          <w:sz w:val="22"/>
          <w:szCs w:val="22"/>
        </w:rPr>
        <w:t>.</w:t>
      </w:r>
    </w:p>
    <w:p w14:paraId="11982536" w14:textId="77777777" w:rsidR="002968EB" w:rsidRPr="006018A6" w:rsidRDefault="002968EB" w:rsidP="00BB2AD0">
      <w:pPr>
        <w:jc w:val="both"/>
        <w:rPr>
          <w:rFonts w:asciiTheme="minorHAnsi" w:hAnsiTheme="minorHAnsi"/>
          <w:sz w:val="22"/>
          <w:szCs w:val="22"/>
        </w:rPr>
      </w:pPr>
    </w:p>
    <w:p w14:paraId="171B9253"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 xml:space="preserve">Liczba punktów w powyższym kryterium liczona będzie w sposób następujący:                          </w:t>
      </w:r>
    </w:p>
    <w:tbl>
      <w:tblPr>
        <w:tblW w:w="0" w:type="auto"/>
        <w:tblBorders>
          <w:bottom w:val="single" w:sz="4" w:space="0" w:color="auto"/>
        </w:tblBorders>
        <w:tblLook w:val="01E0" w:firstRow="1" w:lastRow="1" w:firstColumn="1" w:lastColumn="1" w:noHBand="0" w:noVBand="0"/>
      </w:tblPr>
      <w:tblGrid>
        <w:gridCol w:w="975"/>
        <w:gridCol w:w="359"/>
        <w:gridCol w:w="5839"/>
        <w:gridCol w:w="331"/>
        <w:gridCol w:w="1568"/>
      </w:tblGrid>
      <w:tr w:rsidR="00BB2AD0" w:rsidRPr="006018A6" w14:paraId="1D581AFC" w14:textId="77777777" w:rsidTr="00DC26CE">
        <w:trPr>
          <w:trHeight w:val="815"/>
        </w:trPr>
        <w:tc>
          <w:tcPr>
            <w:tcW w:w="975" w:type="dxa"/>
            <w:vMerge w:val="restart"/>
            <w:tcBorders>
              <w:bottom w:val="nil"/>
            </w:tcBorders>
            <w:vAlign w:val="center"/>
          </w:tcPr>
          <w:p w14:paraId="68F13650"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C</w:t>
            </w:r>
          </w:p>
        </w:tc>
        <w:tc>
          <w:tcPr>
            <w:tcW w:w="359" w:type="dxa"/>
            <w:vMerge w:val="restart"/>
            <w:tcBorders>
              <w:bottom w:val="nil"/>
            </w:tcBorders>
            <w:vAlign w:val="center"/>
          </w:tcPr>
          <w:p w14:paraId="08BD7E6C"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5839" w:type="dxa"/>
            <w:tcBorders>
              <w:bottom w:val="single" w:sz="4" w:space="0" w:color="auto"/>
            </w:tcBorders>
            <w:vAlign w:val="center"/>
          </w:tcPr>
          <w:p w14:paraId="68A7A32A"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 xml:space="preserve">Liczba szkód zlikwidowanych w latach 2016-2018 przez Oferenta </w:t>
            </w:r>
          </w:p>
          <w:p w14:paraId="022B695D" w14:textId="77777777" w:rsidR="00BB2AD0" w:rsidRPr="006018A6" w:rsidRDefault="00BB2AD0" w:rsidP="00DC26CE">
            <w:pPr>
              <w:jc w:val="both"/>
              <w:rPr>
                <w:rFonts w:asciiTheme="minorHAnsi" w:hAnsiTheme="minorHAnsi"/>
                <w:sz w:val="22"/>
                <w:szCs w:val="22"/>
              </w:rPr>
            </w:pPr>
          </w:p>
        </w:tc>
        <w:tc>
          <w:tcPr>
            <w:tcW w:w="331" w:type="dxa"/>
            <w:vMerge w:val="restart"/>
            <w:tcBorders>
              <w:bottom w:val="nil"/>
            </w:tcBorders>
            <w:vAlign w:val="center"/>
          </w:tcPr>
          <w:p w14:paraId="5675C5DD"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568" w:type="dxa"/>
            <w:vMerge w:val="restart"/>
            <w:tcBorders>
              <w:bottom w:val="nil"/>
            </w:tcBorders>
            <w:vAlign w:val="center"/>
          </w:tcPr>
          <w:p w14:paraId="7F348826"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10  pkt</w:t>
            </w:r>
            <w:proofErr w:type="gramEnd"/>
          </w:p>
        </w:tc>
      </w:tr>
    </w:tbl>
    <w:p w14:paraId="580FEEB7" w14:textId="69478453" w:rsidR="00BB2AD0" w:rsidRPr="006018A6" w:rsidRDefault="002968EB" w:rsidP="00BB2AD0">
      <w:pPr>
        <w:ind w:left="708" w:firstLine="708"/>
        <w:jc w:val="both"/>
        <w:rPr>
          <w:rFonts w:asciiTheme="minorHAnsi" w:hAnsiTheme="minorHAnsi"/>
          <w:sz w:val="22"/>
          <w:szCs w:val="22"/>
        </w:rPr>
      </w:pPr>
      <w:r>
        <w:rPr>
          <w:rFonts w:asciiTheme="minorHAnsi" w:hAnsiTheme="minorHAnsi"/>
          <w:sz w:val="22"/>
          <w:szCs w:val="22"/>
        </w:rPr>
        <w:t xml:space="preserve">Największa liczba szkód </w:t>
      </w:r>
      <w:r w:rsidR="00BB2AD0" w:rsidRPr="006018A6">
        <w:rPr>
          <w:rFonts w:asciiTheme="minorHAnsi" w:hAnsiTheme="minorHAnsi"/>
          <w:sz w:val="22"/>
          <w:szCs w:val="22"/>
        </w:rPr>
        <w:t xml:space="preserve">zlikwidowanych w latach  2016-2018 </w:t>
      </w:r>
    </w:p>
    <w:p w14:paraId="7645D305" w14:textId="77777777" w:rsidR="00BB2AD0" w:rsidRDefault="00BB2AD0" w:rsidP="00BB2AD0">
      <w:pPr>
        <w:ind w:left="708" w:firstLine="708"/>
        <w:jc w:val="both"/>
        <w:rPr>
          <w:rFonts w:asciiTheme="minorHAnsi" w:hAnsiTheme="minorHAnsi"/>
          <w:sz w:val="22"/>
          <w:szCs w:val="22"/>
        </w:rPr>
      </w:pPr>
      <w:r w:rsidRPr="006018A6">
        <w:rPr>
          <w:rFonts w:asciiTheme="minorHAnsi" w:hAnsiTheme="minorHAnsi"/>
          <w:sz w:val="22"/>
          <w:szCs w:val="22"/>
        </w:rPr>
        <w:t xml:space="preserve"> </w:t>
      </w:r>
      <w:proofErr w:type="gramStart"/>
      <w:r w:rsidRPr="006018A6">
        <w:rPr>
          <w:rFonts w:asciiTheme="minorHAnsi" w:hAnsiTheme="minorHAnsi"/>
          <w:sz w:val="22"/>
          <w:szCs w:val="22"/>
        </w:rPr>
        <w:t>spośród</w:t>
      </w:r>
      <w:proofErr w:type="gramEnd"/>
      <w:r w:rsidRPr="006018A6">
        <w:rPr>
          <w:rFonts w:asciiTheme="minorHAnsi" w:hAnsiTheme="minorHAnsi"/>
          <w:sz w:val="22"/>
          <w:szCs w:val="22"/>
        </w:rPr>
        <w:t xml:space="preserve"> Oferentów </w:t>
      </w:r>
    </w:p>
    <w:p w14:paraId="515D1E68" w14:textId="77777777" w:rsidR="002968EB" w:rsidRPr="006018A6" w:rsidRDefault="002968EB" w:rsidP="00BB2AD0">
      <w:pPr>
        <w:ind w:left="708" w:firstLine="708"/>
        <w:jc w:val="both"/>
        <w:rPr>
          <w:rFonts w:asciiTheme="minorHAnsi" w:hAnsiTheme="minorHAnsi"/>
          <w:sz w:val="22"/>
          <w:szCs w:val="22"/>
        </w:rPr>
      </w:pPr>
    </w:p>
    <w:p w14:paraId="4F234834" w14:textId="77777777" w:rsidR="00BB2AD0" w:rsidRPr="006018A6" w:rsidRDefault="00BB2AD0" w:rsidP="00BB2AD0">
      <w:pPr>
        <w:widowControl/>
        <w:autoSpaceDE/>
        <w:autoSpaceDN/>
        <w:adjustRightInd/>
        <w:spacing w:after="160" w:line="259" w:lineRule="auto"/>
        <w:rPr>
          <w:rFonts w:asciiTheme="minorHAnsi" w:eastAsia="Calibri" w:hAnsiTheme="minorHAnsi"/>
          <w:bCs/>
          <w:sz w:val="22"/>
          <w:szCs w:val="22"/>
          <w:lang w:eastAsia="en-US"/>
        </w:rPr>
      </w:pPr>
      <w:r w:rsidRPr="006018A6">
        <w:rPr>
          <w:rFonts w:asciiTheme="minorHAnsi" w:eastAsia="Calibri" w:hAnsiTheme="minorHAnsi"/>
          <w:bCs/>
          <w:sz w:val="22"/>
          <w:szCs w:val="22"/>
          <w:lang w:eastAsia="en-US"/>
        </w:rPr>
        <w:t>Niniejsze kryterium zostanie obliczone na podstawie informacji z</w:t>
      </w:r>
      <w:r>
        <w:rPr>
          <w:rFonts w:asciiTheme="minorHAnsi" w:eastAsia="Calibri" w:hAnsiTheme="minorHAnsi"/>
          <w:bCs/>
          <w:sz w:val="22"/>
          <w:szCs w:val="22"/>
          <w:lang w:eastAsia="en-US"/>
        </w:rPr>
        <w:t>a</w:t>
      </w:r>
      <w:r w:rsidRPr="006018A6">
        <w:rPr>
          <w:rFonts w:asciiTheme="minorHAnsi" w:eastAsia="Calibri" w:hAnsiTheme="minorHAnsi"/>
          <w:bCs/>
          <w:sz w:val="22"/>
          <w:szCs w:val="22"/>
          <w:lang w:eastAsia="en-US"/>
        </w:rPr>
        <w:t xml:space="preserve">wartej w oświadczeniu złożonym przez Wykonawcę na Formularzu określonym w </w:t>
      </w:r>
      <w:r w:rsidRPr="00B7451A">
        <w:rPr>
          <w:rFonts w:asciiTheme="minorHAnsi" w:eastAsia="Calibri" w:hAnsiTheme="minorHAnsi"/>
          <w:bCs/>
          <w:sz w:val="22"/>
          <w:szCs w:val="22"/>
          <w:lang w:eastAsia="en-US"/>
        </w:rPr>
        <w:t>Zał. nr 5 d</w:t>
      </w:r>
      <w:r w:rsidRPr="006018A6">
        <w:rPr>
          <w:rFonts w:asciiTheme="minorHAnsi" w:eastAsia="Calibri" w:hAnsiTheme="minorHAnsi"/>
          <w:bCs/>
          <w:sz w:val="22"/>
          <w:szCs w:val="22"/>
          <w:lang w:eastAsia="en-US"/>
        </w:rPr>
        <w:t>o niniejszego Regulaminu.</w:t>
      </w:r>
    </w:p>
    <w:p w14:paraId="3DBEE54C" w14:textId="77777777" w:rsidR="002968EB" w:rsidRDefault="002968EB" w:rsidP="00BB2AD0">
      <w:pPr>
        <w:jc w:val="both"/>
        <w:rPr>
          <w:rFonts w:asciiTheme="minorHAnsi" w:hAnsiTheme="minorHAnsi"/>
          <w:b/>
          <w:sz w:val="22"/>
          <w:szCs w:val="22"/>
        </w:rPr>
      </w:pPr>
    </w:p>
    <w:p w14:paraId="068F6FAB" w14:textId="77777777" w:rsidR="00BB2AD0" w:rsidRPr="006018A6" w:rsidRDefault="00BB2AD0" w:rsidP="00BB2AD0">
      <w:pPr>
        <w:jc w:val="both"/>
        <w:rPr>
          <w:rFonts w:asciiTheme="minorHAnsi" w:hAnsiTheme="minorHAnsi"/>
          <w:b/>
          <w:sz w:val="22"/>
          <w:szCs w:val="22"/>
        </w:rPr>
      </w:pPr>
      <w:r w:rsidRPr="006018A6">
        <w:rPr>
          <w:rFonts w:asciiTheme="minorHAnsi" w:hAnsiTheme="minorHAnsi"/>
          <w:b/>
          <w:sz w:val="22"/>
          <w:szCs w:val="22"/>
        </w:rPr>
        <w:lastRenderedPageBreak/>
        <w:t xml:space="preserve">Kryterium nr </w:t>
      </w:r>
      <w:proofErr w:type="gramStart"/>
      <w:r w:rsidRPr="006018A6">
        <w:rPr>
          <w:rFonts w:asciiTheme="minorHAnsi" w:hAnsiTheme="minorHAnsi"/>
          <w:b/>
          <w:sz w:val="22"/>
          <w:szCs w:val="22"/>
        </w:rPr>
        <w:t>IV  Liczba</w:t>
      </w:r>
      <w:proofErr w:type="gramEnd"/>
      <w:r w:rsidRPr="006018A6">
        <w:rPr>
          <w:rFonts w:asciiTheme="minorHAnsi" w:hAnsiTheme="minorHAnsi"/>
          <w:b/>
          <w:sz w:val="22"/>
          <w:szCs w:val="22"/>
        </w:rPr>
        <w:t xml:space="preserve"> szkoleń dla  placówek lecznictwa zamkniętego  </w:t>
      </w:r>
    </w:p>
    <w:p w14:paraId="47BBA2A0" w14:textId="77777777" w:rsidR="00BB2AD0" w:rsidRPr="006018A6" w:rsidRDefault="00BB2AD0" w:rsidP="00BB2AD0">
      <w:pPr>
        <w:jc w:val="both"/>
        <w:rPr>
          <w:rFonts w:asciiTheme="minorHAnsi" w:hAnsiTheme="minorHAnsi"/>
          <w:sz w:val="22"/>
          <w:szCs w:val="22"/>
        </w:rPr>
      </w:pPr>
    </w:p>
    <w:p w14:paraId="045AB41D"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 xml:space="preserve">Liczba szkoleń </w:t>
      </w:r>
      <w:proofErr w:type="gramStart"/>
      <w:r w:rsidRPr="006018A6">
        <w:rPr>
          <w:rFonts w:asciiTheme="minorHAnsi" w:hAnsiTheme="minorHAnsi"/>
          <w:sz w:val="22"/>
          <w:szCs w:val="22"/>
        </w:rPr>
        <w:t>dla  placówek</w:t>
      </w:r>
      <w:proofErr w:type="gramEnd"/>
      <w:r w:rsidRPr="006018A6">
        <w:rPr>
          <w:rFonts w:asciiTheme="minorHAnsi" w:hAnsiTheme="minorHAnsi"/>
          <w:sz w:val="22"/>
          <w:szCs w:val="22"/>
        </w:rPr>
        <w:t xml:space="preserve"> lecznictwa zamkniętego  przeprowadzonych w latach 2016-2018</w:t>
      </w:r>
    </w:p>
    <w:p w14:paraId="7C644DE6" w14:textId="77777777" w:rsidR="002968EB" w:rsidRDefault="002968EB" w:rsidP="00BB2AD0">
      <w:pPr>
        <w:jc w:val="both"/>
        <w:rPr>
          <w:rFonts w:asciiTheme="minorHAnsi" w:hAnsiTheme="minorHAnsi"/>
          <w:sz w:val="22"/>
          <w:szCs w:val="22"/>
        </w:rPr>
      </w:pPr>
    </w:p>
    <w:p w14:paraId="26BC63CD"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 xml:space="preserve">Liczba punktów w powyższym kryterium liczona będzie w sposób następujący:                          </w:t>
      </w:r>
    </w:p>
    <w:p w14:paraId="244D69D8" w14:textId="77777777" w:rsidR="00BB2AD0" w:rsidRPr="006018A6" w:rsidRDefault="00BB2AD0" w:rsidP="00BB2AD0">
      <w:pPr>
        <w:jc w:val="both"/>
        <w:rPr>
          <w:rFonts w:asciiTheme="minorHAnsi" w:hAnsiTheme="minorHAnsi"/>
          <w:sz w:val="22"/>
          <w:szCs w:val="22"/>
        </w:rPr>
      </w:pPr>
    </w:p>
    <w:tbl>
      <w:tblPr>
        <w:tblW w:w="0" w:type="auto"/>
        <w:tblBorders>
          <w:bottom w:val="single" w:sz="4" w:space="0" w:color="auto"/>
        </w:tblBorders>
        <w:tblLook w:val="01E0" w:firstRow="1" w:lastRow="1" w:firstColumn="1" w:lastColumn="1" w:noHBand="0" w:noVBand="0"/>
      </w:tblPr>
      <w:tblGrid>
        <w:gridCol w:w="1000"/>
        <w:gridCol w:w="360"/>
        <w:gridCol w:w="6004"/>
        <w:gridCol w:w="331"/>
        <w:gridCol w:w="1608"/>
      </w:tblGrid>
      <w:tr w:rsidR="00BB2AD0" w:rsidRPr="006018A6" w14:paraId="5F7B302F" w14:textId="77777777" w:rsidTr="00DC26CE">
        <w:trPr>
          <w:trHeight w:val="815"/>
        </w:trPr>
        <w:tc>
          <w:tcPr>
            <w:tcW w:w="1000" w:type="dxa"/>
            <w:vMerge w:val="restart"/>
            <w:tcBorders>
              <w:bottom w:val="nil"/>
            </w:tcBorders>
            <w:vAlign w:val="center"/>
          </w:tcPr>
          <w:p w14:paraId="48E24A0D"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D</w:t>
            </w:r>
          </w:p>
        </w:tc>
        <w:tc>
          <w:tcPr>
            <w:tcW w:w="360" w:type="dxa"/>
            <w:vMerge w:val="restart"/>
            <w:tcBorders>
              <w:bottom w:val="nil"/>
            </w:tcBorders>
            <w:vAlign w:val="center"/>
          </w:tcPr>
          <w:p w14:paraId="2C3FB29C"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6004" w:type="dxa"/>
            <w:tcBorders>
              <w:bottom w:val="single" w:sz="4" w:space="0" w:color="auto"/>
            </w:tcBorders>
            <w:vAlign w:val="center"/>
          </w:tcPr>
          <w:p w14:paraId="22B3D501"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 xml:space="preserve">Liczba szkoleń </w:t>
            </w:r>
            <w:proofErr w:type="gramStart"/>
            <w:r w:rsidRPr="006018A6">
              <w:rPr>
                <w:rFonts w:asciiTheme="minorHAnsi" w:hAnsiTheme="minorHAnsi"/>
                <w:sz w:val="22"/>
                <w:szCs w:val="22"/>
              </w:rPr>
              <w:t>przeprowadzonych  przez</w:t>
            </w:r>
            <w:proofErr w:type="gramEnd"/>
            <w:r w:rsidRPr="006018A6">
              <w:rPr>
                <w:rFonts w:asciiTheme="minorHAnsi" w:hAnsiTheme="minorHAnsi"/>
                <w:sz w:val="22"/>
                <w:szCs w:val="22"/>
              </w:rPr>
              <w:t xml:space="preserve"> Oferenta  </w:t>
            </w:r>
          </w:p>
        </w:tc>
        <w:tc>
          <w:tcPr>
            <w:tcW w:w="316" w:type="dxa"/>
            <w:vMerge w:val="restart"/>
            <w:tcBorders>
              <w:bottom w:val="nil"/>
            </w:tcBorders>
            <w:vAlign w:val="center"/>
          </w:tcPr>
          <w:p w14:paraId="67FF4208"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608" w:type="dxa"/>
            <w:vMerge w:val="restart"/>
            <w:tcBorders>
              <w:bottom w:val="nil"/>
            </w:tcBorders>
            <w:vAlign w:val="center"/>
          </w:tcPr>
          <w:p w14:paraId="46950F5D"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10 pkt</w:t>
            </w:r>
          </w:p>
        </w:tc>
      </w:tr>
      <w:tr w:rsidR="00BB2AD0" w:rsidRPr="006018A6" w14:paraId="7A97654B" w14:textId="77777777" w:rsidTr="00DC26CE">
        <w:tc>
          <w:tcPr>
            <w:tcW w:w="1000" w:type="dxa"/>
            <w:vMerge/>
            <w:tcBorders>
              <w:bottom w:val="nil"/>
            </w:tcBorders>
          </w:tcPr>
          <w:p w14:paraId="13F46D45" w14:textId="77777777" w:rsidR="00BB2AD0" w:rsidRPr="006018A6" w:rsidRDefault="00BB2AD0" w:rsidP="00DC26CE">
            <w:pPr>
              <w:jc w:val="both"/>
              <w:rPr>
                <w:rFonts w:asciiTheme="minorHAnsi" w:hAnsiTheme="minorHAnsi"/>
                <w:sz w:val="22"/>
                <w:szCs w:val="22"/>
              </w:rPr>
            </w:pPr>
          </w:p>
        </w:tc>
        <w:tc>
          <w:tcPr>
            <w:tcW w:w="360" w:type="dxa"/>
            <w:vMerge/>
            <w:tcBorders>
              <w:bottom w:val="nil"/>
            </w:tcBorders>
          </w:tcPr>
          <w:p w14:paraId="23109CA7" w14:textId="77777777" w:rsidR="00BB2AD0" w:rsidRPr="006018A6" w:rsidRDefault="00BB2AD0" w:rsidP="00DC26CE">
            <w:pPr>
              <w:jc w:val="both"/>
              <w:rPr>
                <w:rFonts w:asciiTheme="minorHAnsi" w:hAnsiTheme="minorHAnsi"/>
                <w:sz w:val="22"/>
                <w:szCs w:val="22"/>
              </w:rPr>
            </w:pPr>
          </w:p>
        </w:tc>
        <w:tc>
          <w:tcPr>
            <w:tcW w:w="6004" w:type="dxa"/>
            <w:tcBorders>
              <w:top w:val="single" w:sz="4" w:space="0" w:color="auto"/>
              <w:bottom w:val="nil"/>
            </w:tcBorders>
          </w:tcPr>
          <w:p w14:paraId="4F566911"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Największa   liczba</w:t>
            </w:r>
            <w:proofErr w:type="gramEnd"/>
            <w:r w:rsidRPr="006018A6">
              <w:rPr>
                <w:rFonts w:asciiTheme="minorHAnsi" w:hAnsiTheme="minorHAnsi"/>
                <w:sz w:val="22"/>
                <w:szCs w:val="22"/>
              </w:rPr>
              <w:t xml:space="preserve">  szkoleń    spośród Oferentów </w:t>
            </w:r>
          </w:p>
          <w:p w14:paraId="41098612" w14:textId="77777777" w:rsidR="00BB2AD0" w:rsidRPr="006018A6" w:rsidRDefault="00BB2AD0" w:rsidP="00DC26CE">
            <w:pPr>
              <w:jc w:val="both"/>
              <w:rPr>
                <w:rFonts w:asciiTheme="minorHAnsi" w:hAnsiTheme="minorHAnsi"/>
                <w:sz w:val="22"/>
                <w:szCs w:val="22"/>
              </w:rPr>
            </w:pPr>
          </w:p>
        </w:tc>
        <w:tc>
          <w:tcPr>
            <w:tcW w:w="316" w:type="dxa"/>
            <w:vMerge/>
            <w:tcBorders>
              <w:bottom w:val="nil"/>
            </w:tcBorders>
          </w:tcPr>
          <w:p w14:paraId="256932AA" w14:textId="77777777" w:rsidR="00BB2AD0" w:rsidRPr="006018A6" w:rsidRDefault="00BB2AD0" w:rsidP="00DC26CE">
            <w:pPr>
              <w:jc w:val="both"/>
              <w:rPr>
                <w:rFonts w:asciiTheme="minorHAnsi" w:hAnsiTheme="minorHAnsi"/>
                <w:sz w:val="22"/>
                <w:szCs w:val="22"/>
              </w:rPr>
            </w:pPr>
          </w:p>
        </w:tc>
        <w:tc>
          <w:tcPr>
            <w:tcW w:w="1608" w:type="dxa"/>
            <w:vMerge/>
            <w:tcBorders>
              <w:bottom w:val="nil"/>
            </w:tcBorders>
          </w:tcPr>
          <w:p w14:paraId="4FC95A3B" w14:textId="77777777" w:rsidR="00BB2AD0" w:rsidRPr="006018A6" w:rsidRDefault="00BB2AD0" w:rsidP="00DC26CE">
            <w:pPr>
              <w:jc w:val="both"/>
              <w:rPr>
                <w:rFonts w:asciiTheme="minorHAnsi" w:hAnsiTheme="minorHAnsi"/>
                <w:sz w:val="22"/>
                <w:szCs w:val="22"/>
              </w:rPr>
            </w:pPr>
          </w:p>
        </w:tc>
      </w:tr>
    </w:tbl>
    <w:p w14:paraId="12BEB47E" w14:textId="77777777" w:rsidR="002968EB" w:rsidRDefault="002968EB" w:rsidP="00BB2AD0">
      <w:pPr>
        <w:jc w:val="both"/>
        <w:rPr>
          <w:rFonts w:asciiTheme="minorHAnsi" w:eastAsia="Calibri" w:hAnsiTheme="minorHAnsi"/>
          <w:bCs/>
          <w:sz w:val="22"/>
          <w:szCs w:val="22"/>
          <w:lang w:eastAsia="en-US"/>
        </w:rPr>
      </w:pPr>
    </w:p>
    <w:p w14:paraId="6BA357F5" w14:textId="77777777" w:rsidR="00BB2AD0" w:rsidRPr="006018A6" w:rsidRDefault="00BB2AD0" w:rsidP="00BB2AD0">
      <w:pPr>
        <w:jc w:val="both"/>
        <w:rPr>
          <w:rFonts w:asciiTheme="minorHAnsi" w:hAnsiTheme="minorHAnsi"/>
          <w:sz w:val="22"/>
          <w:szCs w:val="22"/>
        </w:rPr>
      </w:pPr>
      <w:r w:rsidRPr="006018A6">
        <w:rPr>
          <w:rFonts w:asciiTheme="minorHAnsi" w:eastAsia="Calibri" w:hAnsiTheme="minorHAnsi"/>
          <w:bCs/>
          <w:sz w:val="22"/>
          <w:szCs w:val="22"/>
          <w:lang w:eastAsia="en-US"/>
        </w:rPr>
        <w:t>Niniejsze kryterium zostanie obliczone na podstawie informacji z</w:t>
      </w:r>
      <w:r>
        <w:rPr>
          <w:rFonts w:asciiTheme="minorHAnsi" w:eastAsia="Calibri" w:hAnsiTheme="minorHAnsi"/>
          <w:bCs/>
          <w:sz w:val="22"/>
          <w:szCs w:val="22"/>
          <w:lang w:eastAsia="en-US"/>
        </w:rPr>
        <w:t>a</w:t>
      </w:r>
      <w:r w:rsidRPr="006018A6">
        <w:rPr>
          <w:rFonts w:asciiTheme="minorHAnsi" w:eastAsia="Calibri" w:hAnsiTheme="minorHAnsi"/>
          <w:bCs/>
          <w:sz w:val="22"/>
          <w:szCs w:val="22"/>
          <w:lang w:eastAsia="en-US"/>
        </w:rPr>
        <w:t>wartej w oświadczeniu złożonym przez Wykonawcę na F</w:t>
      </w:r>
      <w:r>
        <w:rPr>
          <w:rFonts w:asciiTheme="minorHAnsi" w:eastAsia="Calibri" w:hAnsiTheme="minorHAnsi"/>
          <w:bCs/>
          <w:sz w:val="22"/>
          <w:szCs w:val="22"/>
          <w:lang w:eastAsia="en-US"/>
        </w:rPr>
        <w:t xml:space="preserve">ormularzu określonym w </w:t>
      </w:r>
      <w:r w:rsidRPr="00B7451A">
        <w:rPr>
          <w:rFonts w:asciiTheme="minorHAnsi" w:eastAsia="Calibri" w:hAnsiTheme="minorHAnsi"/>
          <w:bCs/>
          <w:sz w:val="22"/>
          <w:szCs w:val="22"/>
          <w:lang w:eastAsia="en-US"/>
        </w:rPr>
        <w:t>Zał. nr 6 do</w:t>
      </w:r>
      <w:r w:rsidRPr="006018A6">
        <w:rPr>
          <w:rFonts w:asciiTheme="minorHAnsi" w:eastAsia="Calibri" w:hAnsiTheme="minorHAnsi"/>
          <w:bCs/>
          <w:sz w:val="22"/>
          <w:szCs w:val="22"/>
          <w:lang w:eastAsia="en-US"/>
        </w:rPr>
        <w:t xml:space="preserve"> niniejszego Regulaminu, potwierdzone wykazem</w:t>
      </w:r>
    </w:p>
    <w:p w14:paraId="7472314F" w14:textId="77777777" w:rsidR="00BB2AD0" w:rsidRPr="006018A6" w:rsidRDefault="00BB2AD0" w:rsidP="00BB2AD0">
      <w:pPr>
        <w:jc w:val="both"/>
        <w:rPr>
          <w:rFonts w:asciiTheme="minorHAnsi" w:hAnsiTheme="minorHAnsi"/>
          <w:sz w:val="22"/>
          <w:szCs w:val="22"/>
        </w:rPr>
      </w:pPr>
    </w:p>
    <w:p w14:paraId="5BDAA5B3" w14:textId="77777777" w:rsidR="00BB2AD0" w:rsidRPr="006018A6" w:rsidRDefault="00BB2AD0" w:rsidP="00BB2AD0">
      <w:pPr>
        <w:jc w:val="both"/>
        <w:rPr>
          <w:rFonts w:asciiTheme="minorHAnsi" w:hAnsiTheme="minorHAnsi"/>
          <w:b/>
          <w:sz w:val="22"/>
          <w:szCs w:val="22"/>
        </w:rPr>
      </w:pPr>
      <w:r w:rsidRPr="006018A6">
        <w:rPr>
          <w:rFonts w:asciiTheme="minorHAnsi" w:hAnsiTheme="minorHAnsi"/>
          <w:b/>
          <w:sz w:val="22"/>
          <w:szCs w:val="22"/>
        </w:rPr>
        <w:t>Kryterium nr V Liczba przeprowadzonych wdrożeń systemu IT</w:t>
      </w:r>
    </w:p>
    <w:p w14:paraId="6E13A38F" w14:textId="77777777" w:rsidR="00BB2AD0" w:rsidRPr="006018A6" w:rsidRDefault="00BB2AD0" w:rsidP="00BB2AD0">
      <w:pPr>
        <w:jc w:val="both"/>
        <w:rPr>
          <w:rFonts w:asciiTheme="minorHAnsi" w:hAnsiTheme="minorHAnsi"/>
          <w:b/>
          <w:sz w:val="22"/>
          <w:szCs w:val="22"/>
        </w:rPr>
      </w:pPr>
    </w:p>
    <w:p w14:paraId="0276957F" w14:textId="0DA10574"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Liczba przeprowadzonych wdrożeń systemu IT dot</w:t>
      </w:r>
      <w:r w:rsidR="0078794C">
        <w:rPr>
          <w:rFonts w:asciiTheme="minorHAnsi" w:hAnsiTheme="minorHAnsi"/>
          <w:sz w:val="22"/>
          <w:szCs w:val="22"/>
        </w:rPr>
        <w:t>yczącego zdarzeń niepożądanych w podmiotach medycznych</w:t>
      </w:r>
      <w:r w:rsidRPr="006018A6">
        <w:rPr>
          <w:rFonts w:asciiTheme="minorHAnsi" w:hAnsiTheme="minorHAnsi"/>
          <w:sz w:val="22"/>
          <w:szCs w:val="22"/>
        </w:rPr>
        <w:t xml:space="preserve"> lecznictwa zamkniętego</w:t>
      </w:r>
      <w:r w:rsidR="00BA41DA" w:rsidRPr="00BA41DA">
        <w:rPr>
          <w:rFonts w:asciiTheme="minorHAnsi" w:hAnsiTheme="minorHAnsi"/>
          <w:sz w:val="22"/>
          <w:szCs w:val="22"/>
        </w:rPr>
        <w:t xml:space="preserve"> </w:t>
      </w:r>
      <w:r w:rsidR="00BA41DA" w:rsidRPr="006018A6">
        <w:rPr>
          <w:rFonts w:asciiTheme="minorHAnsi" w:hAnsiTheme="minorHAnsi"/>
          <w:sz w:val="22"/>
          <w:szCs w:val="22"/>
        </w:rPr>
        <w:t>w latach 2016-2018</w:t>
      </w:r>
      <w:r w:rsidR="00BA41DA">
        <w:rPr>
          <w:rFonts w:asciiTheme="minorHAnsi" w:hAnsiTheme="minorHAnsi"/>
          <w:sz w:val="22"/>
          <w:szCs w:val="22"/>
        </w:rPr>
        <w:t>.</w:t>
      </w:r>
      <w:r w:rsidRPr="006018A6">
        <w:rPr>
          <w:rFonts w:asciiTheme="minorHAnsi" w:hAnsiTheme="minorHAnsi"/>
          <w:sz w:val="22"/>
          <w:szCs w:val="22"/>
        </w:rPr>
        <w:t xml:space="preserve"> Liczba punktów w powyższym kryterium liczona będzie w sposób następujący:   </w:t>
      </w:r>
    </w:p>
    <w:p w14:paraId="1A51D605"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 xml:space="preserve">                       </w:t>
      </w:r>
    </w:p>
    <w:tbl>
      <w:tblPr>
        <w:tblW w:w="0" w:type="auto"/>
        <w:tblBorders>
          <w:bottom w:val="single" w:sz="4" w:space="0" w:color="auto"/>
        </w:tblBorders>
        <w:tblLook w:val="01E0" w:firstRow="1" w:lastRow="1" w:firstColumn="1" w:lastColumn="1" w:noHBand="0" w:noVBand="0"/>
      </w:tblPr>
      <w:tblGrid>
        <w:gridCol w:w="1000"/>
        <w:gridCol w:w="360"/>
        <w:gridCol w:w="6004"/>
        <w:gridCol w:w="331"/>
        <w:gridCol w:w="1608"/>
      </w:tblGrid>
      <w:tr w:rsidR="00BB2AD0" w:rsidRPr="006018A6" w14:paraId="3E7A8454" w14:textId="77777777" w:rsidTr="00DC26CE">
        <w:trPr>
          <w:trHeight w:val="815"/>
        </w:trPr>
        <w:tc>
          <w:tcPr>
            <w:tcW w:w="1000" w:type="dxa"/>
            <w:vMerge w:val="restart"/>
            <w:tcBorders>
              <w:bottom w:val="nil"/>
            </w:tcBorders>
            <w:vAlign w:val="center"/>
          </w:tcPr>
          <w:p w14:paraId="508C5017"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E</w:t>
            </w:r>
          </w:p>
        </w:tc>
        <w:tc>
          <w:tcPr>
            <w:tcW w:w="360" w:type="dxa"/>
            <w:vMerge w:val="restart"/>
            <w:tcBorders>
              <w:bottom w:val="nil"/>
            </w:tcBorders>
            <w:vAlign w:val="center"/>
          </w:tcPr>
          <w:p w14:paraId="31E95DC5"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6004" w:type="dxa"/>
            <w:tcBorders>
              <w:bottom w:val="single" w:sz="4" w:space="0" w:color="auto"/>
            </w:tcBorders>
            <w:vAlign w:val="center"/>
          </w:tcPr>
          <w:p w14:paraId="60BF191E"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 xml:space="preserve">Liczba przeprowadzonych wdrożeń systemu IT w </w:t>
            </w:r>
            <w:proofErr w:type="gramStart"/>
            <w:r w:rsidRPr="006018A6">
              <w:rPr>
                <w:rFonts w:asciiTheme="minorHAnsi" w:hAnsiTheme="minorHAnsi"/>
                <w:sz w:val="22"/>
                <w:szCs w:val="22"/>
              </w:rPr>
              <w:t>podmiotach  medycznych</w:t>
            </w:r>
            <w:proofErr w:type="gramEnd"/>
            <w:r w:rsidRPr="006018A6">
              <w:rPr>
                <w:rFonts w:asciiTheme="minorHAnsi" w:hAnsiTheme="minorHAnsi"/>
                <w:sz w:val="22"/>
                <w:szCs w:val="22"/>
              </w:rPr>
              <w:t xml:space="preserve"> lecznictwa zamkniętego przez Oferenta</w:t>
            </w:r>
          </w:p>
          <w:p w14:paraId="1E3389D7" w14:textId="77777777" w:rsidR="00BB2AD0" w:rsidRPr="006018A6" w:rsidRDefault="00BB2AD0" w:rsidP="00DC26CE">
            <w:pPr>
              <w:jc w:val="both"/>
              <w:rPr>
                <w:rFonts w:asciiTheme="minorHAnsi" w:hAnsiTheme="minorHAnsi"/>
                <w:sz w:val="22"/>
                <w:szCs w:val="22"/>
              </w:rPr>
            </w:pPr>
          </w:p>
        </w:tc>
        <w:tc>
          <w:tcPr>
            <w:tcW w:w="331" w:type="dxa"/>
            <w:vMerge w:val="restart"/>
            <w:tcBorders>
              <w:bottom w:val="nil"/>
            </w:tcBorders>
            <w:vAlign w:val="center"/>
          </w:tcPr>
          <w:p w14:paraId="3A3BACD6"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608" w:type="dxa"/>
            <w:vMerge w:val="restart"/>
            <w:tcBorders>
              <w:bottom w:val="nil"/>
            </w:tcBorders>
            <w:vAlign w:val="center"/>
          </w:tcPr>
          <w:p w14:paraId="1E625C45"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10 pkt</w:t>
            </w:r>
          </w:p>
        </w:tc>
      </w:tr>
      <w:tr w:rsidR="00BB2AD0" w:rsidRPr="006018A6" w14:paraId="46F5ED2E" w14:textId="77777777" w:rsidTr="00DC26CE">
        <w:tc>
          <w:tcPr>
            <w:tcW w:w="1000" w:type="dxa"/>
            <w:vMerge/>
            <w:tcBorders>
              <w:bottom w:val="nil"/>
            </w:tcBorders>
          </w:tcPr>
          <w:p w14:paraId="7D336C5E" w14:textId="77777777" w:rsidR="00BB2AD0" w:rsidRPr="006018A6" w:rsidRDefault="00BB2AD0" w:rsidP="00DC26CE">
            <w:pPr>
              <w:jc w:val="both"/>
              <w:rPr>
                <w:rFonts w:asciiTheme="minorHAnsi" w:hAnsiTheme="minorHAnsi"/>
                <w:sz w:val="22"/>
                <w:szCs w:val="22"/>
              </w:rPr>
            </w:pPr>
          </w:p>
        </w:tc>
        <w:tc>
          <w:tcPr>
            <w:tcW w:w="360" w:type="dxa"/>
            <w:vMerge/>
            <w:tcBorders>
              <w:bottom w:val="nil"/>
            </w:tcBorders>
          </w:tcPr>
          <w:p w14:paraId="38D15AE5" w14:textId="77777777" w:rsidR="00BB2AD0" w:rsidRPr="006018A6" w:rsidRDefault="00BB2AD0" w:rsidP="00DC26CE">
            <w:pPr>
              <w:jc w:val="both"/>
              <w:rPr>
                <w:rFonts w:asciiTheme="minorHAnsi" w:hAnsiTheme="minorHAnsi"/>
                <w:sz w:val="22"/>
                <w:szCs w:val="22"/>
              </w:rPr>
            </w:pPr>
          </w:p>
        </w:tc>
        <w:tc>
          <w:tcPr>
            <w:tcW w:w="6004" w:type="dxa"/>
            <w:tcBorders>
              <w:top w:val="single" w:sz="4" w:space="0" w:color="auto"/>
              <w:bottom w:val="nil"/>
            </w:tcBorders>
          </w:tcPr>
          <w:p w14:paraId="5298C9B3"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Największa   liczba</w:t>
            </w:r>
            <w:proofErr w:type="gramEnd"/>
            <w:r w:rsidRPr="006018A6">
              <w:rPr>
                <w:rFonts w:asciiTheme="minorHAnsi" w:hAnsiTheme="minorHAnsi"/>
                <w:sz w:val="22"/>
                <w:szCs w:val="22"/>
              </w:rPr>
              <w:t xml:space="preserve">    przeprowadzonych wdrożeń systemu IT w podmiotach  medycznych  lecznictwa zamkniętego spośród Oferentów </w:t>
            </w:r>
          </w:p>
          <w:p w14:paraId="4A7EAEF2" w14:textId="77777777" w:rsidR="00BB2AD0" w:rsidRPr="006018A6" w:rsidRDefault="00BB2AD0" w:rsidP="00DC26CE">
            <w:pPr>
              <w:jc w:val="both"/>
              <w:rPr>
                <w:rFonts w:asciiTheme="minorHAnsi" w:hAnsiTheme="minorHAnsi"/>
                <w:sz w:val="22"/>
                <w:szCs w:val="22"/>
              </w:rPr>
            </w:pPr>
          </w:p>
        </w:tc>
        <w:tc>
          <w:tcPr>
            <w:tcW w:w="331" w:type="dxa"/>
            <w:vMerge/>
            <w:tcBorders>
              <w:bottom w:val="nil"/>
            </w:tcBorders>
          </w:tcPr>
          <w:p w14:paraId="790A485C" w14:textId="77777777" w:rsidR="00BB2AD0" w:rsidRPr="006018A6" w:rsidRDefault="00BB2AD0" w:rsidP="00DC26CE">
            <w:pPr>
              <w:jc w:val="both"/>
              <w:rPr>
                <w:rFonts w:asciiTheme="minorHAnsi" w:hAnsiTheme="minorHAnsi"/>
                <w:sz w:val="22"/>
                <w:szCs w:val="22"/>
              </w:rPr>
            </w:pPr>
          </w:p>
        </w:tc>
        <w:tc>
          <w:tcPr>
            <w:tcW w:w="1608" w:type="dxa"/>
            <w:vMerge/>
            <w:tcBorders>
              <w:bottom w:val="nil"/>
            </w:tcBorders>
          </w:tcPr>
          <w:p w14:paraId="1A86F872" w14:textId="77777777" w:rsidR="00BB2AD0" w:rsidRPr="006018A6" w:rsidRDefault="00BB2AD0" w:rsidP="00DC26CE">
            <w:pPr>
              <w:jc w:val="both"/>
              <w:rPr>
                <w:rFonts w:asciiTheme="minorHAnsi" w:hAnsiTheme="minorHAnsi"/>
                <w:sz w:val="22"/>
                <w:szCs w:val="22"/>
              </w:rPr>
            </w:pPr>
          </w:p>
        </w:tc>
      </w:tr>
    </w:tbl>
    <w:p w14:paraId="1B8D31DD" w14:textId="77777777" w:rsidR="002968EB" w:rsidRDefault="002968EB" w:rsidP="00BB2AD0">
      <w:pPr>
        <w:jc w:val="both"/>
        <w:rPr>
          <w:rFonts w:asciiTheme="minorHAnsi" w:eastAsia="Calibri" w:hAnsiTheme="minorHAnsi"/>
          <w:bCs/>
          <w:sz w:val="22"/>
          <w:szCs w:val="22"/>
          <w:lang w:eastAsia="en-US"/>
        </w:rPr>
      </w:pPr>
    </w:p>
    <w:p w14:paraId="6398C74A" w14:textId="77777777" w:rsidR="00BB2AD0" w:rsidRPr="006018A6" w:rsidRDefault="00BB2AD0" w:rsidP="00BB2AD0">
      <w:pPr>
        <w:jc w:val="both"/>
        <w:rPr>
          <w:rFonts w:asciiTheme="minorHAnsi" w:hAnsiTheme="minorHAnsi"/>
          <w:sz w:val="22"/>
          <w:szCs w:val="22"/>
        </w:rPr>
      </w:pPr>
      <w:r w:rsidRPr="006018A6">
        <w:rPr>
          <w:rFonts w:asciiTheme="minorHAnsi" w:eastAsia="Calibri" w:hAnsiTheme="minorHAnsi"/>
          <w:bCs/>
          <w:sz w:val="22"/>
          <w:szCs w:val="22"/>
          <w:lang w:eastAsia="en-US"/>
        </w:rPr>
        <w:t xml:space="preserve">Niniejsze kryterium zostanie obliczone na </w:t>
      </w:r>
      <w:r w:rsidRPr="00B7451A">
        <w:rPr>
          <w:rFonts w:asciiTheme="minorHAnsi" w:eastAsia="Calibri" w:hAnsiTheme="minorHAnsi"/>
          <w:bCs/>
          <w:sz w:val="22"/>
          <w:szCs w:val="22"/>
          <w:lang w:eastAsia="en-US"/>
        </w:rPr>
        <w:t>podst</w:t>
      </w:r>
      <w:r w:rsidRPr="006018A6">
        <w:rPr>
          <w:rFonts w:asciiTheme="minorHAnsi" w:eastAsia="Calibri" w:hAnsiTheme="minorHAnsi"/>
          <w:bCs/>
          <w:sz w:val="22"/>
          <w:szCs w:val="22"/>
          <w:lang w:eastAsia="en-US"/>
        </w:rPr>
        <w:t>awie informacji z</w:t>
      </w:r>
      <w:r>
        <w:rPr>
          <w:rFonts w:asciiTheme="minorHAnsi" w:eastAsia="Calibri" w:hAnsiTheme="minorHAnsi"/>
          <w:bCs/>
          <w:sz w:val="22"/>
          <w:szCs w:val="22"/>
          <w:lang w:eastAsia="en-US"/>
        </w:rPr>
        <w:t>a</w:t>
      </w:r>
      <w:r w:rsidRPr="006018A6">
        <w:rPr>
          <w:rFonts w:asciiTheme="minorHAnsi" w:eastAsia="Calibri" w:hAnsiTheme="minorHAnsi"/>
          <w:bCs/>
          <w:sz w:val="22"/>
          <w:szCs w:val="22"/>
          <w:lang w:eastAsia="en-US"/>
        </w:rPr>
        <w:t>wartej w oświadczeniu złożonym przez Wykonawcę na F</w:t>
      </w:r>
      <w:r>
        <w:rPr>
          <w:rFonts w:asciiTheme="minorHAnsi" w:eastAsia="Calibri" w:hAnsiTheme="minorHAnsi"/>
          <w:bCs/>
          <w:sz w:val="22"/>
          <w:szCs w:val="22"/>
          <w:lang w:eastAsia="en-US"/>
        </w:rPr>
        <w:t xml:space="preserve">ormularzu określonym w </w:t>
      </w:r>
      <w:r w:rsidRPr="00B7451A">
        <w:rPr>
          <w:rFonts w:asciiTheme="minorHAnsi" w:eastAsia="Calibri" w:hAnsiTheme="minorHAnsi"/>
          <w:bCs/>
          <w:sz w:val="22"/>
          <w:szCs w:val="22"/>
          <w:lang w:eastAsia="en-US"/>
        </w:rPr>
        <w:t>Zał. nr 7</w:t>
      </w:r>
      <w:r w:rsidRPr="006018A6">
        <w:rPr>
          <w:rFonts w:asciiTheme="minorHAnsi" w:eastAsia="Calibri" w:hAnsiTheme="minorHAnsi"/>
          <w:bCs/>
          <w:sz w:val="22"/>
          <w:szCs w:val="22"/>
          <w:lang w:eastAsia="en-US"/>
        </w:rPr>
        <w:t xml:space="preserve"> do niniejszego Regulaminu, potwierdzone wykazem</w:t>
      </w:r>
      <w:r>
        <w:rPr>
          <w:rFonts w:asciiTheme="minorHAnsi" w:eastAsia="Calibri" w:hAnsiTheme="minorHAnsi"/>
          <w:bCs/>
          <w:sz w:val="22"/>
          <w:szCs w:val="22"/>
          <w:lang w:eastAsia="en-US"/>
        </w:rPr>
        <w:t xml:space="preserve"> </w:t>
      </w:r>
    </w:p>
    <w:p w14:paraId="772249F5" w14:textId="77777777" w:rsidR="00BB2AD0" w:rsidRPr="006018A6" w:rsidRDefault="00BB2AD0" w:rsidP="00BB2AD0">
      <w:pPr>
        <w:jc w:val="both"/>
        <w:rPr>
          <w:rFonts w:asciiTheme="minorHAnsi" w:hAnsiTheme="minorHAnsi"/>
          <w:sz w:val="22"/>
          <w:szCs w:val="22"/>
        </w:rPr>
      </w:pPr>
    </w:p>
    <w:p w14:paraId="797C214E" w14:textId="77777777" w:rsidR="00BB2AD0" w:rsidRPr="006018A6" w:rsidRDefault="00BB2AD0" w:rsidP="00BB2AD0">
      <w:pPr>
        <w:jc w:val="both"/>
        <w:rPr>
          <w:rFonts w:asciiTheme="minorHAnsi" w:hAnsiTheme="minorHAnsi"/>
          <w:b/>
          <w:sz w:val="22"/>
          <w:szCs w:val="22"/>
        </w:rPr>
      </w:pPr>
      <w:r>
        <w:rPr>
          <w:rFonts w:asciiTheme="minorHAnsi" w:hAnsiTheme="minorHAnsi"/>
          <w:b/>
          <w:sz w:val="22"/>
          <w:szCs w:val="22"/>
        </w:rPr>
        <w:t>Kryterium nr VI</w:t>
      </w:r>
      <w:r w:rsidRPr="006018A6">
        <w:rPr>
          <w:rFonts w:asciiTheme="minorHAnsi" w:hAnsiTheme="minorHAnsi"/>
          <w:b/>
          <w:sz w:val="22"/>
          <w:szCs w:val="22"/>
        </w:rPr>
        <w:t xml:space="preserve"> Liczba zakładów opieki zdrowotnej udzielających świadczeń w trybie lecznictwa zamkniętego</w:t>
      </w:r>
    </w:p>
    <w:p w14:paraId="2A169D5B" w14:textId="77777777" w:rsidR="00BB2AD0" w:rsidRPr="006018A6" w:rsidRDefault="00BB2AD0" w:rsidP="00BB2AD0">
      <w:pPr>
        <w:jc w:val="both"/>
        <w:rPr>
          <w:rFonts w:asciiTheme="minorHAnsi" w:hAnsiTheme="minorHAnsi"/>
          <w:sz w:val="22"/>
          <w:szCs w:val="22"/>
        </w:rPr>
      </w:pPr>
    </w:p>
    <w:p w14:paraId="409F74D0"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Liczba zakładów opieki zdrowotnej udzielających świadczeń w trybie lecznictwa zamkniętego, z którymi Oferent ma lub miał w okresie ostatnich 3 lat kalendarzowych (od 2016 r.) podpisaną umowę na wykonywanie czynności brokerskich.</w:t>
      </w:r>
    </w:p>
    <w:p w14:paraId="405137B7" w14:textId="77777777" w:rsidR="00BB2AD0" w:rsidRPr="006018A6" w:rsidRDefault="00BB2AD0" w:rsidP="00BB2AD0">
      <w:pPr>
        <w:jc w:val="both"/>
        <w:rPr>
          <w:rFonts w:asciiTheme="minorHAnsi" w:hAnsiTheme="minorHAnsi"/>
          <w:sz w:val="22"/>
          <w:szCs w:val="22"/>
        </w:rPr>
      </w:pPr>
    </w:p>
    <w:p w14:paraId="06D32D64"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 xml:space="preserve">Liczba punktów w powyższym kryterium liczona będzie w sposób następujący:                          </w:t>
      </w:r>
    </w:p>
    <w:p w14:paraId="6E811ADC" w14:textId="77777777" w:rsidR="00BB2AD0" w:rsidRPr="006018A6" w:rsidRDefault="00BB2AD0" w:rsidP="00BB2AD0">
      <w:pPr>
        <w:jc w:val="both"/>
        <w:rPr>
          <w:rFonts w:asciiTheme="minorHAnsi" w:hAnsiTheme="minorHAnsi"/>
          <w:sz w:val="22"/>
          <w:szCs w:val="22"/>
        </w:rPr>
      </w:pPr>
    </w:p>
    <w:tbl>
      <w:tblPr>
        <w:tblW w:w="0" w:type="auto"/>
        <w:tblBorders>
          <w:bottom w:val="single" w:sz="4" w:space="0" w:color="auto"/>
        </w:tblBorders>
        <w:tblLook w:val="01E0" w:firstRow="1" w:lastRow="1" w:firstColumn="1" w:lastColumn="1" w:noHBand="0" w:noVBand="0"/>
      </w:tblPr>
      <w:tblGrid>
        <w:gridCol w:w="976"/>
        <w:gridCol w:w="359"/>
        <w:gridCol w:w="5839"/>
        <w:gridCol w:w="331"/>
        <w:gridCol w:w="1567"/>
      </w:tblGrid>
      <w:tr w:rsidR="00BB2AD0" w:rsidRPr="006018A6" w14:paraId="38C63390" w14:textId="77777777" w:rsidTr="00DC26CE">
        <w:trPr>
          <w:trHeight w:val="815"/>
        </w:trPr>
        <w:tc>
          <w:tcPr>
            <w:tcW w:w="976" w:type="dxa"/>
            <w:vMerge w:val="restart"/>
            <w:tcBorders>
              <w:bottom w:val="nil"/>
            </w:tcBorders>
            <w:vAlign w:val="center"/>
          </w:tcPr>
          <w:p w14:paraId="69F05957"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F</w:t>
            </w:r>
          </w:p>
        </w:tc>
        <w:tc>
          <w:tcPr>
            <w:tcW w:w="359" w:type="dxa"/>
            <w:vMerge w:val="restart"/>
            <w:tcBorders>
              <w:bottom w:val="nil"/>
            </w:tcBorders>
            <w:vAlign w:val="center"/>
          </w:tcPr>
          <w:p w14:paraId="44A03C57"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5839" w:type="dxa"/>
            <w:tcBorders>
              <w:bottom w:val="single" w:sz="4" w:space="0" w:color="auto"/>
            </w:tcBorders>
            <w:vAlign w:val="center"/>
          </w:tcPr>
          <w:p w14:paraId="5237B85C"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Liczba obsługiwanych zakładów opieki zdrowotnej udzielających świadczeń w trybie lecznictwa zamkniętego</w:t>
            </w:r>
          </w:p>
          <w:p w14:paraId="3EA88AB2" w14:textId="7B75B33D" w:rsidR="00BB2AD0" w:rsidRPr="006018A6" w:rsidRDefault="002968EB" w:rsidP="00DC26CE">
            <w:pPr>
              <w:jc w:val="both"/>
              <w:rPr>
                <w:rFonts w:asciiTheme="minorHAnsi" w:hAnsiTheme="minorHAnsi"/>
                <w:sz w:val="22"/>
                <w:szCs w:val="22"/>
              </w:rPr>
            </w:pPr>
            <w:proofErr w:type="gramStart"/>
            <w:r>
              <w:rPr>
                <w:rFonts w:asciiTheme="minorHAnsi" w:hAnsiTheme="minorHAnsi"/>
                <w:sz w:val="22"/>
                <w:szCs w:val="22"/>
              </w:rPr>
              <w:t>przez</w:t>
            </w:r>
            <w:proofErr w:type="gramEnd"/>
            <w:r>
              <w:rPr>
                <w:rFonts w:asciiTheme="minorHAnsi" w:hAnsiTheme="minorHAnsi"/>
                <w:sz w:val="22"/>
                <w:szCs w:val="22"/>
              </w:rPr>
              <w:t xml:space="preserve"> firmę składającą </w:t>
            </w:r>
            <w:r w:rsidR="00BB2AD0" w:rsidRPr="006018A6">
              <w:rPr>
                <w:rFonts w:asciiTheme="minorHAnsi" w:hAnsiTheme="minorHAnsi"/>
                <w:sz w:val="22"/>
                <w:szCs w:val="22"/>
              </w:rPr>
              <w:t>badaną ofertę</w:t>
            </w:r>
          </w:p>
          <w:p w14:paraId="62DDB05E" w14:textId="77777777" w:rsidR="00BB2AD0" w:rsidRPr="006018A6" w:rsidRDefault="00BB2AD0" w:rsidP="00DC26CE">
            <w:pPr>
              <w:jc w:val="both"/>
              <w:rPr>
                <w:rFonts w:asciiTheme="minorHAnsi" w:hAnsiTheme="minorHAnsi"/>
                <w:sz w:val="22"/>
                <w:szCs w:val="22"/>
              </w:rPr>
            </w:pPr>
          </w:p>
        </w:tc>
        <w:tc>
          <w:tcPr>
            <w:tcW w:w="331" w:type="dxa"/>
            <w:vMerge w:val="restart"/>
            <w:tcBorders>
              <w:bottom w:val="nil"/>
            </w:tcBorders>
            <w:vAlign w:val="center"/>
          </w:tcPr>
          <w:p w14:paraId="6DC400F4"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567" w:type="dxa"/>
            <w:vMerge w:val="restart"/>
            <w:tcBorders>
              <w:bottom w:val="nil"/>
            </w:tcBorders>
            <w:vAlign w:val="center"/>
          </w:tcPr>
          <w:p w14:paraId="136585AF"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10 pkt</w:t>
            </w:r>
          </w:p>
        </w:tc>
      </w:tr>
      <w:tr w:rsidR="00BB2AD0" w:rsidRPr="006018A6" w14:paraId="057C6850" w14:textId="77777777" w:rsidTr="00DC26CE">
        <w:tc>
          <w:tcPr>
            <w:tcW w:w="976" w:type="dxa"/>
            <w:vMerge/>
            <w:tcBorders>
              <w:bottom w:val="nil"/>
            </w:tcBorders>
          </w:tcPr>
          <w:p w14:paraId="26B4DC81" w14:textId="77777777" w:rsidR="00BB2AD0" w:rsidRPr="006018A6" w:rsidRDefault="00BB2AD0" w:rsidP="00DC26CE">
            <w:pPr>
              <w:jc w:val="both"/>
              <w:rPr>
                <w:rFonts w:asciiTheme="minorHAnsi" w:hAnsiTheme="minorHAnsi"/>
                <w:sz w:val="22"/>
                <w:szCs w:val="22"/>
              </w:rPr>
            </w:pPr>
          </w:p>
        </w:tc>
        <w:tc>
          <w:tcPr>
            <w:tcW w:w="359" w:type="dxa"/>
            <w:vMerge/>
            <w:tcBorders>
              <w:bottom w:val="nil"/>
            </w:tcBorders>
          </w:tcPr>
          <w:p w14:paraId="037BF564" w14:textId="77777777" w:rsidR="00BB2AD0" w:rsidRPr="006018A6" w:rsidRDefault="00BB2AD0" w:rsidP="00DC26CE">
            <w:pPr>
              <w:jc w:val="both"/>
              <w:rPr>
                <w:rFonts w:asciiTheme="minorHAnsi" w:hAnsiTheme="minorHAnsi"/>
                <w:sz w:val="22"/>
                <w:szCs w:val="22"/>
              </w:rPr>
            </w:pPr>
          </w:p>
        </w:tc>
        <w:tc>
          <w:tcPr>
            <w:tcW w:w="5839" w:type="dxa"/>
            <w:tcBorders>
              <w:top w:val="single" w:sz="4" w:space="0" w:color="auto"/>
              <w:bottom w:val="nil"/>
            </w:tcBorders>
          </w:tcPr>
          <w:p w14:paraId="4581BD77" w14:textId="50406521" w:rsidR="00BB2AD0" w:rsidRPr="006018A6" w:rsidRDefault="002968EB" w:rsidP="00DC26CE">
            <w:pPr>
              <w:jc w:val="both"/>
              <w:rPr>
                <w:rFonts w:asciiTheme="minorHAnsi" w:hAnsiTheme="minorHAnsi"/>
                <w:sz w:val="22"/>
                <w:szCs w:val="22"/>
              </w:rPr>
            </w:pPr>
            <w:r>
              <w:rPr>
                <w:rFonts w:asciiTheme="minorHAnsi" w:hAnsiTheme="minorHAnsi"/>
                <w:sz w:val="22"/>
                <w:szCs w:val="22"/>
              </w:rPr>
              <w:t xml:space="preserve">Największa </w:t>
            </w:r>
            <w:r w:rsidR="00BB2AD0" w:rsidRPr="006018A6">
              <w:rPr>
                <w:rFonts w:asciiTheme="minorHAnsi" w:hAnsiTheme="minorHAnsi"/>
                <w:sz w:val="22"/>
                <w:szCs w:val="22"/>
              </w:rPr>
              <w:t>liczba obsługiwanych zakładów opieki zdrowotnej udzielających świadczeń w trybie lecznictwa zamkniętego</w:t>
            </w:r>
          </w:p>
          <w:p w14:paraId="1D4E6AA7"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spośród</w:t>
            </w:r>
            <w:proofErr w:type="gramEnd"/>
            <w:r w:rsidRPr="006018A6">
              <w:rPr>
                <w:rFonts w:asciiTheme="minorHAnsi" w:hAnsiTheme="minorHAnsi"/>
                <w:sz w:val="22"/>
                <w:szCs w:val="22"/>
              </w:rPr>
              <w:t xml:space="preserve"> firm składających ofertę </w:t>
            </w:r>
          </w:p>
          <w:p w14:paraId="645E5C23" w14:textId="77777777" w:rsidR="00BB2AD0" w:rsidRPr="006018A6" w:rsidRDefault="00BB2AD0" w:rsidP="00DC26CE">
            <w:pPr>
              <w:jc w:val="both"/>
              <w:rPr>
                <w:rFonts w:asciiTheme="minorHAnsi" w:hAnsiTheme="minorHAnsi"/>
                <w:sz w:val="22"/>
                <w:szCs w:val="22"/>
              </w:rPr>
            </w:pPr>
          </w:p>
          <w:p w14:paraId="130191E5" w14:textId="77777777" w:rsidR="00BB2AD0" w:rsidRPr="006018A6" w:rsidRDefault="00BB2AD0" w:rsidP="00DC26CE">
            <w:pPr>
              <w:jc w:val="both"/>
              <w:rPr>
                <w:rFonts w:asciiTheme="minorHAnsi" w:hAnsiTheme="minorHAnsi"/>
                <w:sz w:val="22"/>
                <w:szCs w:val="22"/>
              </w:rPr>
            </w:pPr>
          </w:p>
          <w:p w14:paraId="3E46B63D" w14:textId="77777777" w:rsidR="00BB2AD0" w:rsidRPr="006018A6" w:rsidRDefault="00BB2AD0" w:rsidP="00DC26CE">
            <w:pPr>
              <w:jc w:val="both"/>
              <w:rPr>
                <w:rFonts w:asciiTheme="minorHAnsi" w:hAnsiTheme="minorHAnsi"/>
                <w:sz w:val="22"/>
                <w:szCs w:val="22"/>
              </w:rPr>
            </w:pPr>
          </w:p>
        </w:tc>
        <w:tc>
          <w:tcPr>
            <w:tcW w:w="331" w:type="dxa"/>
            <w:vMerge/>
            <w:tcBorders>
              <w:bottom w:val="nil"/>
            </w:tcBorders>
          </w:tcPr>
          <w:p w14:paraId="39CA16E8" w14:textId="77777777" w:rsidR="00BB2AD0" w:rsidRPr="006018A6" w:rsidRDefault="00BB2AD0" w:rsidP="00DC26CE">
            <w:pPr>
              <w:jc w:val="both"/>
              <w:rPr>
                <w:rFonts w:asciiTheme="minorHAnsi" w:hAnsiTheme="minorHAnsi"/>
                <w:sz w:val="22"/>
                <w:szCs w:val="22"/>
              </w:rPr>
            </w:pPr>
          </w:p>
        </w:tc>
        <w:tc>
          <w:tcPr>
            <w:tcW w:w="1567" w:type="dxa"/>
            <w:vMerge/>
            <w:tcBorders>
              <w:bottom w:val="nil"/>
            </w:tcBorders>
          </w:tcPr>
          <w:p w14:paraId="18DD8678" w14:textId="77777777" w:rsidR="00BB2AD0" w:rsidRPr="006018A6" w:rsidRDefault="00BB2AD0" w:rsidP="00DC26CE">
            <w:pPr>
              <w:jc w:val="both"/>
              <w:rPr>
                <w:rFonts w:asciiTheme="minorHAnsi" w:hAnsiTheme="minorHAnsi"/>
                <w:sz w:val="22"/>
                <w:szCs w:val="22"/>
              </w:rPr>
            </w:pPr>
          </w:p>
        </w:tc>
      </w:tr>
    </w:tbl>
    <w:p w14:paraId="6D6A2152" w14:textId="77777777" w:rsidR="002968EB" w:rsidRDefault="002968EB" w:rsidP="00BB2AD0">
      <w:pPr>
        <w:jc w:val="both"/>
        <w:rPr>
          <w:rFonts w:asciiTheme="minorHAnsi" w:eastAsia="Calibri" w:hAnsiTheme="minorHAnsi"/>
          <w:bCs/>
          <w:sz w:val="22"/>
          <w:szCs w:val="22"/>
          <w:lang w:eastAsia="en-US"/>
        </w:rPr>
      </w:pPr>
    </w:p>
    <w:p w14:paraId="10BA79D1" w14:textId="77777777" w:rsidR="00BB2AD0" w:rsidRPr="006018A6" w:rsidRDefault="00BB2AD0" w:rsidP="00BB2AD0">
      <w:pPr>
        <w:jc w:val="both"/>
        <w:rPr>
          <w:rFonts w:asciiTheme="minorHAnsi" w:hAnsiTheme="minorHAnsi"/>
          <w:sz w:val="22"/>
          <w:szCs w:val="22"/>
        </w:rPr>
      </w:pPr>
      <w:r w:rsidRPr="006018A6">
        <w:rPr>
          <w:rFonts w:asciiTheme="minorHAnsi" w:eastAsia="Calibri" w:hAnsiTheme="minorHAnsi"/>
          <w:bCs/>
          <w:sz w:val="22"/>
          <w:szCs w:val="22"/>
          <w:lang w:eastAsia="en-US"/>
        </w:rPr>
        <w:t>Niniejsze kryterium zostanie obliczone na podstawie informacji zwartej w oświadczeniu złożonym przez Wykonawcę na F</w:t>
      </w:r>
      <w:r>
        <w:rPr>
          <w:rFonts w:asciiTheme="minorHAnsi" w:eastAsia="Calibri" w:hAnsiTheme="minorHAnsi"/>
          <w:bCs/>
          <w:sz w:val="22"/>
          <w:szCs w:val="22"/>
          <w:lang w:eastAsia="en-US"/>
        </w:rPr>
        <w:t xml:space="preserve">ormularzu określonym </w:t>
      </w:r>
      <w:r w:rsidRPr="00B7451A">
        <w:rPr>
          <w:rFonts w:asciiTheme="minorHAnsi" w:eastAsia="Calibri" w:hAnsiTheme="minorHAnsi"/>
          <w:bCs/>
          <w:sz w:val="22"/>
          <w:szCs w:val="22"/>
          <w:lang w:eastAsia="en-US"/>
        </w:rPr>
        <w:t>w Zał. nr 8 do</w:t>
      </w:r>
      <w:r w:rsidRPr="006018A6">
        <w:rPr>
          <w:rFonts w:asciiTheme="minorHAnsi" w:eastAsia="Calibri" w:hAnsiTheme="minorHAnsi"/>
          <w:bCs/>
          <w:sz w:val="22"/>
          <w:szCs w:val="22"/>
          <w:lang w:eastAsia="en-US"/>
        </w:rPr>
        <w:t xml:space="preserve"> niniejszego Regulaminu, potwierdzone wykazem</w:t>
      </w:r>
    </w:p>
    <w:p w14:paraId="5CDFF59B" w14:textId="77777777" w:rsidR="00BB2AD0" w:rsidRDefault="00BB2AD0" w:rsidP="00BB2AD0">
      <w:pPr>
        <w:jc w:val="both"/>
        <w:rPr>
          <w:rFonts w:asciiTheme="minorHAnsi" w:hAnsiTheme="minorHAnsi"/>
          <w:b/>
          <w:sz w:val="22"/>
          <w:szCs w:val="22"/>
        </w:rPr>
      </w:pPr>
    </w:p>
    <w:p w14:paraId="391F0B02" w14:textId="77777777" w:rsidR="002968EB" w:rsidRPr="006018A6" w:rsidRDefault="002968EB" w:rsidP="00BB2AD0">
      <w:pPr>
        <w:jc w:val="both"/>
        <w:rPr>
          <w:rFonts w:asciiTheme="minorHAnsi" w:hAnsiTheme="minorHAnsi"/>
          <w:b/>
          <w:sz w:val="22"/>
          <w:szCs w:val="22"/>
        </w:rPr>
      </w:pPr>
    </w:p>
    <w:p w14:paraId="61CCB9BE" w14:textId="77777777" w:rsidR="00BB2AD0" w:rsidRPr="006018A6" w:rsidRDefault="00BB2AD0" w:rsidP="00BB2AD0">
      <w:pPr>
        <w:jc w:val="both"/>
        <w:rPr>
          <w:rFonts w:asciiTheme="minorHAnsi" w:hAnsiTheme="minorHAnsi"/>
          <w:b/>
          <w:sz w:val="22"/>
          <w:szCs w:val="22"/>
        </w:rPr>
      </w:pPr>
      <w:r>
        <w:rPr>
          <w:rFonts w:asciiTheme="minorHAnsi" w:hAnsiTheme="minorHAnsi"/>
          <w:b/>
          <w:sz w:val="22"/>
          <w:szCs w:val="22"/>
        </w:rPr>
        <w:lastRenderedPageBreak/>
        <w:t>Kryterium nr VII</w:t>
      </w:r>
      <w:r w:rsidRPr="006018A6">
        <w:rPr>
          <w:rFonts w:asciiTheme="minorHAnsi" w:hAnsiTheme="minorHAnsi"/>
          <w:b/>
          <w:sz w:val="22"/>
          <w:szCs w:val="22"/>
        </w:rPr>
        <w:t xml:space="preserve"> Liczba postępowań przetargowych  </w:t>
      </w:r>
    </w:p>
    <w:p w14:paraId="05FE8AA4" w14:textId="77777777" w:rsidR="00BB2AD0" w:rsidRPr="006018A6" w:rsidRDefault="00BB2AD0" w:rsidP="00BB2AD0">
      <w:pPr>
        <w:jc w:val="both"/>
        <w:rPr>
          <w:rFonts w:asciiTheme="minorHAnsi" w:hAnsiTheme="minorHAnsi"/>
          <w:b/>
          <w:sz w:val="22"/>
          <w:szCs w:val="22"/>
        </w:rPr>
      </w:pPr>
    </w:p>
    <w:p w14:paraId="1119562D" w14:textId="321E8F0D" w:rsidR="00BB2AD0" w:rsidRPr="006018A6" w:rsidRDefault="002968EB" w:rsidP="00BB2AD0">
      <w:pPr>
        <w:jc w:val="both"/>
        <w:rPr>
          <w:rFonts w:asciiTheme="minorHAnsi" w:hAnsiTheme="minorHAnsi"/>
          <w:sz w:val="22"/>
          <w:szCs w:val="22"/>
        </w:rPr>
      </w:pPr>
      <w:r>
        <w:rPr>
          <w:rFonts w:asciiTheme="minorHAnsi" w:hAnsiTheme="minorHAnsi"/>
          <w:sz w:val="22"/>
          <w:szCs w:val="22"/>
        </w:rPr>
        <w:t>Liczba postępowań przetargowych</w:t>
      </w:r>
      <w:r w:rsidR="00BB2AD0" w:rsidRPr="006018A6">
        <w:rPr>
          <w:rFonts w:asciiTheme="minorHAnsi" w:hAnsiTheme="minorHAnsi"/>
          <w:sz w:val="22"/>
          <w:szCs w:val="22"/>
        </w:rPr>
        <w:t xml:space="preserve"> na </w:t>
      </w:r>
      <w:proofErr w:type="gramStart"/>
      <w:r w:rsidR="00BB2AD0" w:rsidRPr="006018A6">
        <w:rPr>
          <w:rFonts w:asciiTheme="minorHAnsi" w:hAnsiTheme="minorHAnsi"/>
          <w:sz w:val="22"/>
          <w:szCs w:val="22"/>
        </w:rPr>
        <w:t>ubezpieczenie  mienia</w:t>
      </w:r>
      <w:proofErr w:type="gramEnd"/>
      <w:r w:rsidR="00BB2AD0" w:rsidRPr="006018A6">
        <w:rPr>
          <w:rFonts w:asciiTheme="minorHAnsi" w:hAnsiTheme="minorHAnsi"/>
          <w:sz w:val="22"/>
          <w:szCs w:val="22"/>
        </w:rPr>
        <w:t xml:space="preserve"> i odpowiedzialności cywilnej zakładów opieki zdrowotnej udzielających świadczeń w trybie lecznictwa zamkniętego zakończonych podpisaniem umowy ubezpieczenia, </w:t>
      </w:r>
      <w:r w:rsidR="0094729A">
        <w:rPr>
          <w:rFonts w:asciiTheme="minorHAnsi" w:hAnsiTheme="minorHAnsi"/>
          <w:sz w:val="22"/>
          <w:szCs w:val="22"/>
        </w:rPr>
        <w:t xml:space="preserve">które przeprowadził </w:t>
      </w:r>
      <w:r w:rsidR="00BB2AD0">
        <w:rPr>
          <w:rFonts w:asciiTheme="minorHAnsi" w:hAnsiTheme="minorHAnsi"/>
          <w:sz w:val="22"/>
          <w:szCs w:val="22"/>
        </w:rPr>
        <w:t xml:space="preserve">Oferent okresie </w:t>
      </w:r>
      <w:r w:rsidR="00BB2AD0" w:rsidRPr="006018A6">
        <w:rPr>
          <w:rFonts w:asciiTheme="minorHAnsi" w:hAnsiTheme="minorHAnsi"/>
          <w:sz w:val="22"/>
          <w:szCs w:val="22"/>
        </w:rPr>
        <w:t xml:space="preserve">2016 -2018 </w:t>
      </w:r>
    </w:p>
    <w:p w14:paraId="76F61F45" w14:textId="77777777" w:rsidR="002968EB" w:rsidRDefault="002968EB" w:rsidP="00BB2AD0">
      <w:pPr>
        <w:jc w:val="both"/>
        <w:rPr>
          <w:rFonts w:asciiTheme="minorHAnsi" w:hAnsiTheme="minorHAnsi"/>
          <w:sz w:val="22"/>
          <w:szCs w:val="22"/>
        </w:rPr>
      </w:pPr>
    </w:p>
    <w:p w14:paraId="140BB05A"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Liczba punktów w powyższym kryterium liczona będzie w sposób następujący</w:t>
      </w:r>
    </w:p>
    <w:p w14:paraId="1F79226C" w14:textId="77777777" w:rsidR="00BB2AD0" w:rsidRPr="006018A6" w:rsidRDefault="00BB2AD0" w:rsidP="00BB2AD0">
      <w:pPr>
        <w:jc w:val="both"/>
        <w:rPr>
          <w:rFonts w:asciiTheme="minorHAnsi" w:hAnsiTheme="minorHAnsi"/>
          <w:sz w:val="22"/>
          <w:szCs w:val="22"/>
        </w:rPr>
      </w:pPr>
    </w:p>
    <w:tbl>
      <w:tblPr>
        <w:tblW w:w="0" w:type="auto"/>
        <w:tblBorders>
          <w:bottom w:val="single" w:sz="4" w:space="0" w:color="auto"/>
        </w:tblBorders>
        <w:tblLook w:val="01E0" w:firstRow="1" w:lastRow="1" w:firstColumn="1" w:lastColumn="1" w:noHBand="0" w:noVBand="0"/>
      </w:tblPr>
      <w:tblGrid>
        <w:gridCol w:w="976"/>
        <w:gridCol w:w="359"/>
        <w:gridCol w:w="5839"/>
        <w:gridCol w:w="331"/>
        <w:gridCol w:w="1567"/>
      </w:tblGrid>
      <w:tr w:rsidR="00BB2AD0" w:rsidRPr="006018A6" w14:paraId="3DA3A8C9" w14:textId="77777777" w:rsidTr="00DC26CE">
        <w:trPr>
          <w:trHeight w:val="815"/>
        </w:trPr>
        <w:tc>
          <w:tcPr>
            <w:tcW w:w="976" w:type="dxa"/>
            <w:vMerge w:val="restart"/>
            <w:tcBorders>
              <w:bottom w:val="nil"/>
            </w:tcBorders>
            <w:vAlign w:val="center"/>
          </w:tcPr>
          <w:p w14:paraId="052A45C8"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G</w:t>
            </w:r>
          </w:p>
        </w:tc>
        <w:tc>
          <w:tcPr>
            <w:tcW w:w="359" w:type="dxa"/>
            <w:vMerge w:val="restart"/>
            <w:tcBorders>
              <w:bottom w:val="nil"/>
            </w:tcBorders>
            <w:vAlign w:val="center"/>
          </w:tcPr>
          <w:p w14:paraId="41C3B424"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5839" w:type="dxa"/>
            <w:tcBorders>
              <w:bottom w:val="single" w:sz="4" w:space="0" w:color="auto"/>
            </w:tcBorders>
            <w:vAlign w:val="center"/>
          </w:tcPr>
          <w:p w14:paraId="0BE2A28C"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 xml:space="preserve">Liczba postępowań </w:t>
            </w:r>
            <w:proofErr w:type="gramStart"/>
            <w:r w:rsidRPr="006018A6">
              <w:rPr>
                <w:rFonts w:asciiTheme="minorHAnsi" w:hAnsiTheme="minorHAnsi"/>
                <w:sz w:val="22"/>
                <w:szCs w:val="22"/>
              </w:rPr>
              <w:t>przetargowych  na</w:t>
            </w:r>
            <w:proofErr w:type="gramEnd"/>
            <w:r w:rsidRPr="006018A6">
              <w:rPr>
                <w:rFonts w:asciiTheme="minorHAnsi" w:hAnsiTheme="minorHAnsi"/>
                <w:sz w:val="22"/>
                <w:szCs w:val="22"/>
              </w:rPr>
              <w:t xml:space="preserve"> ubezpieczenie  mienia i odpowiedzialności cywilnej w których uczestniczyła firma składającą  badaną ofertę</w:t>
            </w:r>
          </w:p>
          <w:p w14:paraId="108283B1" w14:textId="77777777" w:rsidR="00BB2AD0" w:rsidRPr="006018A6" w:rsidRDefault="00BB2AD0" w:rsidP="00DC26CE">
            <w:pPr>
              <w:jc w:val="both"/>
              <w:rPr>
                <w:rFonts w:asciiTheme="minorHAnsi" w:hAnsiTheme="minorHAnsi"/>
                <w:sz w:val="22"/>
                <w:szCs w:val="22"/>
              </w:rPr>
            </w:pPr>
          </w:p>
        </w:tc>
        <w:tc>
          <w:tcPr>
            <w:tcW w:w="331" w:type="dxa"/>
            <w:vMerge w:val="restart"/>
            <w:tcBorders>
              <w:bottom w:val="nil"/>
            </w:tcBorders>
            <w:vAlign w:val="center"/>
          </w:tcPr>
          <w:p w14:paraId="7A02E4EE"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567" w:type="dxa"/>
            <w:vMerge w:val="restart"/>
            <w:tcBorders>
              <w:bottom w:val="nil"/>
            </w:tcBorders>
            <w:vAlign w:val="center"/>
          </w:tcPr>
          <w:p w14:paraId="5C15712D"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10 pkt</w:t>
            </w:r>
          </w:p>
        </w:tc>
      </w:tr>
      <w:tr w:rsidR="00BB2AD0" w:rsidRPr="006018A6" w14:paraId="4346F6A7" w14:textId="77777777" w:rsidTr="00DC26CE">
        <w:tc>
          <w:tcPr>
            <w:tcW w:w="976" w:type="dxa"/>
            <w:vMerge/>
            <w:tcBorders>
              <w:bottom w:val="nil"/>
            </w:tcBorders>
          </w:tcPr>
          <w:p w14:paraId="4A8EEDE7" w14:textId="77777777" w:rsidR="00BB2AD0" w:rsidRPr="006018A6" w:rsidRDefault="00BB2AD0" w:rsidP="00DC26CE">
            <w:pPr>
              <w:jc w:val="both"/>
              <w:rPr>
                <w:rFonts w:asciiTheme="minorHAnsi" w:hAnsiTheme="minorHAnsi"/>
                <w:sz w:val="22"/>
                <w:szCs w:val="22"/>
              </w:rPr>
            </w:pPr>
          </w:p>
        </w:tc>
        <w:tc>
          <w:tcPr>
            <w:tcW w:w="359" w:type="dxa"/>
            <w:vMerge/>
            <w:tcBorders>
              <w:bottom w:val="nil"/>
            </w:tcBorders>
          </w:tcPr>
          <w:p w14:paraId="68498A50" w14:textId="77777777" w:rsidR="00BB2AD0" w:rsidRPr="006018A6" w:rsidRDefault="00BB2AD0" w:rsidP="00DC26CE">
            <w:pPr>
              <w:jc w:val="both"/>
              <w:rPr>
                <w:rFonts w:asciiTheme="minorHAnsi" w:hAnsiTheme="minorHAnsi"/>
                <w:sz w:val="22"/>
                <w:szCs w:val="22"/>
              </w:rPr>
            </w:pPr>
          </w:p>
        </w:tc>
        <w:tc>
          <w:tcPr>
            <w:tcW w:w="5839" w:type="dxa"/>
            <w:tcBorders>
              <w:top w:val="single" w:sz="4" w:space="0" w:color="auto"/>
              <w:bottom w:val="nil"/>
            </w:tcBorders>
          </w:tcPr>
          <w:p w14:paraId="684BFF45" w14:textId="77777777" w:rsidR="00BB2AD0" w:rsidRPr="006018A6" w:rsidRDefault="00BB2AD0" w:rsidP="00DC26CE">
            <w:pPr>
              <w:jc w:val="both"/>
              <w:rPr>
                <w:rFonts w:asciiTheme="minorHAnsi" w:hAnsiTheme="minorHAnsi"/>
                <w:sz w:val="22"/>
                <w:szCs w:val="22"/>
              </w:rPr>
            </w:pPr>
            <w:proofErr w:type="gramStart"/>
            <w:r w:rsidRPr="006018A6">
              <w:rPr>
                <w:rFonts w:asciiTheme="minorHAnsi" w:hAnsiTheme="minorHAnsi"/>
                <w:sz w:val="22"/>
                <w:szCs w:val="22"/>
              </w:rPr>
              <w:t>Największa   liczba</w:t>
            </w:r>
            <w:proofErr w:type="gramEnd"/>
            <w:r w:rsidRPr="006018A6">
              <w:rPr>
                <w:rFonts w:asciiTheme="minorHAnsi" w:hAnsiTheme="minorHAnsi"/>
                <w:sz w:val="22"/>
                <w:szCs w:val="22"/>
              </w:rPr>
              <w:t xml:space="preserve">    postępowań przetargowych  na ubezpieczenie  mienia i odpowiedzialności cywilnej spośród firm składających ofertę </w:t>
            </w:r>
          </w:p>
          <w:p w14:paraId="468CDC99" w14:textId="77777777" w:rsidR="00BB2AD0" w:rsidRPr="006018A6" w:rsidRDefault="00BB2AD0" w:rsidP="00DC26CE">
            <w:pPr>
              <w:jc w:val="both"/>
              <w:rPr>
                <w:rFonts w:asciiTheme="minorHAnsi" w:hAnsiTheme="minorHAnsi"/>
                <w:sz w:val="22"/>
                <w:szCs w:val="22"/>
              </w:rPr>
            </w:pPr>
          </w:p>
        </w:tc>
        <w:tc>
          <w:tcPr>
            <w:tcW w:w="331" w:type="dxa"/>
            <w:vMerge/>
            <w:tcBorders>
              <w:bottom w:val="nil"/>
            </w:tcBorders>
          </w:tcPr>
          <w:p w14:paraId="24F7ADF4" w14:textId="77777777" w:rsidR="00BB2AD0" w:rsidRPr="006018A6" w:rsidRDefault="00BB2AD0" w:rsidP="00DC26CE">
            <w:pPr>
              <w:jc w:val="both"/>
              <w:rPr>
                <w:rFonts w:asciiTheme="minorHAnsi" w:hAnsiTheme="minorHAnsi"/>
                <w:sz w:val="22"/>
                <w:szCs w:val="22"/>
              </w:rPr>
            </w:pPr>
          </w:p>
        </w:tc>
        <w:tc>
          <w:tcPr>
            <w:tcW w:w="1567" w:type="dxa"/>
            <w:vMerge/>
            <w:tcBorders>
              <w:bottom w:val="nil"/>
            </w:tcBorders>
          </w:tcPr>
          <w:p w14:paraId="4CD93159" w14:textId="77777777" w:rsidR="00BB2AD0" w:rsidRPr="006018A6" w:rsidRDefault="00BB2AD0" w:rsidP="00DC26CE">
            <w:pPr>
              <w:jc w:val="both"/>
              <w:rPr>
                <w:rFonts w:asciiTheme="minorHAnsi" w:hAnsiTheme="minorHAnsi"/>
                <w:sz w:val="22"/>
                <w:szCs w:val="22"/>
              </w:rPr>
            </w:pPr>
          </w:p>
        </w:tc>
      </w:tr>
    </w:tbl>
    <w:p w14:paraId="5760D3EF" w14:textId="77777777" w:rsidR="00BB2AD0" w:rsidRPr="006018A6" w:rsidRDefault="00BB2AD0" w:rsidP="00BB2AD0">
      <w:pPr>
        <w:jc w:val="both"/>
        <w:rPr>
          <w:rFonts w:asciiTheme="minorHAnsi" w:hAnsiTheme="minorHAnsi"/>
          <w:sz w:val="22"/>
          <w:szCs w:val="22"/>
        </w:rPr>
      </w:pPr>
      <w:r w:rsidRPr="006018A6">
        <w:rPr>
          <w:rFonts w:asciiTheme="minorHAnsi" w:eastAsia="Calibri" w:hAnsiTheme="minorHAnsi"/>
          <w:bCs/>
          <w:sz w:val="22"/>
          <w:szCs w:val="22"/>
          <w:lang w:eastAsia="en-US"/>
        </w:rPr>
        <w:t xml:space="preserve">Niniejsze kryterium zostanie obliczone na </w:t>
      </w:r>
      <w:r w:rsidRPr="00B7451A">
        <w:rPr>
          <w:rFonts w:asciiTheme="minorHAnsi" w:eastAsia="Calibri" w:hAnsiTheme="minorHAnsi"/>
          <w:bCs/>
          <w:sz w:val="22"/>
          <w:szCs w:val="22"/>
          <w:lang w:eastAsia="en-US"/>
        </w:rPr>
        <w:t>podstawie informacji zwartej w oświadczeniu złożonym przez Wykonawcę na Formularzu określonym w Zał. nr 9</w:t>
      </w:r>
      <w:r w:rsidRPr="006018A6">
        <w:rPr>
          <w:rFonts w:asciiTheme="minorHAnsi" w:eastAsia="Calibri" w:hAnsiTheme="minorHAnsi"/>
          <w:bCs/>
          <w:sz w:val="22"/>
          <w:szCs w:val="22"/>
          <w:lang w:eastAsia="en-US"/>
        </w:rPr>
        <w:t xml:space="preserve"> do niniejszego Regulaminu, potwierdzone wykazem</w:t>
      </w:r>
    </w:p>
    <w:p w14:paraId="38AF4BD2" w14:textId="77777777" w:rsidR="00BB2AD0" w:rsidRPr="006018A6" w:rsidRDefault="00BB2AD0" w:rsidP="00BB2AD0">
      <w:pPr>
        <w:jc w:val="both"/>
        <w:rPr>
          <w:rFonts w:asciiTheme="minorHAnsi" w:hAnsiTheme="minorHAnsi"/>
          <w:sz w:val="22"/>
          <w:szCs w:val="22"/>
        </w:rPr>
      </w:pPr>
    </w:p>
    <w:p w14:paraId="6D27E9E0" w14:textId="77777777" w:rsidR="00BB2AD0" w:rsidRPr="006018A6" w:rsidRDefault="00BB2AD0" w:rsidP="00BB2AD0">
      <w:pPr>
        <w:jc w:val="both"/>
        <w:rPr>
          <w:rFonts w:asciiTheme="minorHAnsi" w:hAnsiTheme="minorHAnsi"/>
          <w:b/>
          <w:sz w:val="22"/>
          <w:szCs w:val="22"/>
        </w:rPr>
      </w:pPr>
      <w:r w:rsidRPr="006018A6">
        <w:rPr>
          <w:rFonts w:asciiTheme="minorHAnsi" w:hAnsiTheme="minorHAnsi"/>
          <w:b/>
          <w:sz w:val="22"/>
          <w:szCs w:val="22"/>
        </w:rPr>
        <w:t>Kryterium nr VIII Wysokość sumy gwarancyjnej</w:t>
      </w:r>
    </w:p>
    <w:p w14:paraId="2F44341B" w14:textId="77777777" w:rsidR="00BB2AD0" w:rsidRPr="006018A6" w:rsidRDefault="00BB2AD0" w:rsidP="00BB2AD0">
      <w:pPr>
        <w:jc w:val="both"/>
        <w:rPr>
          <w:rFonts w:asciiTheme="minorHAnsi" w:hAnsiTheme="minorHAnsi"/>
          <w:sz w:val="22"/>
          <w:szCs w:val="22"/>
        </w:rPr>
      </w:pPr>
    </w:p>
    <w:p w14:paraId="668FC1DA" w14:textId="77777777" w:rsidR="00BB2AD0" w:rsidRPr="006018A6" w:rsidRDefault="00BB2AD0" w:rsidP="00BB2AD0">
      <w:pPr>
        <w:jc w:val="both"/>
        <w:rPr>
          <w:rFonts w:asciiTheme="minorHAnsi" w:hAnsiTheme="minorHAnsi"/>
          <w:sz w:val="22"/>
          <w:szCs w:val="22"/>
        </w:rPr>
      </w:pPr>
      <w:r w:rsidRPr="006018A6">
        <w:rPr>
          <w:rFonts w:asciiTheme="minorHAnsi" w:hAnsiTheme="minorHAnsi"/>
          <w:sz w:val="22"/>
          <w:szCs w:val="22"/>
        </w:rPr>
        <w:t xml:space="preserve">Wysokość sumy gwarancyjnej </w:t>
      </w:r>
      <w:r>
        <w:rPr>
          <w:rFonts w:asciiTheme="minorHAnsi" w:hAnsiTheme="minorHAnsi"/>
          <w:sz w:val="22"/>
          <w:szCs w:val="22"/>
        </w:rPr>
        <w:t xml:space="preserve">w </w:t>
      </w:r>
      <w:r w:rsidRPr="006018A6">
        <w:rPr>
          <w:rFonts w:asciiTheme="minorHAnsi" w:hAnsiTheme="minorHAnsi"/>
          <w:sz w:val="22"/>
          <w:szCs w:val="22"/>
        </w:rPr>
        <w:t>pr</w:t>
      </w:r>
      <w:r>
        <w:rPr>
          <w:rFonts w:asciiTheme="minorHAnsi" w:hAnsiTheme="minorHAnsi"/>
          <w:sz w:val="22"/>
          <w:szCs w:val="22"/>
        </w:rPr>
        <w:t>zeliczeniu na PLN</w:t>
      </w:r>
      <w:r w:rsidRPr="006018A6">
        <w:rPr>
          <w:rFonts w:asciiTheme="minorHAnsi" w:hAnsiTheme="minorHAnsi"/>
          <w:sz w:val="22"/>
          <w:szCs w:val="22"/>
        </w:rPr>
        <w:t xml:space="preserve"> </w:t>
      </w:r>
      <w:r w:rsidR="00E827E9">
        <w:rPr>
          <w:rFonts w:asciiTheme="minorHAnsi" w:hAnsiTheme="minorHAnsi"/>
          <w:sz w:val="22"/>
          <w:szCs w:val="22"/>
        </w:rPr>
        <w:t xml:space="preserve">według pierwszego kursu ogłoszonego przez NBP w 2019 roku, </w:t>
      </w:r>
      <w:r w:rsidRPr="006018A6">
        <w:rPr>
          <w:rFonts w:asciiTheme="minorHAnsi" w:hAnsiTheme="minorHAnsi"/>
          <w:sz w:val="22"/>
          <w:szCs w:val="22"/>
        </w:rPr>
        <w:t xml:space="preserve">w ramach ubezpieczenia odpowiedzialności cywilnej z tytułu prowadzenia działalności brokerskiej </w:t>
      </w:r>
    </w:p>
    <w:tbl>
      <w:tblPr>
        <w:tblW w:w="0" w:type="auto"/>
        <w:tblBorders>
          <w:bottom w:val="single" w:sz="4" w:space="0" w:color="auto"/>
        </w:tblBorders>
        <w:tblLook w:val="01E0" w:firstRow="1" w:lastRow="1" w:firstColumn="1" w:lastColumn="1" w:noHBand="0" w:noVBand="0"/>
      </w:tblPr>
      <w:tblGrid>
        <w:gridCol w:w="976"/>
        <w:gridCol w:w="359"/>
        <w:gridCol w:w="5839"/>
        <w:gridCol w:w="331"/>
        <w:gridCol w:w="1567"/>
      </w:tblGrid>
      <w:tr w:rsidR="00BB2AD0" w:rsidRPr="006018A6" w14:paraId="0D97B206" w14:textId="77777777" w:rsidTr="00DC26CE">
        <w:trPr>
          <w:trHeight w:val="815"/>
        </w:trPr>
        <w:tc>
          <w:tcPr>
            <w:tcW w:w="976" w:type="dxa"/>
            <w:vMerge w:val="restart"/>
            <w:tcBorders>
              <w:bottom w:val="nil"/>
            </w:tcBorders>
            <w:vAlign w:val="center"/>
          </w:tcPr>
          <w:p w14:paraId="340CC46D"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H</w:t>
            </w:r>
          </w:p>
        </w:tc>
        <w:tc>
          <w:tcPr>
            <w:tcW w:w="359" w:type="dxa"/>
            <w:vMerge w:val="restart"/>
            <w:tcBorders>
              <w:bottom w:val="nil"/>
            </w:tcBorders>
            <w:vAlign w:val="center"/>
          </w:tcPr>
          <w:p w14:paraId="68D86994"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t>
            </w:r>
          </w:p>
        </w:tc>
        <w:tc>
          <w:tcPr>
            <w:tcW w:w="5839" w:type="dxa"/>
            <w:tcBorders>
              <w:bottom w:val="single" w:sz="4" w:space="0" w:color="auto"/>
            </w:tcBorders>
            <w:vAlign w:val="center"/>
          </w:tcPr>
          <w:p w14:paraId="515746C1"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Wysokość sumy gwarancyjnej</w:t>
            </w:r>
            <w:r>
              <w:rPr>
                <w:rFonts w:asciiTheme="minorHAnsi" w:hAnsiTheme="minorHAnsi"/>
                <w:sz w:val="22"/>
                <w:szCs w:val="22"/>
              </w:rPr>
              <w:t xml:space="preserve"> w </w:t>
            </w:r>
            <w:r w:rsidRPr="006018A6">
              <w:rPr>
                <w:rFonts w:asciiTheme="minorHAnsi" w:hAnsiTheme="minorHAnsi"/>
                <w:sz w:val="22"/>
                <w:szCs w:val="22"/>
              </w:rPr>
              <w:t>pr</w:t>
            </w:r>
            <w:r>
              <w:rPr>
                <w:rFonts w:asciiTheme="minorHAnsi" w:hAnsiTheme="minorHAnsi"/>
                <w:sz w:val="22"/>
                <w:szCs w:val="22"/>
              </w:rPr>
              <w:t>zeliczeniu na PLN</w:t>
            </w:r>
            <w:r w:rsidRPr="006018A6">
              <w:rPr>
                <w:rFonts w:asciiTheme="minorHAnsi" w:hAnsiTheme="minorHAnsi"/>
                <w:sz w:val="22"/>
                <w:szCs w:val="22"/>
              </w:rPr>
              <w:t xml:space="preserve"> w ramach ubezpieczenia odpowiedzialności z tytułu prowadzenia działalności brokerskiej zawartej przez firmę </w:t>
            </w:r>
            <w:proofErr w:type="gramStart"/>
            <w:r w:rsidRPr="006018A6">
              <w:rPr>
                <w:rFonts w:asciiTheme="minorHAnsi" w:hAnsiTheme="minorHAnsi"/>
                <w:sz w:val="22"/>
                <w:szCs w:val="22"/>
              </w:rPr>
              <w:t>składającą  badaną</w:t>
            </w:r>
            <w:proofErr w:type="gramEnd"/>
            <w:r w:rsidRPr="006018A6">
              <w:rPr>
                <w:rFonts w:asciiTheme="minorHAnsi" w:hAnsiTheme="minorHAnsi"/>
                <w:sz w:val="22"/>
                <w:szCs w:val="22"/>
              </w:rPr>
              <w:t xml:space="preserve"> ofertę</w:t>
            </w:r>
          </w:p>
          <w:p w14:paraId="1C423AD9" w14:textId="77777777" w:rsidR="00BB2AD0" w:rsidRPr="006018A6" w:rsidRDefault="00BB2AD0" w:rsidP="00DC26CE">
            <w:pPr>
              <w:jc w:val="both"/>
              <w:rPr>
                <w:rFonts w:asciiTheme="minorHAnsi" w:hAnsiTheme="minorHAnsi"/>
                <w:sz w:val="22"/>
                <w:szCs w:val="22"/>
              </w:rPr>
            </w:pPr>
          </w:p>
        </w:tc>
        <w:tc>
          <w:tcPr>
            <w:tcW w:w="331" w:type="dxa"/>
            <w:vMerge w:val="restart"/>
            <w:tcBorders>
              <w:bottom w:val="nil"/>
            </w:tcBorders>
            <w:vAlign w:val="center"/>
          </w:tcPr>
          <w:p w14:paraId="33D85D6A"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X</w:t>
            </w:r>
          </w:p>
        </w:tc>
        <w:tc>
          <w:tcPr>
            <w:tcW w:w="1567" w:type="dxa"/>
            <w:vMerge w:val="restart"/>
            <w:tcBorders>
              <w:bottom w:val="nil"/>
            </w:tcBorders>
            <w:vAlign w:val="center"/>
          </w:tcPr>
          <w:p w14:paraId="0E848965"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10 pkt</w:t>
            </w:r>
          </w:p>
        </w:tc>
      </w:tr>
      <w:tr w:rsidR="00BB2AD0" w:rsidRPr="006018A6" w14:paraId="29BB82C2" w14:textId="77777777" w:rsidTr="00DC26CE">
        <w:tc>
          <w:tcPr>
            <w:tcW w:w="976" w:type="dxa"/>
            <w:vMerge/>
            <w:tcBorders>
              <w:bottom w:val="nil"/>
            </w:tcBorders>
          </w:tcPr>
          <w:p w14:paraId="0F954ADA" w14:textId="77777777" w:rsidR="00BB2AD0" w:rsidRPr="006018A6" w:rsidRDefault="00BB2AD0" w:rsidP="00DC26CE">
            <w:pPr>
              <w:jc w:val="both"/>
              <w:rPr>
                <w:rFonts w:asciiTheme="minorHAnsi" w:hAnsiTheme="minorHAnsi"/>
                <w:sz w:val="22"/>
                <w:szCs w:val="22"/>
              </w:rPr>
            </w:pPr>
          </w:p>
        </w:tc>
        <w:tc>
          <w:tcPr>
            <w:tcW w:w="359" w:type="dxa"/>
            <w:vMerge/>
            <w:tcBorders>
              <w:bottom w:val="nil"/>
            </w:tcBorders>
          </w:tcPr>
          <w:p w14:paraId="6D654949" w14:textId="77777777" w:rsidR="00BB2AD0" w:rsidRPr="006018A6" w:rsidRDefault="00BB2AD0" w:rsidP="00DC26CE">
            <w:pPr>
              <w:jc w:val="both"/>
              <w:rPr>
                <w:rFonts w:asciiTheme="minorHAnsi" w:hAnsiTheme="minorHAnsi"/>
                <w:sz w:val="22"/>
                <w:szCs w:val="22"/>
              </w:rPr>
            </w:pPr>
          </w:p>
        </w:tc>
        <w:tc>
          <w:tcPr>
            <w:tcW w:w="5839" w:type="dxa"/>
            <w:tcBorders>
              <w:top w:val="single" w:sz="4" w:space="0" w:color="auto"/>
              <w:bottom w:val="nil"/>
            </w:tcBorders>
          </w:tcPr>
          <w:p w14:paraId="61B96948" w14:textId="77777777" w:rsidR="00BB2AD0" w:rsidRPr="006018A6" w:rsidRDefault="00BB2AD0" w:rsidP="00DC26CE">
            <w:pPr>
              <w:jc w:val="both"/>
              <w:rPr>
                <w:rFonts w:asciiTheme="minorHAnsi" w:hAnsiTheme="minorHAnsi"/>
                <w:sz w:val="22"/>
                <w:szCs w:val="22"/>
              </w:rPr>
            </w:pPr>
            <w:r w:rsidRPr="006018A6">
              <w:rPr>
                <w:rFonts w:asciiTheme="minorHAnsi" w:hAnsiTheme="minorHAnsi"/>
                <w:sz w:val="22"/>
                <w:szCs w:val="22"/>
              </w:rPr>
              <w:t xml:space="preserve">Najwyższa wysokość sumy gwarancyjnej </w:t>
            </w:r>
            <w:r>
              <w:rPr>
                <w:rFonts w:asciiTheme="minorHAnsi" w:hAnsiTheme="minorHAnsi"/>
                <w:sz w:val="22"/>
                <w:szCs w:val="22"/>
              </w:rPr>
              <w:t xml:space="preserve">w </w:t>
            </w:r>
            <w:r w:rsidRPr="006018A6">
              <w:rPr>
                <w:rFonts w:asciiTheme="minorHAnsi" w:hAnsiTheme="minorHAnsi"/>
                <w:sz w:val="22"/>
                <w:szCs w:val="22"/>
              </w:rPr>
              <w:t>pr</w:t>
            </w:r>
            <w:r>
              <w:rPr>
                <w:rFonts w:asciiTheme="minorHAnsi" w:hAnsiTheme="minorHAnsi"/>
                <w:sz w:val="22"/>
                <w:szCs w:val="22"/>
              </w:rPr>
              <w:t>zeliczeniu na PLN</w:t>
            </w:r>
            <w:r w:rsidRPr="006018A6">
              <w:rPr>
                <w:rFonts w:asciiTheme="minorHAnsi" w:hAnsiTheme="minorHAnsi"/>
                <w:sz w:val="22"/>
                <w:szCs w:val="22"/>
              </w:rPr>
              <w:t xml:space="preserve"> w ramach ubezpieczenia odpowiedzialności z tytułu prowadzenia działalności brokerskiej spośród firm składających ofertę </w:t>
            </w:r>
          </w:p>
          <w:p w14:paraId="2108E16D" w14:textId="77777777" w:rsidR="00BB2AD0" w:rsidRPr="006018A6" w:rsidRDefault="00BB2AD0" w:rsidP="00DC26CE">
            <w:pPr>
              <w:jc w:val="both"/>
              <w:rPr>
                <w:rFonts w:asciiTheme="minorHAnsi" w:hAnsiTheme="minorHAnsi"/>
                <w:sz w:val="22"/>
                <w:szCs w:val="22"/>
              </w:rPr>
            </w:pPr>
          </w:p>
        </w:tc>
        <w:tc>
          <w:tcPr>
            <w:tcW w:w="331" w:type="dxa"/>
            <w:vMerge/>
            <w:tcBorders>
              <w:bottom w:val="nil"/>
            </w:tcBorders>
          </w:tcPr>
          <w:p w14:paraId="6CBCC625" w14:textId="77777777" w:rsidR="00BB2AD0" w:rsidRPr="006018A6" w:rsidRDefault="00BB2AD0" w:rsidP="00DC26CE">
            <w:pPr>
              <w:jc w:val="both"/>
              <w:rPr>
                <w:rFonts w:asciiTheme="minorHAnsi" w:hAnsiTheme="minorHAnsi"/>
                <w:sz w:val="22"/>
                <w:szCs w:val="22"/>
              </w:rPr>
            </w:pPr>
          </w:p>
        </w:tc>
        <w:tc>
          <w:tcPr>
            <w:tcW w:w="1567" w:type="dxa"/>
            <w:vMerge/>
            <w:tcBorders>
              <w:bottom w:val="nil"/>
            </w:tcBorders>
          </w:tcPr>
          <w:p w14:paraId="210A7872" w14:textId="77777777" w:rsidR="00BB2AD0" w:rsidRPr="006018A6" w:rsidRDefault="00BB2AD0" w:rsidP="00DC26CE">
            <w:pPr>
              <w:jc w:val="both"/>
              <w:rPr>
                <w:rFonts w:asciiTheme="minorHAnsi" w:hAnsiTheme="minorHAnsi"/>
                <w:sz w:val="22"/>
                <w:szCs w:val="22"/>
              </w:rPr>
            </w:pPr>
          </w:p>
        </w:tc>
      </w:tr>
    </w:tbl>
    <w:p w14:paraId="6931DBB4" w14:textId="090F99CF" w:rsidR="00BB2AD0" w:rsidRPr="006018A6" w:rsidRDefault="00BB2AD0" w:rsidP="00BB2AD0">
      <w:pPr>
        <w:jc w:val="both"/>
        <w:rPr>
          <w:rFonts w:asciiTheme="minorHAnsi" w:hAnsiTheme="minorHAnsi"/>
          <w:sz w:val="22"/>
          <w:szCs w:val="22"/>
        </w:rPr>
      </w:pPr>
      <w:r w:rsidRPr="006018A6">
        <w:rPr>
          <w:rFonts w:asciiTheme="minorHAnsi" w:eastAsia="Calibri" w:hAnsiTheme="minorHAnsi"/>
          <w:bCs/>
          <w:sz w:val="22"/>
          <w:szCs w:val="22"/>
          <w:lang w:eastAsia="en-US"/>
        </w:rPr>
        <w:t>Niniejsze kryterium zostanie obliczone na podstawie załączonej kopii polisy OC brokera</w:t>
      </w:r>
      <w:r w:rsidR="0078794C">
        <w:rPr>
          <w:rFonts w:asciiTheme="minorHAnsi" w:eastAsia="Calibri" w:hAnsiTheme="minorHAnsi"/>
          <w:bCs/>
          <w:sz w:val="22"/>
          <w:szCs w:val="22"/>
          <w:lang w:eastAsia="en-US"/>
        </w:rPr>
        <w:t>.</w:t>
      </w:r>
      <w:r w:rsidRPr="006018A6">
        <w:rPr>
          <w:rFonts w:asciiTheme="minorHAnsi" w:eastAsia="Calibri" w:hAnsiTheme="minorHAnsi"/>
          <w:bCs/>
          <w:sz w:val="22"/>
          <w:szCs w:val="22"/>
          <w:lang w:eastAsia="en-US"/>
        </w:rPr>
        <w:t xml:space="preserve"> </w:t>
      </w:r>
    </w:p>
    <w:p w14:paraId="2E8239CC" w14:textId="77777777" w:rsidR="00BB2AD0" w:rsidRPr="006018A6" w:rsidRDefault="00BB2AD0" w:rsidP="00BB2AD0">
      <w:pPr>
        <w:jc w:val="both"/>
        <w:rPr>
          <w:rFonts w:asciiTheme="minorHAnsi" w:hAnsiTheme="minorHAnsi"/>
          <w:sz w:val="22"/>
          <w:szCs w:val="22"/>
        </w:rPr>
      </w:pPr>
    </w:p>
    <w:p w14:paraId="54F00453" w14:textId="77777777" w:rsidR="00BB2AD0" w:rsidRPr="00A95C76" w:rsidRDefault="00BB2AD0" w:rsidP="00BB2AD0">
      <w:pPr>
        <w:jc w:val="both"/>
        <w:rPr>
          <w:rFonts w:asciiTheme="minorHAnsi" w:hAnsiTheme="minorHAnsi"/>
          <w:b/>
          <w:sz w:val="22"/>
          <w:szCs w:val="22"/>
        </w:rPr>
      </w:pPr>
      <w:r w:rsidRPr="00A95C76">
        <w:rPr>
          <w:rFonts w:asciiTheme="minorHAnsi" w:hAnsiTheme="minorHAnsi"/>
          <w:b/>
          <w:sz w:val="22"/>
          <w:szCs w:val="22"/>
        </w:rPr>
        <w:t xml:space="preserve">Kryterium nr IX Liczba Zakładów Ubezpieczeń  </w:t>
      </w:r>
    </w:p>
    <w:p w14:paraId="16E2CD5B" w14:textId="77777777" w:rsidR="00BB2AD0" w:rsidRPr="00A95C76" w:rsidRDefault="00BB2AD0" w:rsidP="00BB2AD0">
      <w:pPr>
        <w:jc w:val="both"/>
        <w:rPr>
          <w:rFonts w:asciiTheme="minorHAnsi" w:hAnsiTheme="minorHAnsi"/>
          <w:sz w:val="22"/>
          <w:szCs w:val="22"/>
        </w:rPr>
      </w:pPr>
    </w:p>
    <w:p w14:paraId="15ECD070" w14:textId="73CFE1A0" w:rsidR="002E0408" w:rsidRPr="00A95C76" w:rsidRDefault="002E0408" w:rsidP="002E0408">
      <w:pPr>
        <w:jc w:val="both"/>
        <w:rPr>
          <w:rFonts w:asciiTheme="minorHAnsi" w:hAnsiTheme="minorHAnsi"/>
          <w:sz w:val="22"/>
          <w:szCs w:val="22"/>
        </w:rPr>
      </w:pPr>
      <w:r w:rsidRPr="00A95C76">
        <w:rPr>
          <w:rFonts w:asciiTheme="minorHAnsi" w:hAnsiTheme="minorHAnsi"/>
          <w:sz w:val="22"/>
          <w:szCs w:val="22"/>
        </w:rPr>
        <w:t xml:space="preserve">Najwyższa liczba ofert ( firm ubezpieczeniowych) dla </w:t>
      </w:r>
      <w:r w:rsidR="0078794C">
        <w:rPr>
          <w:rFonts w:asciiTheme="minorHAnsi" w:hAnsiTheme="minorHAnsi"/>
          <w:sz w:val="22"/>
          <w:szCs w:val="22"/>
        </w:rPr>
        <w:t>placówek lecznictwa zamkniętego</w:t>
      </w:r>
      <w:r w:rsidRPr="00A95C76">
        <w:rPr>
          <w:rFonts w:asciiTheme="minorHAnsi" w:hAnsiTheme="minorHAnsi"/>
          <w:sz w:val="22"/>
          <w:szCs w:val="22"/>
        </w:rPr>
        <w:t>, uzysk</w:t>
      </w:r>
      <w:r w:rsidR="00394B9C">
        <w:rPr>
          <w:rFonts w:asciiTheme="minorHAnsi" w:hAnsiTheme="minorHAnsi"/>
          <w:sz w:val="22"/>
          <w:szCs w:val="22"/>
        </w:rPr>
        <w:t>anych w jednym postepowaniu prz</w:t>
      </w:r>
      <w:r w:rsidRPr="00A95C76">
        <w:rPr>
          <w:rFonts w:asciiTheme="minorHAnsi" w:hAnsiTheme="minorHAnsi"/>
          <w:sz w:val="22"/>
          <w:szCs w:val="22"/>
        </w:rPr>
        <w:t xml:space="preserve">etargowym w okresie 2016-2018 w zakresie ubezpieczeń </w:t>
      </w:r>
      <w:proofErr w:type="gramStart"/>
      <w:r w:rsidRPr="00A95C76">
        <w:rPr>
          <w:rFonts w:asciiTheme="minorHAnsi" w:hAnsiTheme="minorHAnsi"/>
          <w:sz w:val="22"/>
          <w:szCs w:val="22"/>
        </w:rPr>
        <w:t xml:space="preserve">OC : </w:t>
      </w:r>
      <w:proofErr w:type="gramEnd"/>
      <w:r w:rsidRPr="00A95C76">
        <w:rPr>
          <w:rFonts w:asciiTheme="minorHAnsi" w:hAnsiTheme="minorHAnsi"/>
          <w:sz w:val="22"/>
          <w:szCs w:val="22"/>
        </w:rPr>
        <w:t>obowiązkowej i /lub dobrowolnej dotyczących udzielania świadczeń medycznych .</w:t>
      </w:r>
    </w:p>
    <w:p w14:paraId="39050AE4" w14:textId="77777777" w:rsidR="002E0408" w:rsidRPr="00A95C76" w:rsidRDefault="002E0408" w:rsidP="00BB2AD0">
      <w:pPr>
        <w:jc w:val="both"/>
        <w:rPr>
          <w:rFonts w:asciiTheme="minorHAnsi" w:hAnsiTheme="minorHAnsi"/>
          <w:sz w:val="22"/>
          <w:szCs w:val="22"/>
        </w:rPr>
      </w:pPr>
    </w:p>
    <w:p w14:paraId="676F13B5" w14:textId="3B95E9D6" w:rsidR="00BB2AD0" w:rsidRPr="00A95C76" w:rsidRDefault="0078794C" w:rsidP="00BB2AD0">
      <w:pPr>
        <w:jc w:val="both"/>
        <w:rPr>
          <w:rFonts w:asciiTheme="minorHAnsi" w:hAnsiTheme="minorHAnsi"/>
          <w:sz w:val="22"/>
          <w:szCs w:val="22"/>
        </w:rPr>
      </w:pPr>
      <w:r>
        <w:rPr>
          <w:rFonts w:asciiTheme="minorHAnsi" w:hAnsiTheme="minorHAnsi"/>
          <w:sz w:val="22"/>
          <w:szCs w:val="22"/>
        </w:rPr>
        <w:t xml:space="preserve">Liczba </w:t>
      </w:r>
      <w:r w:rsidR="00BB2AD0" w:rsidRPr="00A95C76">
        <w:rPr>
          <w:rFonts w:asciiTheme="minorHAnsi" w:hAnsiTheme="minorHAnsi"/>
          <w:sz w:val="22"/>
          <w:szCs w:val="22"/>
        </w:rPr>
        <w:t xml:space="preserve">ofert </w:t>
      </w:r>
      <w:r w:rsidR="00E827E9" w:rsidRPr="00A95C76">
        <w:rPr>
          <w:rFonts w:asciiTheme="minorHAnsi" w:hAnsiTheme="minorHAnsi"/>
          <w:sz w:val="22"/>
          <w:szCs w:val="22"/>
        </w:rPr>
        <w:t xml:space="preserve">zakładów Ubezpieczeń w zakresie </w:t>
      </w:r>
      <w:r w:rsidR="00BB2AD0" w:rsidRPr="00A95C76">
        <w:rPr>
          <w:rFonts w:asciiTheme="minorHAnsi" w:hAnsiTheme="minorHAnsi"/>
          <w:sz w:val="22"/>
          <w:szCs w:val="22"/>
        </w:rPr>
        <w:t xml:space="preserve">OC </w:t>
      </w:r>
      <w:r w:rsidR="00E827E9" w:rsidRPr="00A95C76">
        <w:rPr>
          <w:rFonts w:asciiTheme="minorHAnsi" w:hAnsiTheme="minorHAnsi"/>
          <w:sz w:val="22"/>
          <w:szCs w:val="22"/>
        </w:rPr>
        <w:t xml:space="preserve">działalności </w:t>
      </w:r>
      <w:r w:rsidR="00BB2AD0" w:rsidRPr="00A95C76">
        <w:rPr>
          <w:rFonts w:asciiTheme="minorHAnsi" w:hAnsiTheme="minorHAnsi"/>
          <w:sz w:val="22"/>
          <w:szCs w:val="22"/>
        </w:rPr>
        <w:t xml:space="preserve">medycznej dla placówek lecznictwa </w:t>
      </w:r>
      <w:proofErr w:type="gramStart"/>
      <w:r w:rsidR="00BB2AD0" w:rsidRPr="00A95C76">
        <w:rPr>
          <w:rFonts w:asciiTheme="minorHAnsi" w:hAnsiTheme="minorHAnsi"/>
          <w:sz w:val="22"/>
          <w:szCs w:val="22"/>
        </w:rPr>
        <w:t>zamkniętego  uzyskanych</w:t>
      </w:r>
      <w:proofErr w:type="gramEnd"/>
      <w:r w:rsidR="00BB2AD0" w:rsidRPr="00A95C76">
        <w:rPr>
          <w:rFonts w:asciiTheme="minorHAnsi" w:hAnsiTheme="minorHAnsi"/>
          <w:sz w:val="22"/>
          <w:szCs w:val="22"/>
        </w:rPr>
        <w:t xml:space="preserve"> w jednym postępowaniu  przetargowym w okresie  2016-2018 </w:t>
      </w:r>
    </w:p>
    <w:p w14:paraId="2B53F4FA" w14:textId="77777777" w:rsidR="00BB2AD0" w:rsidRPr="00A95C76" w:rsidRDefault="00BB2AD0" w:rsidP="00BB2AD0">
      <w:pPr>
        <w:jc w:val="both"/>
        <w:rPr>
          <w:rFonts w:asciiTheme="minorHAnsi" w:hAnsiTheme="minorHAnsi"/>
          <w:sz w:val="22"/>
          <w:szCs w:val="22"/>
        </w:rPr>
      </w:pPr>
    </w:p>
    <w:tbl>
      <w:tblPr>
        <w:tblW w:w="0" w:type="auto"/>
        <w:tblBorders>
          <w:bottom w:val="single" w:sz="4" w:space="0" w:color="auto"/>
        </w:tblBorders>
        <w:tblLook w:val="01E0" w:firstRow="1" w:lastRow="1" w:firstColumn="1" w:lastColumn="1" w:noHBand="0" w:noVBand="0"/>
      </w:tblPr>
      <w:tblGrid>
        <w:gridCol w:w="976"/>
        <w:gridCol w:w="359"/>
        <w:gridCol w:w="5839"/>
        <w:gridCol w:w="331"/>
        <w:gridCol w:w="1567"/>
      </w:tblGrid>
      <w:tr w:rsidR="00BB2AD0" w:rsidRPr="00A95C76" w14:paraId="228680F9" w14:textId="77777777" w:rsidTr="00DC26CE">
        <w:trPr>
          <w:trHeight w:val="815"/>
        </w:trPr>
        <w:tc>
          <w:tcPr>
            <w:tcW w:w="976" w:type="dxa"/>
            <w:vMerge w:val="restart"/>
            <w:tcBorders>
              <w:bottom w:val="nil"/>
            </w:tcBorders>
            <w:vAlign w:val="center"/>
          </w:tcPr>
          <w:p w14:paraId="4EE9D5B7" w14:textId="77777777" w:rsidR="00BB2AD0" w:rsidRPr="00A95C76" w:rsidRDefault="00BB2AD0" w:rsidP="00DC26CE">
            <w:pPr>
              <w:jc w:val="both"/>
              <w:rPr>
                <w:rFonts w:asciiTheme="minorHAnsi" w:hAnsiTheme="minorHAnsi"/>
                <w:sz w:val="22"/>
                <w:szCs w:val="22"/>
              </w:rPr>
            </w:pPr>
            <w:r w:rsidRPr="00A95C76">
              <w:rPr>
                <w:rFonts w:asciiTheme="minorHAnsi" w:hAnsiTheme="minorHAnsi"/>
                <w:sz w:val="22"/>
                <w:szCs w:val="22"/>
              </w:rPr>
              <w:t>H</w:t>
            </w:r>
          </w:p>
        </w:tc>
        <w:tc>
          <w:tcPr>
            <w:tcW w:w="359" w:type="dxa"/>
            <w:vMerge w:val="restart"/>
            <w:tcBorders>
              <w:bottom w:val="nil"/>
            </w:tcBorders>
            <w:vAlign w:val="center"/>
          </w:tcPr>
          <w:p w14:paraId="7BB89E7A" w14:textId="77777777" w:rsidR="00BB2AD0" w:rsidRPr="00A95C76" w:rsidRDefault="00BB2AD0" w:rsidP="00DC26CE">
            <w:pPr>
              <w:jc w:val="both"/>
              <w:rPr>
                <w:rFonts w:asciiTheme="minorHAnsi" w:hAnsiTheme="minorHAnsi"/>
                <w:sz w:val="22"/>
                <w:szCs w:val="22"/>
              </w:rPr>
            </w:pPr>
            <w:r w:rsidRPr="00A95C76">
              <w:rPr>
                <w:rFonts w:asciiTheme="minorHAnsi" w:hAnsiTheme="minorHAnsi"/>
                <w:sz w:val="22"/>
                <w:szCs w:val="22"/>
              </w:rPr>
              <w:t>=</w:t>
            </w:r>
          </w:p>
        </w:tc>
        <w:tc>
          <w:tcPr>
            <w:tcW w:w="5839" w:type="dxa"/>
            <w:tcBorders>
              <w:bottom w:val="single" w:sz="4" w:space="0" w:color="auto"/>
            </w:tcBorders>
            <w:vAlign w:val="center"/>
          </w:tcPr>
          <w:p w14:paraId="74A495B8" w14:textId="77777777" w:rsidR="00BB2AD0" w:rsidRPr="00A95C76" w:rsidRDefault="00BB2AD0" w:rsidP="002E0408">
            <w:pPr>
              <w:jc w:val="both"/>
              <w:rPr>
                <w:rFonts w:asciiTheme="minorHAnsi" w:hAnsiTheme="minorHAnsi"/>
                <w:sz w:val="22"/>
                <w:szCs w:val="22"/>
              </w:rPr>
            </w:pPr>
            <w:r w:rsidRPr="00A95C76">
              <w:rPr>
                <w:rFonts w:asciiTheme="minorHAnsi" w:hAnsiTheme="minorHAnsi"/>
                <w:sz w:val="22"/>
                <w:szCs w:val="22"/>
              </w:rPr>
              <w:t xml:space="preserve">Liczba ofert zakładów </w:t>
            </w:r>
            <w:proofErr w:type="gramStart"/>
            <w:r w:rsidRPr="00A95C76">
              <w:rPr>
                <w:rFonts w:asciiTheme="minorHAnsi" w:hAnsiTheme="minorHAnsi"/>
                <w:sz w:val="22"/>
                <w:szCs w:val="22"/>
              </w:rPr>
              <w:t>Ubezpieczeń  dla</w:t>
            </w:r>
            <w:proofErr w:type="gramEnd"/>
            <w:r w:rsidRPr="00A95C76">
              <w:rPr>
                <w:rFonts w:asciiTheme="minorHAnsi" w:hAnsiTheme="minorHAnsi"/>
                <w:sz w:val="22"/>
                <w:szCs w:val="22"/>
              </w:rPr>
              <w:t xml:space="preserve"> placówek lecznictwa zamkniętego uzyskanych przez oferenta w jednym postępowaniu </w:t>
            </w:r>
          </w:p>
        </w:tc>
        <w:tc>
          <w:tcPr>
            <w:tcW w:w="331" w:type="dxa"/>
            <w:vMerge w:val="restart"/>
            <w:tcBorders>
              <w:bottom w:val="nil"/>
            </w:tcBorders>
            <w:vAlign w:val="center"/>
          </w:tcPr>
          <w:p w14:paraId="6910A728" w14:textId="77777777" w:rsidR="00BB2AD0" w:rsidRPr="00A95C76" w:rsidRDefault="00BB2AD0" w:rsidP="00DC26CE">
            <w:pPr>
              <w:jc w:val="both"/>
              <w:rPr>
                <w:rFonts w:asciiTheme="minorHAnsi" w:hAnsiTheme="minorHAnsi"/>
                <w:sz w:val="22"/>
                <w:szCs w:val="22"/>
              </w:rPr>
            </w:pPr>
            <w:r w:rsidRPr="00A95C76">
              <w:rPr>
                <w:rFonts w:asciiTheme="minorHAnsi" w:hAnsiTheme="minorHAnsi"/>
                <w:sz w:val="22"/>
                <w:szCs w:val="22"/>
              </w:rPr>
              <w:t>X</w:t>
            </w:r>
          </w:p>
        </w:tc>
        <w:tc>
          <w:tcPr>
            <w:tcW w:w="1567" w:type="dxa"/>
            <w:vMerge w:val="restart"/>
            <w:tcBorders>
              <w:bottom w:val="nil"/>
            </w:tcBorders>
            <w:vAlign w:val="center"/>
          </w:tcPr>
          <w:p w14:paraId="3EE9985A" w14:textId="77777777" w:rsidR="00BB2AD0" w:rsidRPr="00A95C76" w:rsidRDefault="00BB2AD0" w:rsidP="00DC26CE">
            <w:pPr>
              <w:jc w:val="both"/>
              <w:rPr>
                <w:rFonts w:asciiTheme="minorHAnsi" w:hAnsiTheme="minorHAnsi"/>
                <w:sz w:val="22"/>
                <w:szCs w:val="22"/>
              </w:rPr>
            </w:pPr>
            <w:r w:rsidRPr="00A95C76">
              <w:rPr>
                <w:rFonts w:asciiTheme="minorHAnsi" w:hAnsiTheme="minorHAnsi"/>
                <w:sz w:val="22"/>
                <w:szCs w:val="22"/>
              </w:rPr>
              <w:t>10 pkt</w:t>
            </w:r>
          </w:p>
        </w:tc>
      </w:tr>
      <w:tr w:rsidR="00BB2AD0" w:rsidRPr="00A95C76" w14:paraId="5860E290" w14:textId="77777777" w:rsidTr="00DC26CE">
        <w:tc>
          <w:tcPr>
            <w:tcW w:w="976" w:type="dxa"/>
            <w:vMerge/>
            <w:tcBorders>
              <w:bottom w:val="nil"/>
            </w:tcBorders>
          </w:tcPr>
          <w:p w14:paraId="1D0EA6DA" w14:textId="77777777" w:rsidR="00BB2AD0" w:rsidRPr="00A95C76" w:rsidRDefault="00BB2AD0" w:rsidP="00DC26CE">
            <w:pPr>
              <w:jc w:val="both"/>
              <w:rPr>
                <w:rFonts w:asciiTheme="minorHAnsi" w:hAnsiTheme="minorHAnsi"/>
                <w:sz w:val="22"/>
                <w:szCs w:val="22"/>
              </w:rPr>
            </w:pPr>
          </w:p>
        </w:tc>
        <w:tc>
          <w:tcPr>
            <w:tcW w:w="359" w:type="dxa"/>
            <w:vMerge/>
            <w:tcBorders>
              <w:bottom w:val="nil"/>
            </w:tcBorders>
          </w:tcPr>
          <w:p w14:paraId="5623BD3B" w14:textId="77777777" w:rsidR="00BB2AD0" w:rsidRPr="00A95C76" w:rsidRDefault="00BB2AD0" w:rsidP="00DC26CE">
            <w:pPr>
              <w:jc w:val="both"/>
              <w:rPr>
                <w:rFonts w:asciiTheme="minorHAnsi" w:hAnsiTheme="minorHAnsi"/>
                <w:sz w:val="22"/>
                <w:szCs w:val="22"/>
              </w:rPr>
            </w:pPr>
          </w:p>
        </w:tc>
        <w:tc>
          <w:tcPr>
            <w:tcW w:w="5839" w:type="dxa"/>
            <w:tcBorders>
              <w:top w:val="single" w:sz="4" w:space="0" w:color="auto"/>
              <w:bottom w:val="nil"/>
            </w:tcBorders>
          </w:tcPr>
          <w:p w14:paraId="341F5794" w14:textId="77777777" w:rsidR="00BB2AD0" w:rsidRPr="00A95C76" w:rsidRDefault="00BB2AD0" w:rsidP="00DC26CE">
            <w:pPr>
              <w:jc w:val="both"/>
              <w:rPr>
                <w:rFonts w:asciiTheme="minorHAnsi" w:hAnsiTheme="minorHAnsi"/>
                <w:sz w:val="22"/>
                <w:szCs w:val="22"/>
              </w:rPr>
            </w:pPr>
            <w:r w:rsidRPr="00A95C76">
              <w:rPr>
                <w:rFonts w:asciiTheme="minorHAnsi" w:hAnsiTheme="minorHAnsi"/>
                <w:sz w:val="22"/>
                <w:szCs w:val="22"/>
              </w:rPr>
              <w:t xml:space="preserve">Najwyższa </w:t>
            </w:r>
            <w:proofErr w:type="gramStart"/>
            <w:r w:rsidRPr="00A95C76">
              <w:rPr>
                <w:rFonts w:asciiTheme="minorHAnsi" w:hAnsiTheme="minorHAnsi"/>
                <w:sz w:val="22"/>
                <w:szCs w:val="22"/>
              </w:rPr>
              <w:t>liczba  ofert</w:t>
            </w:r>
            <w:proofErr w:type="gramEnd"/>
            <w:r w:rsidRPr="00A95C76">
              <w:rPr>
                <w:rFonts w:asciiTheme="minorHAnsi" w:hAnsiTheme="minorHAnsi"/>
                <w:sz w:val="22"/>
                <w:szCs w:val="22"/>
              </w:rPr>
              <w:t xml:space="preserve"> zakładów Ubezpieczeń dla placówek lecznictwa zamkniętego uzyskanych w jednym postępowaniu spośród firm składających ofertę </w:t>
            </w:r>
          </w:p>
          <w:p w14:paraId="316F85C2" w14:textId="77777777" w:rsidR="00BB2AD0" w:rsidRPr="00A95C76" w:rsidRDefault="00BB2AD0" w:rsidP="00DC26CE">
            <w:pPr>
              <w:jc w:val="both"/>
              <w:rPr>
                <w:rFonts w:asciiTheme="minorHAnsi" w:hAnsiTheme="minorHAnsi"/>
                <w:sz w:val="22"/>
                <w:szCs w:val="22"/>
              </w:rPr>
            </w:pPr>
          </w:p>
        </w:tc>
        <w:tc>
          <w:tcPr>
            <w:tcW w:w="331" w:type="dxa"/>
            <w:vMerge/>
            <w:tcBorders>
              <w:bottom w:val="nil"/>
            </w:tcBorders>
          </w:tcPr>
          <w:p w14:paraId="1E6B37C6" w14:textId="77777777" w:rsidR="00BB2AD0" w:rsidRPr="00A95C76" w:rsidRDefault="00BB2AD0" w:rsidP="00DC26CE">
            <w:pPr>
              <w:jc w:val="both"/>
              <w:rPr>
                <w:rFonts w:asciiTheme="minorHAnsi" w:hAnsiTheme="minorHAnsi"/>
                <w:sz w:val="22"/>
                <w:szCs w:val="22"/>
              </w:rPr>
            </w:pPr>
          </w:p>
        </w:tc>
        <w:tc>
          <w:tcPr>
            <w:tcW w:w="1567" w:type="dxa"/>
            <w:vMerge/>
            <w:tcBorders>
              <w:bottom w:val="nil"/>
            </w:tcBorders>
          </w:tcPr>
          <w:p w14:paraId="124767AC" w14:textId="77777777" w:rsidR="00BB2AD0" w:rsidRPr="00A95C76" w:rsidRDefault="00BB2AD0" w:rsidP="00DC26CE">
            <w:pPr>
              <w:jc w:val="both"/>
              <w:rPr>
                <w:rFonts w:asciiTheme="minorHAnsi" w:hAnsiTheme="minorHAnsi"/>
                <w:sz w:val="22"/>
                <w:szCs w:val="22"/>
              </w:rPr>
            </w:pPr>
          </w:p>
        </w:tc>
      </w:tr>
    </w:tbl>
    <w:p w14:paraId="1BAEB386" w14:textId="368C61C2" w:rsidR="00BB2AD0" w:rsidRPr="006018A6" w:rsidRDefault="00BB2AD0" w:rsidP="00BB2AD0">
      <w:pPr>
        <w:jc w:val="both"/>
        <w:rPr>
          <w:rFonts w:asciiTheme="minorHAnsi" w:hAnsiTheme="minorHAnsi"/>
          <w:sz w:val="22"/>
          <w:szCs w:val="22"/>
        </w:rPr>
      </w:pPr>
      <w:r w:rsidRPr="006018A6">
        <w:rPr>
          <w:rFonts w:asciiTheme="minorHAnsi" w:eastAsia="Calibri" w:hAnsiTheme="minorHAnsi"/>
          <w:bCs/>
          <w:sz w:val="22"/>
          <w:szCs w:val="22"/>
          <w:lang w:eastAsia="en-US"/>
        </w:rPr>
        <w:t xml:space="preserve">Niniejsze kryterium zostanie obliczone </w:t>
      </w:r>
      <w:r w:rsidRPr="00B7451A">
        <w:rPr>
          <w:rFonts w:asciiTheme="minorHAnsi" w:eastAsia="Calibri" w:hAnsiTheme="minorHAnsi"/>
          <w:bCs/>
          <w:sz w:val="22"/>
          <w:szCs w:val="22"/>
          <w:lang w:eastAsia="en-US"/>
        </w:rPr>
        <w:t>na podstawie informacji zwartej w oświadczeniu złożonym przez Wykonawcę na Formularzu określonym w Zał. nr 10</w:t>
      </w:r>
      <w:r w:rsidRPr="006018A6">
        <w:rPr>
          <w:rFonts w:asciiTheme="minorHAnsi" w:eastAsia="Calibri" w:hAnsiTheme="minorHAnsi"/>
          <w:bCs/>
          <w:sz w:val="22"/>
          <w:szCs w:val="22"/>
          <w:lang w:eastAsia="en-US"/>
        </w:rPr>
        <w:t xml:space="preserve"> do niniejszego Regulaminu, potwierdzone wykazem</w:t>
      </w:r>
      <w:r w:rsidR="0078794C">
        <w:rPr>
          <w:rFonts w:asciiTheme="minorHAnsi" w:eastAsia="Calibri" w:hAnsiTheme="minorHAnsi"/>
          <w:bCs/>
          <w:sz w:val="22"/>
          <w:szCs w:val="22"/>
          <w:lang w:eastAsia="en-US"/>
        </w:rPr>
        <w:t>.</w:t>
      </w:r>
    </w:p>
    <w:p w14:paraId="1829DDEB" w14:textId="77777777" w:rsidR="00BB2AD0" w:rsidRDefault="00BB2AD0" w:rsidP="00BB2AD0">
      <w:pPr>
        <w:jc w:val="both"/>
        <w:rPr>
          <w:rFonts w:asciiTheme="minorHAnsi" w:hAnsiTheme="minorHAnsi"/>
          <w:sz w:val="22"/>
          <w:szCs w:val="22"/>
        </w:rPr>
      </w:pPr>
    </w:p>
    <w:p w14:paraId="5B1A8836" w14:textId="77777777" w:rsidR="002968EB" w:rsidRPr="006018A6" w:rsidRDefault="002968EB" w:rsidP="00BB2AD0">
      <w:pPr>
        <w:jc w:val="both"/>
        <w:rPr>
          <w:rFonts w:asciiTheme="minorHAnsi" w:hAnsiTheme="minorHAnsi"/>
          <w:sz w:val="22"/>
          <w:szCs w:val="22"/>
        </w:rPr>
      </w:pPr>
    </w:p>
    <w:p w14:paraId="5FA037BD" w14:textId="77777777" w:rsidR="00BB2AD0" w:rsidRPr="006018A6" w:rsidRDefault="00BB2AD0" w:rsidP="00BB2AD0">
      <w:pPr>
        <w:widowControl/>
        <w:autoSpaceDE/>
        <w:autoSpaceDN/>
        <w:adjustRightInd/>
        <w:spacing w:after="160" w:line="259" w:lineRule="auto"/>
        <w:rPr>
          <w:rFonts w:asciiTheme="minorHAnsi" w:eastAsia="Calibri" w:hAnsiTheme="minorHAnsi"/>
          <w:b/>
          <w:bCs/>
          <w:sz w:val="22"/>
          <w:szCs w:val="22"/>
          <w:lang w:eastAsia="en-US"/>
        </w:rPr>
      </w:pPr>
      <w:r w:rsidRPr="006018A6">
        <w:rPr>
          <w:rFonts w:asciiTheme="minorHAnsi" w:eastAsia="Calibri" w:hAnsiTheme="minorHAnsi"/>
          <w:b/>
          <w:bCs/>
          <w:sz w:val="22"/>
          <w:szCs w:val="22"/>
          <w:lang w:eastAsia="en-US"/>
        </w:rPr>
        <w:lastRenderedPageBreak/>
        <w:t>Kryterium X – koncepcja współpracy</w:t>
      </w:r>
    </w:p>
    <w:p w14:paraId="20873F54" w14:textId="06201D68" w:rsidR="00BB2AD0" w:rsidRPr="006018A6" w:rsidRDefault="00BB2AD0" w:rsidP="00BB2AD0">
      <w:pPr>
        <w:jc w:val="both"/>
        <w:rPr>
          <w:rFonts w:asciiTheme="minorHAnsi" w:eastAsia="Calibri" w:hAnsiTheme="minorHAnsi"/>
          <w:sz w:val="22"/>
          <w:szCs w:val="22"/>
          <w:lang w:eastAsia="en-US"/>
        </w:rPr>
      </w:pPr>
      <w:r w:rsidRPr="006018A6">
        <w:rPr>
          <w:rFonts w:asciiTheme="minorHAnsi" w:eastAsia="Calibri" w:hAnsiTheme="minorHAnsi"/>
          <w:sz w:val="22"/>
          <w:szCs w:val="22"/>
          <w:lang w:eastAsia="en-US"/>
        </w:rPr>
        <w:t xml:space="preserve">Koncepcja współpracy z Zamawiającym, w odniesieniu do przedmiotu konkursu </w:t>
      </w:r>
      <w:proofErr w:type="gramStart"/>
      <w:r w:rsidRPr="006018A6">
        <w:rPr>
          <w:rFonts w:asciiTheme="minorHAnsi" w:eastAsia="Calibri" w:hAnsiTheme="minorHAnsi"/>
          <w:sz w:val="22"/>
          <w:szCs w:val="22"/>
          <w:lang w:eastAsia="en-US"/>
        </w:rPr>
        <w:t>przybliżająca  jej</w:t>
      </w:r>
      <w:proofErr w:type="gramEnd"/>
      <w:r w:rsidRPr="006018A6">
        <w:rPr>
          <w:rFonts w:asciiTheme="minorHAnsi" w:eastAsia="Calibri" w:hAnsiTheme="minorHAnsi"/>
          <w:sz w:val="22"/>
          <w:szCs w:val="22"/>
          <w:lang w:eastAsia="en-US"/>
        </w:rPr>
        <w:t xml:space="preserve"> sposób i wyjaśniający przydatność proponowanych rozwiązań dla Zamawiającego w zakresie każdego rodzaju ubezpieczeń w tym koncepcja procesu obsługi i likwidacji szkód, w odniesieniu do przedmiotu konkursu przybliżająca jej sposób i wyjaśniający przydatność proponowanych rozwiązań dla Zamawiającego w </w:t>
      </w:r>
      <w:r w:rsidR="0078794C">
        <w:rPr>
          <w:rFonts w:asciiTheme="minorHAnsi" w:eastAsia="Calibri" w:hAnsiTheme="minorHAnsi"/>
          <w:sz w:val="22"/>
          <w:szCs w:val="22"/>
          <w:lang w:eastAsia="en-US"/>
        </w:rPr>
        <w:t>zakresie każdego rodzaju szkód.</w:t>
      </w:r>
      <w:r w:rsidRPr="006018A6">
        <w:rPr>
          <w:rFonts w:asciiTheme="minorHAnsi" w:eastAsia="Calibri" w:hAnsiTheme="minorHAnsi"/>
          <w:sz w:val="22"/>
          <w:szCs w:val="22"/>
          <w:lang w:eastAsia="en-US"/>
        </w:rPr>
        <w:t xml:space="preserve"> Koncepcja powinna zawierać maksymalnie 10 stron maszynopisu.</w:t>
      </w:r>
    </w:p>
    <w:p w14:paraId="23E85A0F" w14:textId="77777777" w:rsidR="002968EB" w:rsidRDefault="002968EB" w:rsidP="00BB2AD0">
      <w:pPr>
        <w:widowControl/>
        <w:autoSpaceDE/>
        <w:autoSpaceDN/>
        <w:adjustRightInd/>
        <w:spacing w:after="160" w:line="259" w:lineRule="auto"/>
        <w:rPr>
          <w:rFonts w:asciiTheme="minorHAnsi" w:eastAsia="Calibri" w:hAnsiTheme="minorHAnsi"/>
          <w:sz w:val="22"/>
          <w:szCs w:val="22"/>
          <w:lang w:eastAsia="en-US"/>
        </w:rPr>
      </w:pPr>
    </w:p>
    <w:p w14:paraId="1C13999B" w14:textId="77777777" w:rsidR="00BB2AD0" w:rsidRPr="006018A6" w:rsidRDefault="00BB2AD0" w:rsidP="00BB2AD0">
      <w:pPr>
        <w:widowControl/>
        <w:autoSpaceDE/>
        <w:autoSpaceDN/>
        <w:adjustRightInd/>
        <w:spacing w:after="160" w:line="259" w:lineRule="auto"/>
        <w:rPr>
          <w:rFonts w:asciiTheme="minorHAnsi" w:eastAsia="Calibri" w:hAnsiTheme="minorHAnsi"/>
          <w:sz w:val="22"/>
          <w:szCs w:val="22"/>
          <w:lang w:eastAsia="en-US"/>
        </w:rPr>
      </w:pPr>
      <w:r w:rsidRPr="006018A6">
        <w:rPr>
          <w:rFonts w:asciiTheme="minorHAnsi" w:eastAsia="Calibri" w:hAnsiTheme="minorHAnsi"/>
          <w:sz w:val="22"/>
          <w:szCs w:val="22"/>
          <w:lang w:eastAsia="en-US"/>
        </w:rPr>
        <w:t xml:space="preserve">Komisja dokona oceny koncepcji przyznając punkty od 1 do 10. </w:t>
      </w:r>
    </w:p>
    <w:p w14:paraId="36F8A1A8" w14:textId="77777777" w:rsidR="00BB2AD0" w:rsidRPr="006018A6" w:rsidRDefault="00BB2AD0" w:rsidP="00BB2AD0">
      <w:pPr>
        <w:widowControl/>
        <w:autoSpaceDE/>
        <w:autoSpaceDN/>
        <w:adjustRightInd/>
        <w:spacing w:after="160" w:line="259" w:lineRule="auto"/>
        <w:rPr>
          <w:rFonts w:asciiTheme="minorHAnsi" w:eastAsia="Calibri" w:hAnsiTheme="minorHAnsi"/>
          <w:b/>
          <w:bCs/>
          <w:sz w:val="22"/>
          <w:szCs w:val="22"/>
          <w:lang w:eastAsia="en-US"/>
        </w:rPr>
      </w:pPr>
      <w:proofErr w:type="gramStart"/>
      <w:r w:rsidRPr="006018A6">
        <w:rPr>
          <w:rFonts w:asciiTheme="minorHAnsi" w:eastAsia="Calibri" w:hAnsiTheme="minorHAnsi"/>
          <w:b/>
          <w:bCs/>
          <w:sz w:val="22"/>
          <w:szCs w:val="22"/>
          <w:lang w:eastAsia="en-US"/>
        </w:rPr>
        <w:t>Kryterium  XI</w:t>
      </w:r>
      <w:proofErr w:type="gramEnd"/>
      <w:r w:rsidRPr="006018A6">
        <w:rPr>
          <w:rFonts w:asciiTheme="minorHAnsi" w:eastAsia="Calibri" w:hAnsiTheme="minorHAnsi"/>
          <w:b/>
          <w:bCs/>
          <w:sz w:val="22"/>
          <w:szCs w:val="22"/>
          <w:lang w:eastAsia="en-US"/>
        </w:rPr>
        <w:t xml:space="preserve"> – opis systemu IT </w:t>
      </w:r>
      <w:r w:rsidRPr="006018A6">
        <w:rPr>
          <w:rFonts w:asciiTheme="minorHAnsi" w:eastAsia="Calibri" w:hAnsiTheme="minorHAnsi"/>
          <w:b/>
          <w:sz w:val="22"/>
          <w:szCs w:val="22"/>
          <w:lang w:eastAsia="en-US"/>
        </w:rPr>
        <w:t>oraz program poprawy jakości i zarządzania ryzykiem</w:t>
      </w:r>
    </w:p>
    <w:p w14:paraId="7B5E7568" w14:textId="77777777" w:rsidR="00BB2AD0" w:rsidRPr="006018A6" w:rsidRDefault="00BB2AD0" w:rsidP="00BB2AD0">
      <w:pPr>
        <w:widowControl/>
        <w:autoSpaceDE/>
        <w:autoSpaceDN/>
        <w:adjustRightInd/>
        <w:spacing w:after="160" w:line="259" w:lineRule="auto"/>
        <w:jc w:val="both"/>
        <w:rPr>
          <w:rFonts w:asciiTheme="minorHAnsi" w:eastAsia="Calibri" w:hAnsiTheme="minorHAnsi"/>
          <w:sz w:val="22"/>
          <w:szCs w:val="22"/>
          <w:lang w:eastAsia="en-US"/>
        </w:rPr>
      </w:pPr>
      <w:r w:rsidRPr="006018A6">
        <w:rPr>
          <w:rFonts w:asciiTheme="minorHAnsi" w:eastAsia="Calibri" w:hAnsiTheme="minorHAnsi"/>
          <w:sz w:val="22"/>
          <w:szCs w:val="22"/>
          <w:lang w:eastAsia="en-US"/>
        </w:rPr>
        <w:t xml:space="preserve">Opis systemu IT, w odniesieniu do przedmiotu konkursu przybliżający jego funkcjonalność i wyjaśniający przydatność dla Zamawiającego w zakresie każdego zdarzenia niepożądanego i korzyści płynących z gromadzenia tego rodzaju danych oraz program </w:t>
      </w:r>
      <w:proofErr w:type="gramStart"/>
      <w:r w:rsidRPr="006018A6">
        <w:rPr>
          <w:rFonts w:asciiTheme="minorHAnsi" w:eastAsia="Calibri" w:hAnsiTheme="minorHAnsi"/>
          <w:sz w:val="22"/>
          <w:szCs w:val="22"/>
          <w:lang w:eastAsia="en-US"/>
        </w:rPr>
        <w:t>poprawy jakości</w:t>
      </w:r>
      <w:proofErr w:type="gramEnd"/>
      <w:r w:rsidRPr="006018A6">
        <w:rPr>
          <w:rFonts w:asciiTheme="minorHAnsi" w:eastAsia="Calibri" w:hAnsiTheme="minorHAnsi"/>
          <w:sz w:val="22"/>
          <w:szCs w:val="22"/>
          <w:lang w:eastAsia="en-US"/>
        </w:rPr>
        <w:t xml:space="preserve"> i zarządzania ryzykiem, w odniesieniu do przedmiotu konkursu przybliżający jej sposób i wyjaśniający przydatność proponowanych rozwiązań dla Zamawiającego w zakresie każdego rodzaju ryzyka. Maksymalnie 10 stron maszynopisu</w:t>
      </w:r>
    </w:p>
    <w:p w14:paraId="71CB0CA4" w14:textId="77777777" w:rsidR="00BB2AD0" w:rsidRPr="006018A6" w:rsidRDefault="00BB2AD0" w:rsidP="00BB2AD0">
      <w:pPr>
        <w:widowControl/>
        <w:autoSpaceDE/>
        <w:autoSpaceDN/>
        <w:adjustRightInd/>
        <w:spacing w:after="160" w:line="259" w:lineRule="auto"/>
        <w:rPr>
          <w:rFonts w:asciiTheme="minorHAnsi" w:eastAsia="Calibri" w:hAnsiTheme="minorHAnsi"/>
          <w:sz w:val="22"/>
          <w:szCs w:val="22"/>
          <w:lang w:eastAsia="en-US"/>
        </w:rPr>
      </w:pPr>
      <w:r w:rsidRPr="006018A6">
        <w:rPr>
          <w:rFonts w:asciiTheme="minorHAnsi" w:eastAsia="Calibri" w:hAnsiTheme="minorHAnsi"/>
          <w:sz w:val="22"/>
          <w:szCs w:val="22"/>
          <w:lang w:eastAsia="en-US"/>
        </w:rPr>
        <w:t>Komisja dokona oceny koncep</w:t>
      </w:r>
      <w:r>
        <w:rPr>
          <w:rFonts w:asciiTheme="minorHAnsi" w:eastAsia="Calibri" w:hAnsiTheme="minorHAnsi"/>
          <w:sz w:val="22"/>
          <w:szCs w:val="22"/>
          <w:lang w:eastAsia="en-US"/>
        </w:rPr>
        <w:t>cji przyznając punkty od 1 do 10</w:t>
      </w:r>
      <w:r w:rsidRPr="006018A6">
        <w:rPr>
          <w:rFonts w:asciiTheme="minorHAnsi" w:eastAsia="Calibri" w:hAnsiTheme="minorHAnsi"/>
          <w:sz w:val="22"/>
          <w:szCs w:val="22"/>
          <w:lang w:eastAsia="en-US"/>
        </w:rPr>
        <w:t>.</w:t>
      </w:r>
    </w:p>
    <w:p w14:paraId="15B0E525" w14:textId="77777777" w:rsidR="00BB2AD0" w:rsidRPr="004B0DBD" w:rsidRDefault="00BB2AD0" w:rsidP="00BB2AD0">
      <w:pPr>
        <w:pStyle w:val="Style4"/>
        <w:widowControl/>
        <w:spacing w:before="48" w:line="259" w:lineRule="exact"/>
        <w:rPr>
          <w:rStyle w:val="FontStyle22"/>
          <w:rFonts w:asciiTheme="minorHAnsi" w:hAnsiTheme="minorHAnsi"/>
          <w:b/>
          <w:color w:val="auto"/>
          <w:sz w:val="22"/>
          <w:szCs w:val="22"/>
        </w:rPr>
      </w:pPr>
      <w:r w:rsidRPr="004B0DBD">
        <w:rPr>
          <w:rStyle w:val="FontStyle22"/>
          <w:rFonts w:asciiTheme="minorHAnsi" w:hAnsiTheme="minorHAnsi"/>
          <w:b/>
          <w:color w:val="auto"/>
          <w:sz w:val="22"/>
          <w:szCs w:val="22"/>
        </w:rPr>
        <w:t xml:space="preserve">W kryteriach </w:t>
      </w:r>
      <w:r>
        <w:rPr>
          <w:rStyle w:val="FontStyle22"/>
          <w:rFonts w:asciiTheme="minorHAnsi" w:hAnsiTheme="minorHAnsi"/>
          <w:b/>
          <w:color w:val="auto"/>
          <w:sz w:val="22"/>
          <w:szCs w:val="22"/>
        </w:rPr>
        <w:t>X</w:t>
      </w:r>
      <w:r w:rsidRPr="004B0DBD">
        <w:rPr>
          <w:rStyle w:val="FontStyle22"/>
          <w:rFonts w:asciiTheme="minorHAnsi" w:hAnsiTheme="minorHAnsi"/>
          <w:b/>
          <w:color w:val="auto"/>
          <w:sz w:val="22"/>
          <w:szCs w:val="22"/>
        </w:rPr>
        <w:t xml:space="preserve"> – </w:t>
      </w:r>
      <w:r>
        <w:rPr>
          <w:rStyle w:val="FontStyle22"/>
          <w:rFonts w:asciiTheme="minorHAnsi" w:hAnsiTheme="minorHAnsi"/>
          <w:b/>
          <w:color w:val="auto"/>
          <w:sz w:val="22"/>
          <w:szCs w:val="22"/>
        </w:rPr>
        <w:t>XI</w:t>
      </w:r>
      <w:r w:rsidRPr="004B0DBD">
        <w:rPr>
          <w:rStyle w:val="FontStyle22"/>
          <w:rFonts w:asciiTheme="minorHAnsi" w:hAnsiTheme="minorHAnsi"/>
          <w:b/>
          <w:color w:val="auto"/>
          <w:sz w:val="22"/>
          <w:szCs w:val="22"/>
        </w:rPr>
        <w:t xml:space="preserve"> każdy z członków Komisji konkursowej dokona indywidualnej oceny w ramach maksymalnej ilości punktów przyporządkowanej danemu kryterium. Ocena ostateczna będzie stanowiła średnią matematyczną stanowiącą sumę punktów przyznanych przez każdego członka Komisji dla kryteriów i ilości członków Komisji konkursowej. </w:t>
      </w:r>
    </w:p>
    <w:p w14:paraId="21F39C4E" w14:textId="77777777" w:rsidR="00BB2AD0" w:rsidRPr="004B0DBD" w:rsidRDefault="00BB2AD0" w:rsidP="00BB2AD0">
      <w:pPr>
        <w:pStyle w:val="Style4"/>
        <w:widowControl/>
        <w:spacing w:before="48" w:line="259" w:lineRule="exact"/>
        <w:rPr>
          <w:rStyle w:val="FontStyle22"/>
          <w:rFonts w:asciiTheme="minorHAnsi" w:hAnsiTheme="minorHAnsi"/>
          <w:b/>
          <w:color w:val="auto"/>
          <w:sz w:val="22"/>
          <w:szCs w:val="22"/>
        </w:rPr>
      </w:pPr>
    </w:p>
    <w:p w14:paraId="19C0179B" w14:textId="48E1FDE0" w:rsidR="00BB2AD0" w:rsidRPr="00763D6F" w:rsidRDefault="00BB2AD0" w:rsidP="00BB2AD0">
      <w:pPr>
        <w:pStyle w:val="Style4"/>
        <w:widowControl/>
        <w:spacing w:before="48" w:line="259" w:lineRule="exact"/>
        <w:rPr>
          <w:rFonts w:asciiTheme="minorHAnsi" w:hAnsiTheme="minorHAnsi"/>
          <w:b/>
          <w:sz w:val="22"/>
          <w:szCs w:val="22"/>
        </w:rPr>
      </w:pPr>
      <w:r w:rsidRPr="00763D6F">
        <w:rPr>
          <w:rStyle w:val="FontStyle22"/>
          <w:rFonts w:asciiTheme="minorHAnsi" w:hAnsiTheme="minorHAnsi"/>
          <w:b/>
          <w:color w:val="auto"/>
          <w:sz w:val="22"/>
          <w:szCs w:val="22"/>
        </w:rPr>
        <w:t>Zamawiający uzna za najkorzystniejszą ofertę, która spełni wszystkie wymagan</w:t>
      </w:r>
      <w:r>
        <w:rPr>
          <w:rStyle w:val="FontStyle22"/>
          <w:rFonts w:asciiTheme="minorHAnsi" w:hAnsiTheme="minorHAnsi"/>
          <w:b/>
          <w:color w:val="auto"/>
          <w:sz w:val="22"/>
          <w:szCs w:val="22"/>
        </w:rPr>
        <w:t>ia okr</w:t>
      </w:r>
      <w:r w:rsidR="00723A22">
        <w:rPr>
          <w:rStyle w:val="FontStyle22"/>
          <w:rFonts w:asciiTheme="minorHAnsi" w:hAnsiTheme="minorHAnsi"/>
          <w:b/>
          <w:color w:val="auto"/>
          <w:sz w:val="22"/>
          <w:szCs w:val="22"/>
        </w:rPr>
        <w:t>eślone w niniejszym regulaminie</w:t>
      </w:r>
      <w:r w:rsidRPr="00763D6F">
        <w:rPr>
          <w:rStyle w:val="FontStyle22"/>
          <w:rFonts w:asciiTheme="minorHAnsi" w:hAnsiTheme="minorHAnsi"/>
          <w:b/>
          <w:color w:val="auto"/>
          <w:sz w:val="22"/>
          <w:szCs w:val="22"/>
        </w:rPr>
        <w:t xml:space="preserve"> oraz uzyska największą liczbę punktów za ww. kryteria (pkt.: 1 </w:t>
      </w:r>
      <w:r>
        <w:rPr>
          <w:rStyle w:val="FontStyle22"/>
          <w:rFonts w:asciiTheme="minorHAnsi" w:hAnsiTheme="minorHAnsi"/>
          <w:b/>
          <w:color w:val="auto"/>
          <w:sz w:val="22"/>
          <w:szCs w:val="22"/>
        </w:rPr>
        <w:t>-11</w:t>
      </w:r>
      <w:r w:rsidRPr="00763D6F">
        <w:rPr>
          <w:rStyle w:val="FontStyle22"/>
          <w:rFonts w:asciiTheme="minorHAnsi" w:hAnsiTheme="minorHAnsi"/>
          <w:b/>
          <w:color w:val="auto"/>
          <w:sz w:val="22"/>
          <w:szCs w:val="22"/>
        </w:rPr>
        <w:t>, gdzie max. liczba punktó</w:t>
      </w:r>
      <w:r>
        <w:rPr>
          <w:rStyle w:val="FontStyle22"/>
          <w:rFonts w:asciiTheme="minorHAnsi" w:hAnsiTheme="minorHAnsi"/>
          <w:b/>
          <w:color w:val="auto"/>
          <w:sz w:val="22"/>
          <w:szCs w:val="22"/>
        </w:rPr>
        <w:t>w możliwa do uzyskania wynosi: 100</w:t>
      </w:r>
      <w:r w:rsidRPr="00763D6F">
        <w:rPr>
          <w:rStyle w:val="FontStyle22"/>
          <w:rFonts w:asciiTheme="minorHAnsi" w:hAnsiTheme="minorHAnsi"/>
          <w:b/>
          <w:color w:val="auto"/>
          <w:sz w:val="22"/>
          <w:szCs w:val="22"/>
        </w:rPr>
        <w:t xml:space="preserve"> pkt.). </w:t>
      </w:r>
    </w:p>
    <w:p w14:paraId="795662C8" w14:textId="77777777" w:rsidR="00BB2AD0" w:rsidRPr="004B0DBD" w:rsidRDefault="00BB2AD0" w:rsidP="00BB2AD0">
      <w:pPr>
        <w:pStyle w:val="Style4"/>
        <w:widowControl/>
        <w:spacing w:before="48" w:line="259" w:lineRule="exact"/>
        <w:rPr>
          <w:rStyle w:val="FontStyle22"/>
          <w:rFonts w:asciiTheme="minorHAnsi" w:hAnsiTheme="minorHAnsi"/>
          <w:b/>
          <w:color w:val="FF0000"/>
          <w:sz w:val="22"/>
          <w:szCs w:val="22"/>
        </w:rPr>
      </w:pPr>
    </w:p>
    <w:p w14:paraId="02188BD2" w14:textId="746A96B9" w:rsidR="00BB2AD0" w:rsidRDefault="00BB2AD0" w:rsidP="00BB2AD0">
      <w:pPr>
        <w:pStyle w:val="Style4"/>
        <w:widowControl/>
        <w:spacing w:before="48" w:line="259" w:lineRule="exact"/>
        <w:rPr>
          <w:rStyle w:val="FontStyle22"/>
          <w:rFonts w:asciiTheme="minorHAnsi" w:hAnsiTheme="minorHAnsi"/>
          <w:b/>
          <w:color w:val="auto"/>
          <w:sz w:val="22"/>
          <w:szCs w:val="22"/>
        </w:rPr>
      </w:pPr>
      <w:r w:rsidRPr="00B7451A">
        <w:rPr>
          <w:rStyle w:val="FontStyle22"/>
          <w:rFonts w:asciiTheme="minorHAnsi" w:hAnsiTheme="minorHAnsi"/>
          <w:b/>
          <w:color w:val="auto"/>
          <w:sz w:val="22"/>
          <w:szCs w:val="22"/>
        </w:rPr>
        <w:t xml:space="preserve">W przypadku składania ofert w ramach </w:t>
      </w:r>
      <w:r w:rsidR="00F059F2">
        <w:rPr>
          <w:rStyle w:val="FontStyle22"/>
          <w:rFonts w:asciiTheme="minorHAnsi" w:hAnsiTheme="minorHAnsi"/>
          <w:b/>
          <w:color w:val="auto"/>
          <w:sz w:val="22"/>
          <w:szCs w:val="22"/>
        </w:rPr>
        <w:t xml:space="preserve">konsorcjum w kryteriach II-VII </w:t>
      </w:r>
      <w:r w:rsidRPr="00B7451A">
        <w:rPr>
          <w:rStyle w:val="FontStyle22"/>
          <w:rFonts w:asciiTheme="minorHAnsi" w:hAnsiTheme="minorHAnsi"/>
          <w:b/>
          <w:color w:val="auto"/>
          <w:sz w:val="22"/>
          <w:szCs w:val="22"/>
        </w:rPr>
        <w:t xml:space="preserve">należy </w:t>
      </w:r>
      <w:proofErr w:type="gramStart"/>
      <w:r w:rsidRPr="00B7451A">
        <w:rPr>
          <w:rStyle w:val="FontStyle22"/>
          <w:rFonts w:asciiTheme="minorHAnsi" w:hAnsiTheme="minorHAnsi"/>
          <w:b/>
          <w:color w:val="auto"/>
          <w:sz w:val="22"/>
          <w:szCs w:val="22"/>
        </w:rPr>
        <w:t>zsumować   liczby</w:t>
      </w:r>
      <w:proofErr w:type="gramEnd"/>
      <w:r w:rsidRPr="00B7451A">
        <w:rPr>
          <w:rStyle w:val="FontStyle22"/>
          <w:rFonts w:asciiTheme="minorHAnsi" w:hAnsiTheme="minorHAnsi"/>
          <w:b/>
          <w:color w:val="auto"/>
          <w:sz w:val="22"/>
          <w:szCs w:val="22"/>
        </w:rPr>
        <w:t xml:space="preserve"> właściwe dla poszczególnych uczestników konsorcjum.</w:t>
      </w:r>
    </w:p>
    <w:p w14:paraId="324EDC30" w14:textId="77777777" w:rsidR="00723A22" w:rsidRPr="00B7451A" w:rsidRDefault="00723A22" w:rsidP="00BB2AD0">
      <w:pPr>
        <w:pStyle w:val="Style4"/>
        <w:widowControl/>
        <w:spacing w:before="48" w:line="259" w:lineRule="exact"/>
        <w:rPr>
          <w:rStyle w:val="FontStyle22"/>
          <w:rFonts w:asciiTheme="minorHAnsi" w:hAnsiTheme="minorHAnsi"/>
          <w:b/>
          <w:color w:val="auto"/>
          <w:sz w:val="22"/>
          <w:szCs w:val="22"/>
        </w:rPr>
      </w:pPr>
    </w:p>
    <w:p w14:paraId="02B89FD4" w14:textId="47CB2B4B" w:rsidR="00BB2AD0" w:rsidRPr="00E453C8" w:rsidRDefault="00BB2AD0" w:rsidP="00BB2AD0">
      <w:pPr>
        <w:pStyle w:val="Style4"/>
        <w:widowControl/>
        <w:spacing w:before="48" w:line="259" w:lineRule="exact"/>
        <w:rPr>
          <w:rStyle w:val="FontStyle22"/>
          <w:rFonts w:asciiTheme="minorHAnsi" w:hAnsiTheme="minorHAnsi"/>
          <w:color w:val="auto"/>
          <w:sz w:val="22"/>
          <w:szCs w:val="22"/>
        </w:rPr>
      </w:pPr>
      <w:r w:rsidRPr="00B7451A">
        <w:rPr>
          <w:rStyle w:val="FontStyle22"/>
          <w:rFonts w:asciiTheme="minorHAnsi" w:hAnsiTheme="minorHAnsi"/>
          <w:b/>
          <w:color w:val="auto"/>
          <w:sz w:val="22"/>
          <w:szCs w:val="22"/>
        </w:rPr>
        <w:t>W kryteriach I, VIII</w:t>
      </w:r>
      <w:proofErr w:type="gramStart"/>
      <w:r w:rsidRPr="00B7451A">
        <w:rPr>
          <w:rStyle w:val="FontStyle22"/>
          <w:rFonts w:asciiTheme="minorHAnsi" w:hAnsiTheme="minorHAnsi"/>
          <w:b/>
          <w:color w:val="auto"/>
          <w:sz w:val="22"/>
          <w:szCs w:val="22"/>
        </w:rPr>
        <w:t>,I</w:t>
      </w:r>
      <w:r w:rsidR="00723A22">
        <w:rPr>
          <w:rStyle w:val="FontStyle22"/>
          <w:rFonts w:asciiTheme="minorHAnsi" w:hAnsiTheme="minorHAnsi"/>
          <w:b/>
          <w:color w:val="auto"/>
          <w:sz w:val="22"/>
          <w:szCs w:val="22"/>
        </w:rPr>
        <w:t>X</w:t>
      </w:r>
      <w:proofErr w:type="gramEnd"/>
      <w:r w:rsidR="00723A22">
        <w:rPr>
          <w:rStyle w:val="FontStyle22"/>
          <w:rFonts w:asciiTheme="minorHAnsi" w:hAnsiTheme="minorHAnsi"/>
          <w:b/>
          <w:color w:val="auto"/>
          <w:sz w:val="22"/>
          <w:szCs w:val="22"/>
        </w:rPr>
        <w:t xml:space="preserve"> należy wykazać dane odnośnie </w:t>
      </w:r>
      <w:r w:rsidRPr="00B7451A">
        <w:rPr>
          <w:rStyle w:val="FontStyle22"/>
          <w:rFonts w:asciiTheme="minorHAnsi" w:hAnsiTheme="minorHAnsi"/>
          <w:b/>
          <w:color w:val="auto"/>
          <w:sz w:val="22"/>
          <w:szCs w:val="22"/>
        </w:rPr>
        <w:t>uczestnika konsorcjum który w najwyższym stopniu spełnia dane kryterium.</w:t>
      </w:r>
    </w:p>
    <w:p w14:paraId="5554ED1C" w14:textId="77777777" w:rsidR="00B7451A" w:rsidRDefault="00B7451A" w:rsidP="00BB2AD0">
      <w:pPr>
        <w:pStyle w:val="Style4"/>
        <w:widowControl/>
        <w:spacing w:before="48" w:line="259" w:lineRule="exact"/>
        <w:rPr>
          <w:rStyle w:val="FontStyle19"/>
          <w:rFonts w:asciiTheme="minorHAnsi" w:hAnsiTheme="minorHAnsi"/>
          <w:color w:val="auto"/>
          <w:sz w:val="22"/>
          <w:szCs w:val="22"/>
        </w:rPr>
      </w:pPr>
    </w:p>
    <w:p w14:paraId="7FD845C1" w14:textId="5692B5CA" w:rsidR="00BB2AD0" w:rsidRPr="001F79CE" w:rsidRDefault="00BB2AD0" w:rsidP="00BB2AD0">
      <w:pPr>
        <w:pStyle w:val="Style4"/>
        <w:widowControl/>
        <w:spacing w:before="48" w:line="259" w:lineRule="exact"/>
        <w:rPr>
          <w:rStyle w:val="FontStyle19"/>
          <w:rFonts w:asciiTheme="minorHAnsi" w:hAnsiTheme="minorHAnsi"/>
          <w:color w:val="auto"/>
          <w:sz w:val="22"/>
          <w:szCs w:val="22"/>
        </w:rPr>
      </w:pPr>
      <w:r w:rsidRPr="00E453C8">
        <w:rPr>
          <w:rStyle w:val="FontStyle19"/>
          <w:rFonts w:asciiTheme="minorHAnsi" w:hAnsiTheme="minorHAnsi"/>
          <w:color w:val="auto"/>
          <w:sz w:val="22"/>
          <w:szCs w:val="22"/>
        </w:rPr>
        <w:t>X. ZASTRZEŻENIA OGŁASZAJĄCEGO KONKURS</w:t>
      </w:r>
    </w:p>
    <w:p w14:paraId="26F907BA" w14:textId="77777777" w:rsidR="00BB2AD0" w:rsidRPr="001F79CE" w:rsidRDefault="00BB2AD0" w:rsidP="000A07C3">
      <w:pPr>
        <w:pStyle w:val="Style6"/>
        <w:widowControl/>
        <w:numPr>
          <w:ilvl w:val="0"/>
          <w:numId w:val="14"/>
        </w:numPr>
        <w:tabs>
          <w:tab w:val="clear" w:pos="720"/>
          <w:tab w:val="left" w:pos="360"/>
        </w:tabs>
        <w:spacing w:line="269" w:lineRule="exact"/>
        <w:ind w:left="360"/>
        <w:jc w:val="left"/>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Zamawiający zastrzega sobie prawo sprawdzenia podanych w ofercie informacji.</w:t>
      </w:r>
    </w:p>
    <w:p w14:paraId="3AAA3E44" w14:textId="77777777" w:rsidR="00BB2AD0" w:rsidRPr="001F79CE" w:rsidRDefault="00BB2AD0" w:rsidP="000A07C3">
      <w:pPr>
        <w:pStyle w:val="Style6"/>
        <w:widowControl/>
        <w:numPr>
          <w:ilvl w:val="0"/>
          <w:numId w:val="14"/>
        </w:numPr>
        <w:tabs>
          <w:tab w:val="clear" w:pos="720"/>
          <w:tab w:val="left" w:pos="360"/>
        </w:tabs>
        <w:spacing w:line="269" w:lineRule="exact"/>
        <w:ind w:left="360"/>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Umowa zostanie zawarta pod warunkiem zatwierdzenia dokonanego przez Komisję konkursową wyboru Oferenta przez Kierownika Zamawiającego.</w:t>
      </w:r>
    </w:p>
    <w:p w14:paraId="30238C6C" w14:textId="77777777" w:rsidR="00BB2AD0" w:rsidRPr="001F79CE" w:rsidRDefault="00BB2AD0" w:rsidP="000A07C3">
      <w:pPr>
        <w:pStyle w:val="Style6"/>
        <w:widowControl/>
        <w:numPr>
          <w:ilvl w:val="0"/>
          <w:numId w:val="14"/>
        </w:numPr>
        <w:tabs>
          <w:tab w:val="clear" w:pos="720"/>
          <w:tab w:val="left" w:pos="360"/>
        </w:tabs>
        <w:spacing w:line="269" w:lineRule="exact"/>
        <w:ind w:left="360"/>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Jeżeli Oferent, którego oferta została wybrana, uchyla się od zawarcia umowy, Zamawiający może wybrać ofertę najkorzystniejszą spośród pozostałych ofert.</w:t>
      </w:r>
    </w:p>
    <w:p w14:paraId="5ECEDD48" w14:textId="77777777" w:rsidR="00BB2AD0" w:rsidRPr="001F79CE" w:rsidRDefault="00BB2AD0" w:rsidP="000A07C3">
      <w:pPr>
        <w:pStyle w:val="Style6"/>
        <w:widowControl/>
        <w:numPr>
          <w:ilvl w:val="0"/>
          <w:numId w:val="14"/>
        </w:numPr>
        <w:tabs>
          <w:tab w:val="clear" w:pos="720"/>
          <w:tab w:val="left" w:pos="360"/>
        </w:tabs>
        <w:spacing w:line="269" w:lineRule="exact"/>
        <w:ind w:left="360"/>
        <w:jc w:val="left"/>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Zamawiający zastrzega sobie prawo do:</w:t>
      </w:r>
    </w:p>
    <w:p w14:paraId="410BE906" w14:textId="77777777" w:rsidR="00BB2AD0" w:rsidRPr="001F79CE" w:rsidRDefault="00BB2AD0" w:rsidP="000A07C3">
      <w:pPr>
        <w:pStyle w:val="Style6"/>
        <w:widowControl/>
        <w:numPr>
          <w:ilvl w:val="0"/>
          <w:numId w:val="7"/>
        </w:numPr>
        <w:tabs>
          <w:tab w:val="left" w:pos="720"/>
        </w:tabs>
        <w:spacing w:before="10" w:line="269" w:lineRule="exact"/>
        <w:ind w:left="720" w:right="72" w:hanging="360"/>
        <w:rPr>
          <w:rStyle w:val="FontStyle22"/>
          <w:rFonts w:asciiTheme="minorHAnsi" w:hAnsiTheme="minorHAnsi"/>
          <w:color w:val="auto"/>
          <w:sz w:val="22"/>
          <w:szCs w:val="22"/>
        </w:rPr>
      </w:pPr>
      <w:proofErr w:type="gramStart"/>
      <w:r w:rsidRPr="001F79CE">
        <w:rPr>
          <w:rStyle w:val="FontStyle22"/>
          <w:rFonts w:asciiTheme="minorHAnsi" w:hAnsiTheme="minorHAnsi"/>
          <w:color w:val="auto"/>
          <w:sz w:val="22"/>
          <w:szCs w:val="22"/>
        </w:rPr>
        <w:t>dokonania</w:t>
      </w:r>
      <w:proofErr w:type="gramEnd"/>
      <w:r w:rsidRPr="001F79CE">
        <w:rPr>
          <w:rStyle w:val="FontStyle22"/>
          <w:rFonts w:asciiTheme="minorHAnsi" w:hAnsiTheme="minorHAnsi"/>
          <w:color w:val="auto"/>
          <w:sz w:val="22"/>
          <w:szCs w:val="22"/>
        </w:rPr>
        <w:t xml:space="preserve"> zmiany warunków Konkursu, jednak nie później niż przed upływem terminu składania ofert, z możliwością jednoczesnego przedłużenia tego terminu,</w:t>
      </w:r>
    </w:p>
    <w:p w14:paraId="00F76B2B" w14:textId="77777777" w:rsidR="00BB2AD0" w:rsidRPr="001F79CE" w:rsidRDefault="00BB2AD0" w:rsidP="000A07C3">
      <w:pPr>
        <w:pStyle w:val="Style6"/>
        <w:widowControl/>
        <w:numPr>
          <w:ilvl w:val="0"/>
          <w:numId w:val="7"/>
        </w:numPr>
        <w:tabs>
          <w:tab w:val="left" w:pos="720"/>
        </w:tabs>
        <w:spacing w:line="269" w:lineRule="exact"/>
        <w:ind w:left="720" w:hanging="360"/>
        <w:rPr>
          <w:rStyle w:val="FontStyle22"/>
          <w:rFonts w:asciiTheme="minorHAnsi" w:hAnsiTheme="minorHAnsi"/>
          <w:color w:val="auto"/>
          <w:sz w:val="22"/>
          <w:szCs w:val="22"/>
        </w:rPr>
      </w:pPr>
      <w:proofErr w:type="gramStart"/>
      <w:r w:rsidRPr="001F79CE">
        <w:rPr>
          <w:rStyle w:val="FontStyle22"/>
          <w:rFonts w:asciiTheme="minorHAnsi" w:hAnsiTheme="minorHAnsi"/>
          <w:color w:val="auto"/>
          <w:sz w:val="22"/>
          <w:szCs w:val="22"/>
        </w:rPr>
        <w:t>w</w:t>
      </w:r>
      <w:proofErr w:type="gramEnd"/>
      <w:r w:rsidRPr="001F79CE">
        <w:rPr>
          <w:rStyle w:val="FontStyle22"/>
          <w:rFonts w:asciiTheme="minorHAnsi" w:hAnsiTheme="minorHAnsi"/>
          <w:color w:val="auto"/>
          <w:sz w:val="22"/>
          <w:szCs w:val="22"/>
        </w:rPr>
        <w:t xml:space="preserve"> uzasadnionych przypadkach, przed upływem terminu związania ofertą, Zamawiający może zwrócić się do Oferentów o wyrażenie zgody na przedłużenie terminu związania ofertą o oznaczony okres, nie dłuższy jednak niż 45 dni,</w:t>
      </w:r>
    </w:p>
    <w:p w14:paraId="2ED6F7E3" w14:textId="77777777" w:rsidR="00BB2AD0" w:rsidRPr="001F79CE" w:rsidRDefault="00BB2AD0" w:rsidP="00BB2AD0">
      <w:pPr>
        <w:pStyle w:val="Style4"/>
        <w:widowControl/>
        <w:tabs>
          <w:tab w:val="left" w:pos="720"/>
        </w:tabs>
        <w:spacing w:line="269" w:lineRule="exact"/>
        <w:ind w:left="720" w:hanging="360"/>
        <w:rPr>
          <w:rStyle w:val="FontStyle22"/>
          <w:rFonts w:asciiTheme="minorHAnsi" w:hAnsiTheme="minorHAnsi"/>
          <w:color w:val="auto"/>
          <w:sz w:val="22"/>
          <w:szCs w:val="22"/>
        </w:rPr>
      </w:pPr>
      <w:proofErr w:type="gramStart"/>
      <w:r w:rsidRPr="001F79CE">
        <w:rPr>
          <w:rStyle w:val="FontStyle22"/>
          <w:rFonts w:asciiTheme="minorHAnsi" w:hAnsiTheme="minorHAnsi"/>
          <w:color w:val="auto"/>
          <w:sz w:val="22"/>
          <w:szCs w:val="22"/>
        </w:rPr>
        <w:t>3)</w:t>
      </w:r>
      <w:r w:rsidRPr="001F79CE">
        <w:rPr>
          <w:rStyle w:val="FontStyle22"/>
          <w:rFonts w:asciiTheme="minorHAnsi" w:hAnsiTheme="minorHAnsi"/>
          <w:color w:val="auto"/>
          <w:sz w:val="22"/>
          <w:szCs w:val="22"/>
        </w:rPr>
        <w:tab/>
        <w:t>unieważnienia</w:t>
      </w:r>
      <w:proofErr w:type="gramEnd"/>
      <w:r w:rsidRPr="001F79CE">
        <w:rPr>
          <w:rStyle w:val="FontStyle22"/>
          <w:rFonts w:asciiTheme="minorHAnsi" w:hAnsiTheme="minorHAnsi"/>
          <w:color w:val="auto"/>
          <w:sz w:val="22"/>
          <w:szCs w:val="22"/>
        </w:rPr>
        <w:t xml:space="preserve"> lub odstąpienia od Konkursu bez podania przyczyny na każdym etapie postępowania. W takim przypadku Oferentowi nie przysługuje zwrot kosztów przygotowania i złożenia oferty.</w:t>
      </w:r>
    </w:p>
    <w:p w14:paraId="07F079D7" w14:textId="77777777" w:rsidR="00BB2AD0" w:rsidRPr="001F79CE" w:rsidRDefault="00BB2AD0" w:rsidP="000A07C3">
      <w:pPr>
        <w:pStyle w:val="Style6"/>
        <w:widowControl/>
        <w:numPr>
          <w:ilvl w:val="0"/>
          <w:numId w:val="14"/>
        </w:numPr>
        <w:tabs>
          <w:tab w:val="clear" w:pos="720"/>
          <w:tab w:val="left" w:pos="360"/>
        </w:tabs>
        <w:spacing w:before="5" w:line="269" w:lineRule="exact"/>
        <w:ind w:left="360"/>
        <w:jc w:val="left"/>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Zamawiający jednocześnie informuje, że:</w:t>
      </w:r>
    </w:p>
    <w:p w14:paraId="2F7ED8D4" w14:textId="77777777" w:rsidR="00BB2AD0" w:rsidRPr="001F79CE" w:rsidRDefault="00BB2AD0" w:rsidP="000A07C3">
      <w:pPr>
        <w:pStyle w:val="Style6"/>
        <w:widowControl/>
        <w:numPr>
          <w:ilvl w:val="0"/>
          <w:numId w:val="8"/>
        </w:numPr>
        <w:tabs>
          <w:tab w:val="left" w:pos="720"/>
        </w:tabs>
        <w:spacing w:before="10" w:line="274" w:lineRule="exact"/>
        <w:ind w:left="720" w:right="10" w:hanging="360"/>
        <w:rPr>
          <w:rStyle w:val="FontStyle22"/>
          <w:rFonts w:asciiTheme="minorHAnsi" w:hAnsiTheme="minorHAnsi"/>
          <w:color w:val="auto"/>
          <w:sz w:val="22"/>
          <w:szCs w:val="22"/>
        </w:rPr>
      </w:pPr>
      <w:proofErr w:type="gramStart"/>
      <w:r w:rsidRPr="001F79CE">
        <w:rPr>
          <w:rStyle w:val="FontStyle22"/>
          <w:rFonts w:asciiTheme="minorHAnsi" w:hAnsiTheme="minorHAnsi"/>
          <w:color w:val="auto"/>
          <w:sz w:val="22"/>
          <w:szCs w:val="22"/>
        </w:rPr>
        <w:t>nie</w:t>
      </w:r>
      <w:proofErr w:type="gramEnd"/>
      <w:r w:rsidRPr="001F79CE">
        <w:rPr>
          <w:rStyle w:val="FontStyle22"/>
          <w:rFonts w:asciiTheme="minorHAnsi" w:hAnsiTheme="minorHAnsi"/>
          <w:color w:val="auto"/>
          <w:sz w:val="22"/>
          <w:szCs w:val="22"/>
        </w:rPr>
        <w:t xml:space="preserve"> będzie udzielał Oferentom innych niż ogólnie dostępnych informacji, związanych z funkcjonowaniem i działalnością Zamawiającego,</w:t>
      </w:r>
    </w:p>
    <w:p w14:paraId="30510330" w14:textId="77777777" w:rsidR="00BB2AD0" w:rsidRPr="001F79CE" w:rsidRDefault="00BB2AD0" w:rsidP="000A07C3">
      <w:pPr>
        <w:pStyle w:val="Style6"/>
        <w:widowControl/>
        <w:numPr>
          <w:ilvl w:val="0"/>
          <w:numId w:val="8"/>
        </w:numPr>
        <w:tabs>
          <w:tab w:val="left" w:pos="720"/>
        </w:tabs>
        <w:spacing w:line="274" w:lineRule="exact"/>
        <w:ind w:left="720" w:hanging="360"/>
        <w:jc w:val="left"/>
        <w:rPr>
          <w:rStyle w:val="FontStyle22"/>
          <w:rFonts w:asciiTheme="minorHAnsi" w:hAnsiTheme="minorHAnsi"/>
          <w:color w:val="auto"/>
          <w:sz w:val="22"/>
          <w:szCs w:val="22"/>
        </w:rPr>
      </w:pPr>
      <w:proofErr w:type="gramStart"/>
      <w:r w:rsidRPr="001F79CE">
        <w:rPr>
          <w:rStyle w:val="FontStyle22"/>
          <w:rFonts w:asciiTheme="minorHAnsi" w:hAnsiTheme="minorHAnsi"/>
          <w:color w:val="auto"/>
          <w:sz w:val="22"/>
          <w:szCs w:val="22"/>
        </w:rPr>
        <w:t>oferta</w:t>
      </w:r>
      <w:proofErr w:type="gramEnd"/>
      <w:r w:rsidRPr="001F79CE">
        <w:rPr>
          <w:rStyle w:val="FontStyle22"/>
          <w:rFonts w:asciiTheme="minorHAnsi" w:hAnsiTheme="minorHAnsi"/>
          <w:color w:val="auto"/>
          <w:sz w:val="22"/>
          <w:szCs w:val="22"/>
        </w:rPr>
        <w:t xml:space="preserve"> nie spełniająca warunków wymaganych w Regulaminie zostanie odrzucona,</w:t>
      </w:r>
    </w:p>
    <w:p w14:paraId="2EF4132E" w14:textId="77777777" w:rsidR="00BB2AD0" w:rsidRPr="001F79CE" w:rsidRDefault="00BB2AD0" w:rsidP="000A07C3">
      <w:pPr>
        <w:pStyle w:val="Style6"/>
        <w:widowControl/>
        <w:numPr>
          <w:ilvl w:val="0"/>
          <w:numId w:val="8"/>
        </w:numPr>
        <w:tabs>
          <w:tab w:val="left" w:pos="720"/>
        </w:tabs>
        <w:spacing w:line="274" w:lineRule="exact"/>
        <w:ind w:left="720" w:hanging="360"/>
        <w:jc w:val="left"/>
        <w:rPr>
          <w:rStyle w:val="FontStyle22"/>
          <w:rFonts w:asciiTheme="minorHAnsi" w:hAnsiTheme="minorHAnsi"/>
          <w:color w:val="auto"/>
          <w:sz w:val="22"/>
          <w:szCs w:val="22"/>
        </w:rPr>
      </w:pPr>
      <w:proofErr w:type="gramStart"/>
      <w:r w:rsidRPr="001F79CE">
        <w:rPr>
          <w:rStyle w:val="FontStyle22"/>
          <w:rFonts w:asciiTheme="minorHAnsi" w:hAnsiTheme="minorHAnsi"/>
          <w:color w:val="auto"/>
          <w:sz w:val="22"/>
          <w:szCs w:val="22"/>
        </w:rPr>
        <w:t>z</w:t>
      </w:r>
      <w:proofErr w:type="gramEnd"/>
      <w:r w:rsidRPr="001F79CE">
        <w:rPr>
          <w:rStyle w:val="FontStyle22"/>
          <w:rFonts w:asciiTheme="minorHAnsi" w:hAnsiTheme="minorHAnsi"/>
          <w:color w:val="auto"/>
          <w:sz w:val="22"/>
          <w:szCs w:val="22"/>
        </w:rPr>
        <w:t xml:space="preserve"> tytułu odrzucenia oferty nie przysługują Oferentowi żadne roszczenia,</w:t>
      </w:r>
    </w:p>
    <w:p w14:paraId="64909986" w14:textId="77777777" w:rsidR="00BB2AD0" w:rsidRPr="001F79CE" w:rsidRDefault="00BB2AD0" w:rsidP="000A07C3">
      <w:pPr>
        <w:pStyle w:val="Style6"/>
        <w:widowControl/>
        <w:numPr>
          <w:ilvl w:val="0"/>
          <w:numId w:val="8"/>
        </w:numPr>
        <w:tabs>
          <w:tab w:val="left" w:pos="720"/>
        </w:tabs>
        <w:spacing w:line="274" w:lineRule="exact"/>
        <w:ind w:left="720" w:hanging="360"/>
        <w:jc w:val="left"/>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Zamawiający nie zwraca Oferentowi dokumentów przedłożonych w ramach Konkursu;</w:t>
      </w:r>
    </w:p>
    <w:p w14:paraId="1A5E88A7" w14:textId="77777777" w:rsidR="00BB2AD0" w:rsidRPr="001F79CE" w:rsidRDefault="00BB2AD0" w:rsidP="000A07C3">
      <w:pPr>
        <w:pStyle w:val="Style6"/>
        <w:widowControl/>
        <w:numPr>
          <w:ilvl w:val="0"/>
          <w:numId w:val="8"/>
        </w:numPr>
        <w:tabs>
          <w:tab w:val="left" w:pos="720"/>
        </w:tabs>
        <w:spacing w:line="274" w:lineRule="exact"/>
        <w:ind w:left="720" w:hanging="360"/>
        <w:jc w:val="left"/>
        <w:rPr>
          <w:rStyle w:val="FontStyle22"/>
          <w:rFonts w:asciiTheme="minorHAnsi" w:hAnsiTheme="minorHAnsi"/>
          <w:color w:val="auto"/>
          <w:sz w:val="22"/>
          <w:szCs w:val="22"/>
        </w:rPr>
      </w:pPr>
      <w:proofErr w:type="gramStart"/>
      <w:r w:rsidRPr="001F79CE">
        <w:rPr>
          <w:rStyle w:val="FontStyle22"/>
          <w:rFonts w:asciiTheme="minorHAnsi" w:hAnsiTheme="minorHAnsi"/>
          <w:color w:val="auto"/>
          <w:sz w:val="22"/>
          <w:szCs w:val="22"/>
        </w:rPr>
        <w:lastRenderedPageBreak/>
        <w:t>koszt</w:t>
      </w:r>
      <w:proofErr w:type="gramEnd"/>
      <w:r w:rsidRPr="001F79CE">
        <w:rPr>
          <w:rStyle w:val="FontStyle22"/>
          <w:rFonts w:asciiTheme="minorHAnsi" w:hAnsiTheme="minorHAnsi"/>
          <w:color w:val="auto"/>
          <w:sz w:val="22"/>
          <w:szCs w:val="22"/>
        </w:rPr>
        <w:t xml:space="preserve"> przygotowania i złożenia oferty ponosi Oferent.</w:t>
      </w:r>
    </w:p>
    <w:p w14:paraId="37AD3E18" w14:textId="77777777" w:rsidR="00BB2AD0" w:rsidRPr="001F79CE" w:rsidRDefault="00BB2AD0" w:rsidP="000A07C3">
      <w:pPr>
        <w:pStyle w:val="Style6"/>
        <w:widowControl/>
        <w:numPr>
          <w:ilvl w:val="0"/>
          <w:numId w:val="14"/>
        </w:numPr>
        <w:tabs>
          <w:tab w:val="clear" w:pos="720"/>
          <w:tab w:val="num" w:pos="426"/>
        </w:tabs>
        <w:spacing w:line="274" w:lineRule="exact"/>
        <w:ind w:left="426" w:right="14"/>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Ogłoszenie o wyniku Konkursu zostanie umieszczone na tablicy ogłoszeń w siedzibie Zamawiającego oraz na stronie internetowej Zamawiającego -</w:t>
      </w:r>
      <w:hyperlink r:id="rId11" w:history="1">
        <w:r w:rsidRPr="001F79CE">
          <w:rPr>
            <w:rStyle w:val="Hipercze"/>
            <w:rFonts w:asciiTheme="minorHAnsi" w:hAnsiTheme="minorHAnsi"/>
            <w:color w:val="auto"/>
            <w:sz w:val="22"/>
            <w:szCs w:val="22"/>
          </w:rPr>
          <w:t>www.csk.umed.pl</w:t>
        </w:r>
      </w:hyperlink>
    </w:p>
    <w:p w14:paraId="0C33E6E1" w14:textId="77777777" w:rsidR="00BB2AD0" w:rsidRPr="001F79CE" w:rsidRDefault="00BB2AD0" w:rsidP="000A07C3">
      <w:pPr>
        <w:pStyle w:val="Style6"/>
        <w:widowControl/>
        <w:numPr>
          <w:ilvl w:val="0"/>
          <w:numId w:val="14"/>
        </w:numPr>
        <w:tabs>
          <w:tab w:val="clear" w:pos="720"/>
          <w:tab w:val="num" w:pos="360"/>
        </w:tabs>
        <w:spacing w:line="274" w:lineRule="exact"/>
        <w:ind w:left="360" w:right="14"/>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Informacja o wyniku postępowania, przesłana do Oferenta, którego oferta zostanie wybrana, zawierać będzie określenie miejsca i terminu podpisania umowy.</w:t>
      </w:r>
    </w:p>
    <w:p w14:paraId="3E2CF624" w14:textId="38D4FAB4" w:rsidR="00BB2AD0" w:rsidRDefault="00BB2AD0" w:rsidP="000A07C3">
      <w:pPr>
        <w:pStyle w:val="Style6"/>
        <w:widowControl/>
        <w:numPr>
          <w:ilvl w:val="0"/>
          <w:numId w:val="14"/>
        </w:numPr>
        <w:tabs>
          <w:tab w:val="clear" w:pos="720"/>
          <w:tab w:val="left" w:pos="360"/>
        </w:tabs>
        <w:spacing w:line="274" w:lineRule="exact"/>
        <w:ind w:left="360" w:right="19"/>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Umowa o świadczenie usług brokerskich zostanie podpisana w terminie do 10 dni od daty</w:t>
      </w:r>
      <w:r w:rsidRPr="001F79CE">
        <w:rPr>
          <w:rStyle w:val="FontStyle22"/>
          <w:rFonts w:asciiTheme="minorHAnsi" w:hAnsiTheme="minorHAnsi"/>
          <w:color w:val="auto"/>
          <w:sz w:val="22"/>
          <w:szCs w:val="22"/>
        </w:rPr>
        <w:br/>
        <w:t>ogłoszenia wyniku Konkursu.</w:t>
      </w:r>
    </w:p>
    <w:p w14:paraId="5DA29B1D" w14:textId="19A50ACE" w:rsidR="00DC688C" w:rsidRPr="00723A22" w:rsidRDefault="00DC688C" w:rsidP="000A07C3">
      <w:pPr>
        <w:pStyle w:val="Style6"/>
        <w:widowControl/>
        <w:numPr>
          <w:ilvl w:val="0"/>
          <w:numId w:val="14"/>
        </w:numPr>
        <w:tabs>
          <w:tab w:val="clear" w:pos="720"/>
          <w:tab w:val="left" w:pos="360"/>
        </w:tabs>
        <w:spacing w:line="274" w:lineRule="exact"/>
        <w:ind w:left="360" w:right="19"/>
        <w:rPr>
          <w:rStyle w:val="FontStyle22"/>
          <w:rFonts w:asciiTheme="minorHAnsi" w:hAnsiTheme="minorHAnsi"/>
          <w:color w:val="auto"/>
          <w:sz w:val="22"/>
          <w:szCs w:val="22"/>
        </w:rPr>
      </w:pPr>
      <w:r w:rsidRPr="00723A22">
        <w:rPr>
          <w:rStyle w:val="FontStyle22"/>
          <w:rFonts w:asciiTheme="minorHAnsi" w:hAnsiTheme="minorHAnsi"/>
          <w:color w:val="auto"/>
          <w:sz w:val="22"/>
          <w:szCs w:val="22"/>
        </w:rPr>
        <w:t xml:space="preserve">Umowa zostanie zawarta na czas </w:t>
      </w:r>
      <w:r w:rsidR="00723A22">
        <w:rPr>
          <w:rStyle w:val="FontStyle22"/>
          <w:rFonts w:asciiTheme="minorHAnsi" w:hAnsiTheme="minorHAnsi"/>
          <w:color w:val="auto"/>
          <w:sz w:val="22"/>
          <w:szCs w:val="22"/>
        </w:rPr>
        <w:t>nieokreślony.</w:t>
      </w:r>
    </w:p>
    <w:p w14:paraId="67A263B5" w14:textId="77777777" w:rsidR="002B7882" w:rsidRDefault="002B7882" w:rsidP="00BB2AD0">
      <w:pPr>
        <w:pStyle w:val="Style2"/>
        <w:widowControl/>
        <w:spacing w:before="67" w:line="274" w:lineRule="exact"/>
        <w:jc w:val="left"/>
        <w:rPr>
          <w:rStyle w:val="FontStyle19"/>
          <w:rFonts w:asciiTheme="minorHAnsi" w:hAnsiTheme="minorHAnsi"/>
          <w:color w:val="auto"/>
          <w:sz w:val="22"/>
          <w:szCs w:val="22"/>
        </w:rPr>
      </w:pPr>
    </w:p>
    <w:p w14:paraId="5DEBA9F4" w14:textId="7A9956C3" w:rsidR="00BB2AD0" w:rsidRPr="001F79CE" w:rsidRDefault="00BB2AD0" w:rsidP="00BB2AD0">
      <w:pPr>
        <w:pStyle w:val="Style2"/>
        <w:widowControl/>
        <w:spacing w:before="67" w:line="274" w:lineRule="exact"/>
        <w:jc w:val="left"/>
        <w:rPr>
          <w:rStyle w:val="FontStyle19"/>
          <w:rFonts w:asciiTheme="minorHAnsi" w:hAnsiTheme="minorHAnsi"/>
          <w:color w:val="auto"/>
          <w:sz w:val="22"/>
          <w:szCs w:val="22"/>
        </w:rPr>
      </w:pPr>
      <w:r w:rsidRPr="001F79CE">
        <w:rPr>
          <w:rStyle w:val="FontStyle19"/>
          <w:rFonts w:asciiTheme="minorHAnsi" w:hAnsiTheme="minorHAnsi"/>
          <w:color w:val="auto"/>
          <w:sz w:val="22"/>
          <w:szCs w:val="22"/>
        </w:rPr>
        <w:t>XI. POSTANOWIENIA KOŃCOWE</w:t>
      </w:r>
    </w:p>
    <w:p w14:paraId="34E3DE8B" w14:textId="77777777" w:rsidR="00BB2AD0" w:rsidRPr="001F79CE" w:rsidRDefault="00BB2AD0" w:rsidP="000A07C3">
      <w:pPr>
        <w:pStyle w:val="Style6"/>
        <w:widowControl/>
        <w:numPr>
          <w:ilvl w:val="0"/>
          <w:numId w:val="9"/>
        </w:numPr>
        <w:tabs>
          <w:tab w:val="left" w:pos="360"/>
        </w:tabs>
        <w:spacing w:line="274" w:lineRule="exact"/>
        <w:ind w:left="360" w:right="14" w:hanging="360"/>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Wszelkie pytania dotyczące postępowania konkursowego należy kierować pisemnie na adres Zamawiającego nie później niż do 5 dnia przed upływem terminu składania ofert. Treść zapytań wraz z wyjaśnieniami Zamawiający zamieszcza na swojej stronie internetowej, bez ujawniania źródła zapytania.</w:t>
      </w:r>
    </w:p>
    <w:p w14:paraId="24DD395D" w14:textId="77777777" w:rsidR="00BB2AD0" w:rsidRPr="001F79CE" w:rsidRDefault="00BB2AD0" w:rsidP="000A07C3">
      <w:pPr>
        <w:pStyle w:val="Style6"/>
        <w:widowControl/>
        <w:numPr>
          <w:ilvl w:val="0"/>
          <w:numId w:val="9"/>
        </w:numPr>
        <w:tabs>
          <w:tab w:val="left" w:pos="360"/>
        </w:tabs>
        <w:spacing w:line="274" w:lineRule="exact"/>
        <w:ind w:left="360" w:right="14" w:hanging="360"/>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W uzasadnionych przypadkach Zamawiający może przed upływem terminu składania ofert zmienić treść Regulaminu.</w:t>
      </w:r>
    </w:p>
    <w:p w14:paraId="55EE6778" w14:textId="77777777" w:rsidR="00BB2AD0" w:rsidRPr="001F79CE" w:rsidRDefault="00BB2AD0" w:rsidP="000A07C3">
      <w:pPr>
        <w:pStyle w:val="Style6"/>
        <w:widowControl/>
        <w:numPr>
          <w:ilvl w:val="0"/>
          <w:numId w:val="9"/>
        </w:numPr>
        <w:tabs>
          <w:tab w:val="left" w:pos="360"/>
        </w:tabs>
        <w:spacing w:line="274" w:lineRule="exact"/>
        <w:ind w:left="360" w:right="10" w:hanging="360"/>
        <w:rPr>
          <w:rStyle w:val="FontStyle22"/>
          <w:rFonts w:asciiTheme="minorHAnsi" w:hAnsiTheme="minorHAnsi"/>
          <w:color w:val="auto"/>
          <w:sz w:val="22"/>
          <w:szCs w:val="22"/>
        </w:rPr>
      </w:pPr>
      <w:r w:rsidRPr="001F79CE">
        <w:rPr>
          <w:rStyle w:val="FontStyle22"/>
          <w:rFonts w:asciiTheme="minorHAnsi" w:hAnsiTheme="minorHAnsi"/>
          <w:color w:val="auto"/>
          <w:sz w:val="22"/>
          <w:szCs w:val="22"/>
        </w:rPr>
        <w:t>Jeżeli w wyniku zmiany Regulaminu niezbędny jest dodatkowy czas na wprowadzenie zmian w ofertach. Zamawiający przedłuża termin składania ofert, informując o tym fakcie na swojej stronie internetowej.</w:t>
      </w:r>
    </w:p>
    <w:p w14:paraId="360459C2" w14:textId="77777777" w:rsidR="00BB2AD0" w:rsidRPr="001F79CE" w:rsidRDefault="00BB2AD0" w:rsidP="00BB2AD0">
      <w:pPr>
        <w:pStyle w:val="Style2"/>
        <w:widowControl/>
        <w:spacing w:line="240" w:lineRule="exact"/>
        <w:jc w:val="left"/>
        <w:rPr>
          <w:rFonts w:asciiTheme="minorHAnsi" w:hAnsiTheme="minorHAnsi"/>
          <w:sz w:val="22"/>
          <w:szCs w:val="22"/>
        </w:rPr>
      </w:pPr>
    </w:p>
    <w:p w14:paraId="5FF44848" w14:textId="77777777" w:rsidR="00BB2AD0" w:rsidRPr="00A20CCE" w:rsidRDefault="00BB2AD0" w:rsidP="00BB2AD0">
      <w:pPr>
        <w:pStyle w:val="Style2"/>
        <w:widowControl/>
        <w:spacing w:before="62" w:line="274" w:lineRule="exact"/>
        <w:jc w:val="left"/>
        <w:rPr>
          <w:rStyle w:val="FontStyle19"/>
          <w:rFonts w:asciiTheme="minorHAnsi" w:hAnsiTheme="minorHAnsi"/>
          <w:color w:val="auto"/>
          <w:sz w:val="22"/>
          <w:szCs w:val="22"/>
        </w:rPr>
      </w:pPr>
      <w:r w:rsidRPr="00A20CCE">
        <w:rPr>
          <w:rStyle w:val="FontStyle19"/>
          <w:rFonts w:asciiTheme="minorHAnsi" w:hAnsiTheme="minorHAnsi"/>
          <w:color w:val="auto"/>
          <w:sz w:val="22"/>
          <w:szCs w:val="22"/>
        </w:rPr>
        <w:t>ZAŁĄCZNIKI DO REGULAMINU:</w:t>
      </w:r>
    </w:p>
    <w:p w14:paraId="3985E612" w14:textId="77777777" w:rsidR="00BB2AD0" w:rsidRPr="00B22534" w:rsidRDefault="00BB2AD0" w:rsidP="000A07C3">
      <w:pPr>
        <w:pStyle w:val="Style6"/>
        <w:widowControl/>
        <w:numPr>
          <w:ilvl w:val="0"/>
          <w:numId w:val="10"/>
        </w:numPr>
        <w:tabs>
          <w:tab w:val="left" w:pos="240"/>
        </w:tabs>
        <w:spacing w:line="274" w:lineRule="exact"/>
        <w:jc w:val="left"/>
        <w:rPr>
          <w:rStyle w:val="FontStyle22"/>
          <w:rFonts w:asciiTheme="minorHAnsi" w:hAnsiTheme="minorHAnsi"/>
          <w:color w:val="auto"/>
          <w:sz w:val="22"/>
          <w:szCs w:val="22"/>
        </w:rPr>
      </w:pPr>
      <w:r w:rsidRPr="00B22534">
        <w:rPr>
          <w:rStyle w:val="FontStyle22"/>
          <w:rFonts w:asciiTheme="minorHAnsi" w:hAnsiTheme="minorHAnsi"/>
          <w:color w:val="auto"/>
          <w:sz w:val="22"/>
          <w:szCs w:val="22"/>
        </w:rPr>
        <w:t>Załącznik nr 1 - Formularz ofertowy.</w:t>
      </w:r>
    </w:p>
    <w:p w14:paraId="60D81A4D" w14:textId="77777777" w:rsidR="00BB2AD0" w:rsidRPr="00B22534" w:rsidRDefault="00BB2AD0" w:rsidP="000A07C3">
      <w:pPr>
        <w:pStyle w:val="Style6"/>
        <w:widowControl/>
        <w:numPr>
          <w:ilvl w:val="0"/>
          <w:numId w:val="10"/>
        </w:numPr>
        <w:tabs>
          <w:tab w:val="left" w:pos="240"/>
        </w:tabs>
        <w:spacing w:line="274" w:lineRule="exact"/>
        <w:jc w:val="left"/>
        <w:rPr>
          <w:rStyle w:val="FontStyle22"/>
          <w:rFonts w:asciiTheme="minorHAnsi" w:hAnsiTheme="minorHAnsi"/>
          <w:color w:val="auto"/>
          <w:sz w:val="22"/>
          <w:szCs w:val="22"/>
        </w:rPr>
      </w:pPr>
      <w:r w:rsidRPr="00B22534">
        <w:rPr>
          <w:rStyle w:val="FontStyle22"/>
          <w:rFonts w:asciiTheme="minorHAnsi" w:hAnsiTheme="minorHAnsi"/>
          <w:color w:val="auto"/>
          <w:sz w:val="22"/>
          <w:szCs w:val="22"/>
        </w:rPr>
        <w:t>Załącznik nr 2 – Oświadczenie o spełnianiu warunków udziału w postępowaniu.</w:t>
      </w:r>
    </w:p>
    <w:p w14:paraId="5D75ED0A" w14:textId="77777777" w:rsidR="00BB2AD0" w:rsidRPr="00F6756D" w:rsidRDefault="00BB2AD0" w:rsidP="000A07C3">
      <w:pPr>
        <w:pStyle w:val="Style6"/>
        <w:widowControl/>
        <w:numPr>
          <w:ilvl w:val="0"/>
          <w:numId w:val="10"/>
        </w:numPr>
        <w:tabs>
          <w:tab w:val="left" w:pos="240"/>
        </w:tabs>
        <w:spacing w:line="274" w:lineRule="exact"/>
        <w:jc w:val="left"/>
        <w:rPr>
          <w:rStyle w:val="FontStyle22"/>
          <w:rFonts w:asciiTheme="minorHAnsi" w:hAnsiTheme="minorHAnsi"/>
          <w:color w:val="auto"/>
          <w:sz w:val="22"/>
          <w:szCs w:val="22"/>
        </w:rPr>
      </w:pPr>
      <w:r w:rsidRPr="00F6756D">
        <w:rPr>
          <w:rStyle w:val="FontStyle22"/>
          <w:rFonts w:asciiTheme="minorHAnsi" w:hAnsiTheme="minorHAnsi"/>
          <w:color w:val="auto"/>
          <w:sz w:val="22"/>
          <w:szCs w:val="22"/>
        </w:rPr>
        <w:t>Załącznik nr 3 –</w:t>
      </w:r>
      <w:r w:rsidRPr="00F6756D">
        <w:rPr>
          <w:rFonts w:asciiTheme="minorHAnsi" w:hAnsiTheme="minorHAnsi"/>
        </w:rPr>
        <w:t xml:space="preserve"> </w:t>
      </w:r>
      <w:r w:rsidRPr="00F6756D">
        <w:rPr>
          <w:rStyle w:val="FontStyle22"/>
          <w:rFonts w:asciiTheme="minorHAnsi" w:hAnsiTheme="minorHAnsi"/>
          <w:color w:val="auto"/>
          <w:sz w:val="22"/>
          <w:szCs w:val="22"/>
        </w:rPr>
        <w:t xml:space="preserve">Oświadczenie o liczbie lat prowadzonej działalności </w:t>
      </w:r>
    </w:p>
    <w:p w14:paraId="10137626" w14:textId="77777777" w:rsidR="00BB2AD0" w:rsidRPr="00B22534" w:rsidRDefault="00BB2AD0" w:rsidP="000A07C3">
      <w:pPr>
        <w:pStyle w:val="Style6"/>
        <w:widowControl/>
        <w:numPr>
          <w:ilvl w:val="0"/>
          <w:numId w:val="10"/>
        </w:numPr>
        <w:tabs>
          <w:tab w:val="left" w:pos="240"/>
        </w:tabs>
        <w:spacing w:line="274" w:lineRule="exact"/>
        <w:jc w:val="left"/>
        <w:rPr>
          <w:rFonts w:asciiTheme="minorHAnsi" w:hAnsiTheme="minorHAnsi"/>
          <w:sz w:val="22"/>
          <w:szCs w:val="22"/>
        </w:rPr>
      </w:pPr>
      <w:r w:rsidRPr="00F6756D">
        <w:rPr>
          <w:rStyle w:val="FontStyle22"/>
          <w:rFonts w:asciiTheme="minorHAnsi" w:hAnsiTheme="minorHAnsi"/>
          <w:color w:val="auto"/>
          <w:sz w:val="22"/>
          <w:szCs w:val="22"/>
        </w:rPr>
        <w:t xml:space="preserve">Załącznik nr 4 – </w:t>
      </w:r>
      <w:r w:rsidRPr="00F6756D">
        <w:rPr>
          <w:rFonts w:asciiTheme="minorHAnsi" w:hAnsiTheme="minorHAnsi"/>
          <w:sz w:val="22"/>
          <w:szCs w:val="22"/>
        </w:rPr>
        <w:t>Wykaz brokerów</w:t>
      </w:r>
    </w:p>
    <w:p w14:paraId="55A8374A" w14:textId="7D7339AD" w:rsidR="00BB2AD0" w:rsidRPr="00F6756D" w:rsidRDefault="00BB2AD0" w:rsidP="000A07C3">
      <w:pPr>
        <w:pStyle w:val="Style6"/>
        <w:widowControl/>
        <w:numPr>
          <w:ilvl w:val="0"/>
          <w:numId w:val="10"/>
        </w:numPr>
        <w:tabs>
          <w:tab w:val="left" w:pos="240"/>
        </w:tabs>
        <w:spacing w:line="274" w:lineRule="exact"/>
        <w:jc w:val="left"/>
        <w:rPr>
          <w:rStyle w:val="FontStyle22"/>
          <w:rFonts w:asciiTheme="minorHAnsi" w:hAnsiTheme="minorHAnsi"/>
          <w:color w:val="auto"/>
          <w:sz w:val="22"/>
          <w:szCs w:val="22"/>
        </w:rPr>
      </w:pPr>
      <w:r w:rsidRPr="00B22534">
        <w:rPr>
          <w:rStyle w:val="FontStyle22"/>
          <w:rFonts w:asciiTheme="minorHAnsi" w:hAnsiTheme="minorHAnsi"/>
          <w:color w:val="auto"/>
          <w:sz w:val="22"/>
          <w:szCs w:val="22"/>
        </w:rPr>
        <w:t xml:space="preserve"> Za</w:t>
      </w:r>
      <w:r>
        <w:rPr>
          <w:rStyle w:val="FontStyle22"/>
          <w:rFonts w:asciiTheme="minorHAnsi" w:hAnsiTheme="minorHAnsi"/>
          <w:color w:val="auto"/>
          <w:sz w:val="22"/>
          <w:szCs w:val="22"/>
        </w:rPr>
        <w:t>łącznik nr 5</w:t>
      </w:r>
      <w:r w:rsidRPr="00B22534">
        <w:rPr>
          <w:rStyle w:val="FontStyle22"/>
          <w:rFonts w:asciiTheme="minorHAnsi" w:hAnsiTheme="minorHAnsi"/>
          <w:color w:val="auto"/>
          <w:sz w:val="22"/>
          <w:szCs w:val="22"/>
        </w:rPr>
        <w:t xml:space="preserve"> </w:t>
      </w:r>
      <w:r>
        <w:rPr>
          <w:rStyle w:val="FontStyle22"/>
          <w:rFonts w:asciiTheme="minorHAnsi" w:hAnsiTheme="minorHAnsi"/>
          <w:color w:val="auto"/>
          <w:sz w:val="22"/>
          <w:szCs w:val="22"/>
        </w:rPr>
        <w:t xml:space="preserve">- </w:t>
      </w:r>
      <w:r w:rsidRPr="00B22534">
        <w:rPr>
          <w:rStyle w:val="FontStyle22"/>
          <w:rFonts w:asciiTheme="minorHAnsi" w:hAnsiTheme="minorHAnsi"/>
          <w:color w:val="auto"/>
          <w:sz w:val="22"/>
          <w:szCs w:val="22"/>
        </w:rPr>
        <w:t xml:space="preserve">Oświadczenie o liczbie szkód zlikwidowanych w latach 2016-2018 w placówkach lecznictwa zamkniętego </w:t>
      </w:r>
    </w:p>
    <w:p w14:paraId="315E0785" w14:textId="77777777" w:rsidR="00BB2AD0" w:rsidRPr="006A0913" w:rsidRDefault="00BB2AD0" w:rsidP="000A07C3">
      <w:pPr>
        <w:pStyle w:val="Style6"/>
        <w:widowControl/>
        <w:numPr>
          <w:ilvl w:val="0"/>
          <w:numId w:val="10"/>
        </w:numPr>
        <w:tabs>
          <w:tab w:val="left" w:pos="240"/>
        </w:tabs>
        <w:spacing w:line="274" w:lineRule="exact"/>
        <w:jc w:val="left"/>
        <w:rPr>
          <w:rFonts w:asciiTheme="minorHAnsi" w:hAnsiTheme="minorHAnsi"/>
          <w:sz w:val="22"/>
          <w:szCs w:val="22"/>
        </w:rPr>
      </w:pPr>
      <w:r w:rsidRPr="00F6756D">
        <w:rPr>
          <w:rStyle w:val="FontStyle22"/>
          <w:rFonts w:asciiTheme="minorHAnsi" w:hAnsiTheme="minorHAnsi"/>
          <w:color w:val="auto"/>
          <w:sz w:val="22"/>
          <w:szCs w:val="22"/>
        </w:rPr>
        <w:t xml:space="preserve">Załącznik nr </w:t>
      </w:r>
      <w:r w:rsidRPr="006A0913">
        <w:t xml:space="preserve">6 – </w:t>
      </w:r>
      <w:r w:rsidRPr="006A0913">
        <w:rPr>
          <w:rFonts w:asciiTheme="minorHAnsi" w:hAnsiTheme="minorHAnsi"/>
          <w:sz w:val="22"/>
          <w:szCs w:val="22"/>
        </w:rPr>
        <w:t>Wykaz przeprowadzonych szkoleń w okresie 2016-2018</w:t>
      </w:r>
    </w:p>
    <w:p w14:paraId="7F5359E5" w14:textId="5614F7CC" w:rsidR="00BB2AD0" w:rsidRPr="00E5065D" w:rsidRDefault="00723A22" w:rsidP="000A07C3">
      <w:pPr>
        <w:pStyle w:val="Style6"/>
        <w:widowControl/>
        <w:numPr>
          <w:ilvl w:val="0"/>
          <w:numId w:val="10"/>
        </w:numPr>
        <w:tabs>
          <w:tab w:val="left" w:pos="240"/>
        </w:tabs>
        <w:spacing w:line="274" w:lineRule="exact"/>
        <w:rPr>
          <w:rStyle w:val="FontStyle19"/>
          <w:rFonts w:asciiTheme="minorHAnsi" w:hAnsiTheme="minorHAnsi"/>
          <w:b w:val="0"/>
          <w:color w:val="auto"/>
          <w:sz w:val="22"/>
          <w:szCs w:val="22"/>
        </w:rPr>
      </w:pPr>
      <w:r>
        <w:rPr>
          <w:rFonts w:asciiTheme="minorHAnsi" w:hAnsiTheme="minorHAnsi"/>
          <w:sz w:val="22"/>
          <w:szCs w:val="22"/>
        </w:rPr>
        <w:t xml:space="preserve">Załącznik nr 7 </w:t>
      </w:r>
      <w:r w:rsidR="00BB2AD0" w:rsidRPr="00E5065D">
        <w:rPr>
          <w:rFonts w:asciiTheme="minorHAnsi" w:hAnsiTheme="minorHAnsi"/>
          <w:sz w:val="22"/>
          <w:szCs w:val="22"/>
        </w:rPr>
        <w:t xml:space="preserve">- </w:t>
      </w:r>
      <w:r w:rsidR="00BB2AD0" w:rsidRPr="00E5065D">
        <w:rPr>
          <w:rFonts w:asciiTheme="minorHAnsi" w:hAnsiTheme="minorHAnsi"/>
          <w:bCs/>
          <w:sz w:val="22"/>
          <w:szCs w:val="22"/>
        </w:rPr>
        <w:t>Wykaz przeprowadzonych</w:t>
      </w:r>
      <w:r w:rsidR="00BB2AD0" w:rsidRPr="00E5065D">
        <w:rPr>
          <w:rStyle w:val="FontStyle19"/>
          <w:rFonts w:asciiTheme="minorHAnsi" w:hAnsiTheme="minorHAnsi"/>
          <w:b w:val="0"/>
          <w:color w:val="auto"/>
          <w:sz w:val="22"/>
          <w:szCs w:val="22"/>
        </w:rPr>
        <w:t xml:space="preserve"> wdrożeń systemu IT w okresie 2016-2018</w:t>
      </w:r>
    </w:p>
    <w:p w14:paraId="3BACAB90" w14:textId="1328D1BF" w:rsidR="00BB2AD0" w:rsidRPr="004C7D14" w:rsidRDefault="00723A22" w:rsidP="000A07C3">
      <w:pPr>
        <w:pStyle w:val="Style6"/>
        <w:widowControl/>
        <w:numPr>
          <w:ilvl w:val="0"/>
          <w:numId w:val="10"/>
        </w:numPr>
        <w:tabs>
          <w:tab w:val="left" w:pos="240"/>
        </w:tabs>
        <w:spacing w:line="274" w:lineRule="exact"/>
        <w:rPr>
          <w:rStyle w:val="FontStyle19"/>
          <w:rFonts w:asciiTheme="minorHAnsi" w:hAnsiTheme="minorHAnsi"/>
          <w:b w:val="0"/>
          <w:bCs w:val="0"/>
          <w:color w:val="auto"/>
          <w:sz w:val="22"/>
          <w:szCs w:val="22"/>
        </w:rPr>
      </w:pPr>
      <w:r>
        <w:rPr>
          <w:rStyle w:val="FontStyle19"/>
          <w:rFonts w:asciiTheme="minorHAnsi" w:hAnsiTheme="minorHAnsi"/>
          <w:b w:val="0"/>
          <w:color w:val="auto"/>
          <w:sz w:val="22"/>
          <w:szCs w:val="22"/>
        </w:rPr>
        <w:t>Załącznik nr 8 - Wykaz</w:t>
      </w:r>
      <w:r w:rsidR="00BB2AD0" w:rsidRPr="004C7D14">
        <w:rPr>
          <w:rStyle w:val="FontStyle19"/>
          <w:rFonts w:asciiTheme="minorHAnsi" w:hAnsiTheme="minorHAnsi"/>
          <w:b w:val="0"/>
          <w:color w:val="auto"/>
          <w:sz w:val="22"/>
          <w:szCs w:val="22"/>
        </w:rPr>
        <w:t xml:space="preserve"> </w:t>
      </w:r>
      <w:r>
        <w:rPr>
          <w:rStyle w:val="FontStyle19"/>
          <w:rFonts w:asciiTheme="minorHAnsi" w:hAnsiTheme="minorHAnsi"/>
          <w:b w:val="0"/>
          <w:color w:val="auto"/>
          <w:sz w:val="22"/>
          <w:szCs w:val="22"/>
        </w:rPr>
        <w:t xml:space="preserve">podmiotów leczniczych </w:t>
      </w:r>
      <w:r w:rsidR="00BB2AD0" w:rsidRPr="004C7D14">
        <w:rPr>
          <w:rStyle w:val="FontStyle19"/>
          <w:rFonts w:asciiTheme="minorHAnsi" w:hAnsiTheme="minorHAnsi"/>
          <w:b w:val="0"/>
          <w:color w:val="auto"/>
          <w:sz w:val="22"/>
          <w:szCs w:val="22"/>
        </w:rPr>
        <w:t xml:space="preserve">udzielających świadczeń w trybie lecznictwa zamkniętego, z którymi Oferent ma lub miał w okresie 2016-2018 podpisaną umowę na wykonywanie czynności brokerskich. </w:t>
      </w:r>
    </w:p>
    <w:p w14:paraId="6A3E9970" w14:textId="7198CEA7" w:rsidR="00BB2AD0" w:rsidRPr="00F2579C" w:rsidRDefault="00BB2AD0" w:rsidP="000A07C3">
      <w:pPr>
        <w:pStyle w:val="Style6"/>
        <w:widowControl/>
        <w:numPr>
          <w:ilvl w:val="0"/>
          <w:numId w:val="10"/>
        </w:numPr>
        <w:tabs>
          <w:tab w:val="left" w:pos="240"/>
        </w:tabs>
        <w:spacing w:line="274" w:lineRule="exact"/>
        <w:rPr>
          <w:rFonts w:asciiTheme="minorHAnsi" w:hAnsiTheme="minorHAnsi"/>
          <w:sz w:val="22"/>
          <w:szCs w:val="22"/>
        </w:rPr>
      </w:pPr>
      <w:r w:rsidRPr="00F2579C">
        <w:rPr>
          <w:rStyle w:val="FontStyle22"/>
          <w:rFonts w:asciiTheme="minorHAnsi" w:hAnsiTheme="minorHAnsi"/>
          <w:color w:val="auto"/>
          <w:sz w:val="22"/>
          <w:szCs w:val="22"/>
        </w:rPr>
        <w:t xml:space="preserve">Załącznik nr 9 – </w:t>
      </w:r>
      <w:r w:rsidR="00537E90">
        <w:rPr>
          <w:rFonts w:asciiTheme="minorHAnsi" w:hAnsiTheme="minorHAnsi"/>
          <w:sz w:val="22"/>
          <w:szCs w:val="22"/>
        </w:rPr>
        <w:t xml:space="preserve">Wykaz </w:t>
      </w:r>
      <w:r w:rsidRPr="00F2579C">
        <w:rPr>
          <w:rFonts w:asciiTheme="minorHAnsi" w:hAnsiTheme="minorHAnsi"/>
          <w:sz w:val="22"/>
          <w:szCs w:val="22"/>
        </w:rPr>
        <w:t>postępowań przetar</w:t>
      </w:r>
      <w:r w:rsidR="00537E90">
        <w:rPr>
          <w:rFonts w:asciiTheme="minorHAnsi" w:hAnsiTheme="minorHAnsi"/>
          <w:sz w:val="22"/>
          <w:szCs w:val="22"/>
        </w:rPr>
        <w:t xml:space="preserve">gowych </w:t>
      </w:r>
      <w:r w:rsidR="00723A22">
        <w:rPr>
          <w:rFonts w:asciiTheme="minorHAnsi" w:hAnsiTheme="minorHAnsi"/>
          <w:sz w:val="22"/>
          <w:szCs w:val="22"/>
        </w:rPr>
        <w:t>na ubezpieczenie</w:t>
      </w:r>
      <w:r w:rsidRPr="00F2579C">
        <w:rPr>
          <w:rFonts w:asciiTheme="minorHAnsi" w:hAnsiTheme="minorHAnsi"/>
          <w:sz w:val="22"/>
          <w:szCs w:val="22"/>
        </w:rPr>
        <w:t xml:space="preserve"> mienia i odpowiedzialności cywilnej zakładów opieki zdrowotnej udzielających świadczeń w trybie lecznictwa zamkniętego zakończonych po</w:t>
      </w:r>
      <w:r w:rsidR="00723A22">
        <w:rPr>
          <w:rFonts w:asciiTheme="minorHAnsi" w:hAnsiTheme="minorHAnsi"/>
          <w:sz w:val="22"/>
          <w:szCs w:val="22"/>
        </w:rPr>
        <w:t xml:space="preserve">dpisaniem umowy ubezpieczenia, </w:t>
      </w:r>
      <w:r w:rsidRPr="00F2579C">
        <w:rPr>
          <w:rFonts w:asciiTheme="minorHAnsi" w:hAnsiTheme="minorHAnsi"/>
          <w:sz w:val="22"/>
          <w:szCs w:val="22"/>
        </w:rPr>
        <w:t xml:space="preserve">w których uczestniczył </w:t>
      </w:r>
      <w:proofErr w:type="gramStart"/>
      <w:r w:rsidRPr="00F2579C">
        <w:rPr>
          <w:rFonts w:asciiTheme="minorHAnsi" w:hAnsiTheme="minorHAnsi"/>
          <w:sz w:val="22"/>
          <w:szCs w:val="22"/>
        </w:rPr>
        <w:t>Oferent  w</w:t>
      </w:r>
      <w:proofErr w:type="gramEnd"/>
      <w:r w:rsidRPr="00F2579C">
        <w:rPr>
          <w:rFonts w:asciiTheme="minorHAnsi" w:hAnsiTheme="minorHAnsi"/>
          <w:sz w:val="22"/>
          <w:szCs w:val="22"/>
        </w:rPr>
        <w:t xml:space="preserve"> okresie 2016 -2018 </w:t>
      </w:r>
    </w:p>
    <w:p w14:paraId="7E914DA0" w14:textId="4D7F84F3" w:rsidR="00BB2AD0" w:rsidRPr="00A20CCE" w:rsidRDefault="00BB2AD0" w:rsidP="000A07C3">
      <w:pPr>
        <w:pStyle w:val="Style6"/>
        <w:widowControl/>
        <w:numPr>
          <w:ilvl w:val="0"/>
          <w:numId w:val="10"/>
        </w:numPr>
        <w:tabs>
          <w:tab w:val="left" w:pos="240"/>
        </w:tabs>
        <w:spacing w:line="274" w:lineRule="exact"/>
        <w:rPr>
          <w:rFonts w:asciiTheme="minorHAnsi" w:hAnsiTheme="minorHAnsi"/>
          <w:sz w:val="22"/>
          <w:szCs w:val="22"/>
        </w:rPr>
      </w:pPr>
      <w:r w:rsidRPr="00F2579C">
        <w:rPr>
          <w:rFonts w:asciiTheme="minorHAnsi" w:hAnsiTheme="minorHAnsi"/>
          <w:sz w:val="22"/>
          <w:szCs w:val="22"/>
        </w:rPr>
        <w:t xml:space="preserve"> Załącznik nr 10 – Wykaz Zakładów </w:t>
      </w:r>
      <w:proofErr w:type="gramStart"/>
      <w:r w:rsidRPr="00F2579C">
        <w:rPr>
          <w:rFonts w:asciiTheme="minorHAnsi" w:hAnsiTheme="minorHAnsi"/>
          <w:sz w:val="22"/>
          <w:szCs w:val="22"/>
        </w:rPr>
        <w:t>Ubezpieczeń od których</w:t>
      </w:r>
      <w:proofErr w:type="gramEnd"/>
      <w:r w:rsidRPr="00F2579C">
        <w:rPr>
          <w:rFonts w:asciiTheme="minorHAnsi" w:hAnsiTheme="minorHAnsi"/>
          <w:sz w:val="22"/>
          <w:szCs w:val="22"/>
        </w:rPr>
        <w:t xml:space="preserve"> Oferent uzyskiwał oferty OC medycznej dla placówek </w:t>
      </w:r>
      <w:r w:rsidRPr="00A20CCE">
        <w:rPr>
          <w:rFonts w:asciiTheme="minorHAnsi" w:hAnsiTheme="minorHAnsi"/>
          <w:sz w:val="22"/>
          <w:szCs w:val="22"/>
        </w:rPr>
        <w:t>le</w:t>
      </w:r>
      <w:r w:rsidR="00723A22">
        <w:rPr>
          <w:rFonts w:asciiTheme="minorHAnsi" w:hAnsiTheme="minorHAnsi"/>
          <w:sz w:val="22"/>
          <w:szCs w:val="22"/>
        </w:rPr>
        <w:t xml:space="preserve">cznictwa zamkniętego w okresie </w:t>
      </w:r>
      <w:r w:rsidRPr="00A20CCE">
        <w:rPr>
          <w:rFonts w:asciiTheme="minorHAnsi" w:hAnsiTheme="minorHAnsi"/>
          <w:sz w:val="22"/>
          <w:szCs w:val="22"/>
        </w:rPr>
        <w:t>2016-2018 w postępowaniach przetargowych</w:t>
      </w:r>
    </w:p>
    <w:p w14:paraId="275C0191" w14:textId="77777777" w:rsidR="00BB2AD0" w:rsidRPr="00A20CCE" w:rsidRDefault="00BB2AD0" w:rsidP="000A07C3">
      <w:pPr>
        <w:pStyle w:val="Style6"/>
        <w:widowControl/>
        <w:numPr>
          <w:ilvl w:val="0"/>
          <w:numId w:val="10"/>
        </w:numPr>
        <w:tabs>
          <w:tab w:val="left" w:pos="240"/>
        </w:tabs>
        <w:spacing w:line="274" w:lineRule="exact"/>
        <w:jc w:val="left"/>
        <w:rPr>
          <w:rFonts w:asciiTheme="minorHAnsi" w:hAnsiTheme="minorHAnsi"/>
          <w:sz w:val="22"/>
          <w:szCs w:val="22"/>
        </w:rPr>
      </w:pPr>
      <w:r w:rsidRPr="00A20CCE">
        <w:rPr>
          <w:rFonts w:asciiTheme="minorHAnsi" w:hAnsiTheme="minorHAnsi"/>
          <w:sz w:val="22"/>
          <w:szCs w:val="22"/>
        </w:rPr>
        <w:t xml:space="preserve"> Załącznik nr 11 - Wzór umowy.</w:t>
      </w:r>
    </w:p>
    <w:p w14:paraId="0FB4D6B2" w14:textId="50ADCB34" w:rsidR="00BB2AD0" w:rsidRPr="00A20CCE" w:rsidRDefault="00537E90" w:rsidP="00537E90">
      <w:pPr>
        <w:pStyle w:val="Style6"/>
        <w:widowControl/>
        <w:tabs>
          <w:tab w:val="left" w:pos="240"/>
        </w:tabs>
        <w:spacing w:line="274" w:lineRule="exact"/>
        <w:jc w:val="left"/>
        <w:rPr>
          <w:rFonts w:asciiTheme="minorHAnsi" w:hAnsiTheme="minorHAnsi"/>
          <w:sz w:val="22"/>
          <w:szCs w:val="22"/>
        </w:rPr>
      </w:pPr>
      <w:r>
        <w:rPr>
          <w:rFonts w:asciiTheme="minorHAnsi" w:hAnsiTheme="minorHAnsi"/>
          <w:sz w:val="22"/>
          <w:szCs w:val="22"/>
        </w:rPr>
        <w:t xml:space="preserve">12. Załącznik nr 12 – wykaz </w:t>
      </w:r>
      <w:r w:rsidR="00BB2AD0" w:rsidRPr="00A20CCE">
        <w:rPr>
          <w:rFonts w:asciiTheme="minorHAnsi" w:hAnsiTheme="minorHAnsi"/>
          <w:sz w:val="22"/>
          <w:szCs w:val="22"/>
        </w:rPr>
        <w:t>proponowanych szkoleń</w:t>
      </w:r>
    </w:p>
    <w:p w14:paraId="279D14ED" w14:textId="77777777" w:rsidR="00BB2AD0" w:rsidRPr="001F79CE" w:rsidRDefault="00BB2AD0" w:rsidP="00BB2AD0">
      <w:pPr>
        <w:pStyle w:val="Style4"/>
        <w:widowControl/>
        <w:spacing w:line="274" w:lineRule="exact"/>
        <w:jc w:val="left"/>
        <w:rPr>
          <w:rStyle w:val="FontStyle22"/>
          <w:rFonts w:asciiTheme="minorHAnsi" w:hAnsiTheme="minorHAnsi"/>
          <w:color w:val="auto"/>
          <w:sz w:val="22"/>
          <w:szCs w:val="22"/>
        </w:rPr>
      </w:pPr>
      <w:r w:rsidRPr="00A20CCE">
        <w:rPr>
          <w:rStyle w:val="FontStyle22"/>
          <w:rFonts w:asciiTheme="minorHAnsi" w:hAnsiTheme="minorHAnsi"/>
          <w:color w:val="auto"/>
          <w:sz w:val="22"/>
          <w:szCs w:val="22"/>
        </w:rPr>
        <w:t>Wymienione wyżej załączniki stanowią integralną część Regulamin</w:t>
      </w:r>
      <w:r w:rsidRPr="00537E90">
        <w:rPr>
          <w:rStyle w:val="FontStyle22"/>
          <w:rFonts w:asciiTheme="minorHAnsi" w:hAnsiTheme="minorHAnsi"/>
          <w:color w:val="auto"/>
          <w:sz w:val="22"/>
          <w:szCs w:val="22"/>
        </w:rPr>
        <w:t>u.</w:t>
      </w:r>
    </w:p>
    <w:p w14:paraId="30DA1E18" w14:textId="77777777" w:rsidR="00A44F9B" w:rsidRDefault="00A44F9B" w:rsidP="00A44F9B">
      <w:pPr>
        <w:widowControl/>
        <w:tabs>
          <w:tab w:val="left" w:pos="5387"/>
          <w:tab w:val="left" w:pos="6379"/>
          <w:tab w:val="right" w:pos="9072"/>
        </w:tabs>
        <w:suppressAutoHyphens/>
        <w:autoSpaceDE/>
        <w:autoSpaceDN/>
        <w:adjustRightInd/>
        <w:ind w:left="4248"/>
        <w:jc w:val="center"/>
        <w:rPr>
          <w:rFonts w:eastAsia="Andale Sans UI"/>
          <w:bCs/>
          <w:color w:val="000000"/>
          <w:lang w:eastAsia="ar-SA"/>
        </w:rPr>
      </w:pPr>
    </w:p>
    <w:p w14:paraId="6A78AC5F" w14:textId="77777777" w:rsidR="00A44F9B" w:rsidRDefault="00A44F9B" w:rsidP="00A44F9B">
      <w:pPr>
        <w:widowControl/>
        <w:tabs>
          <w:tab w:val="left" w:pos="5387"/>
          <w:tab w:val="left" w:pos="6379"/>
          <w:tab w:val="right" w:pos="9072"/>
        </w:tabs>
        <w:suppressAutoHyphens/>
        <w:autoSpaceDE/>
        <w:autoSpaceDN/>
        <w:adjustRightInd/>
        <w:ind w:left="4248"/>
        <w:jc w:val="center"/>
        <w:rPr>
          <w:rFonts w:eastAsia="Andale Sans UI"/>
          <w:bCs/>
          <w:color w:val="000000"/>
          <w:lang w:eastAsia="ar-SA"/>
        </w:rPr>
      </w:pPr>
    </w:p>
    <w:p w14:paraId="3279AF20" w14:textId="77777777" w:rsidR="00A44F9B" w:rsidRDefault="00A44F9B" w:rsidP="00A44F9B">
      <w:pPr>
        <w:widowControl/>
        <w:tabs>
          <w:tab w:val="left" w:pos="5387"/>
          <w:tab w:val="left" w:pos="6379"/>
          <w:tab w:val="right" w:pos="9072"/>
        </w:tabs>
        <w:suppressAutoHyphens/>
        <w:autoSpaceDE/>
        <w:autoSpaceDN/>
        <w:adjustRightInd/>
        <w:ind w:left="4248"/>
        <w:jc w:val="center"/>
        <w:rPr>
          <w:rFonts w:eastAsia="Andale Sans UI"/>
          <w:bCs/>
          <w:color w:val="000000"/>
          <w:lang w:eastAsia="ar-SA"/>
        </w:rPr>
      </w:pPr>
    </w:p>
    <w:p w14:paraId="7D345014" w14:textId="77777777" w:rsidR="00A44F9B" w:rsidRPr="00A44F9B" w:rsidRDefault="00A44F9B" w:rsidP="00A44F9B">
      <w:pPr>
        <w:widowControl/>
        <w:tabs>
          <w:tab w:val="left" w:pos="5387"/>
          <w:tab w:val="left" w:pos="6379"/>
          <w:tab w:val="right" w:pos="9072"/>
        </w:tabs>
        <w:suppressAutoHyphens/>
        <w:autoSpaceDE/>
        <w:autoSpaceDN/>
        <w:adjustRightInd/>
        <w:ind w:left="4248"/>
        <w:jc w:val="center"/>
        <w:rPr>
          <w:rFonts w:asciiTheme="minorHAnsi" w:eastAsia="Andale Sans UI" w:hAnsiTheme="minorHAnsi" w:cstheme="minorHAnsi"/>
          <w:bCs/>
          <w:color w:val="000000"/>
          <w:sz w:val="22"/>
          <w:szCs w:val="22"/>
          <w:lang w:eastAsia="ar-SA"/>
        </w:rPr>
      </w:pPr>
      <w:r w:rsidRPr="00A44F9B">
        <w:rPr>
          <w:rFonts w:asciiTheme="minorHAnsi" w:eastAsia="Andale Sans UI" w:hAnsiTheme="minorHAnsi" w:cstheme="minorHAnsi"/>
          <w:bCs/>
          <w:color w:val="000000"/>
          <w:sz w:val="22"/>
          <w:szCs w:val="22"/>
          <w:lang w:eastAsia="ar-SA"/>
        </w:rPr>
        <w:t>DYREKTOR</w:t>
      </w:r>
    </w:p>
    <w:p w14:paraId="5AF10607" w14:textId="77777777" w:rsidR="00A44F9B" w:rsidRPr="00A44F9B" w:rsidRDefault="00A44F9B" w:rsidP="00A44F9B">
      <w:pPr>
        <w:widowControl/>
        <w:tabs>
          <w:tab w:val="left" w:pos="5387"/>
          <w:tab w:val="left" w:pos="6379"/>
          <w:tab w:val="right" w:pos="9072"/>
        </w:tabs>
        <w:suppressAutoHyphens/>
        <w:autoSpaceDE/>
        <w:autoSpaceDN/>
        <w:adjustRightInd/>
        <w:ind w:left="4248"/>
        <w:jc w:val="center"/>
        <w:rPr>
          <w:rFonts w:asciiTheme="minorHAnsi" w:eastAsia="Andale Sans UI" w:hAnsiTheme="minorHAnsi" w:cstheme="minorHAnsi"/>
          <w:bCs/>
          <w:color w:val="000000"/>
          <w:sz w:val="22"/>
          <w:szCs w:val="22"/>
          <w:lang w:eastAsia="ar-SA"/>
        </w:rPr>
      </w:pPr>
      <w:r w:rsidRPr="00A44F9B">
        <w:rPr>
          <w:rFonts w:asciiTheme="minorHAnsi" w:eastAsia="Andale Sans UI" w:hAnsiTheme="minorHAnsi" w:cstheme="minorHAnsi"/>
          <w:bCs/>
          <w:color w:val="000000"/>
          <w:sz w:val="22"/>
          <w:szCs w:val="22"/>
          <w:lang w:eastAsia="ar-SA"/>
        </w:rPr>
        <w:t xml:space="preserve">SP ZOZ Centralnego Szpitala Klinicznego </w:t>
      </w:r>
    </w:p>
    <w:p w14:paraId="6B8110A2" w14:textId="77777777" w:rsidR="00A44F9B" w:rsidRPr="00A44F9B" w:rsidRDefault="00A44F9B" w:rsidP="00A44F9B">
      <w:pPr>
        <w:widowControl/>
        <w:tabs>
          <w:tab w:val="left" w:pos="5387"/>
          <w:tab w:val="left" w:pos="6379"/>
          <w:tab w:val="right" w:pos="9072"/>
        </w:tabs>
        <w:suppressAutoHyphens/>
        <w:autoSpaceDE/>
        <w:autoSpaceDN/>
        <w:adjustRightInd/>
        <w:ind w:left="4248"/>
        <w:jc w:val="center"/>
        <w:rPr>
          <w:rFonts w:asciiTheme="minorHAnsi" w:eastAsia="Andale Sans UI" w:hAnsiTheme="minorHAnsi" w:cstheme="minorHAnsi"/>
          <w:bCs/>
          <w:color w:val="000000"/>
          <w:sz w:val="22"/>
          <w:szCs w:val="22"/>
          <w:lang w:eastAsia="ar-SA"/>
        </w:rPr>
      </w:pPr>
      <w:r w:rsidRPr="00A44F9B">
        <w:rPr>
          <w:rFonts w:asciiTheme="minorHAnsi" w:eastAsia="Andale Sans UI" w:hAnsiTheme="minorHAnsi" w:cstheme="minorHAnsi"/>
          <w:bCs/>
          <w:color w:val="000000"/>
          <w:sz w:val="22"/>
          <w:szCs w:val="22"/>
          <w:lang w:eastAsia="ar-SA"/>
        </w:rPr>
        <w:t>Uniwersytetu Medycznego w Łodzi</w:t>
      </w:r>
    </w:p>
    <w:p w14:paraId="51680BBD" w14:textId="77777777" w:rsidR="00A44F9B" w:rsidRPr="00A44F9B" w:rsidRDefault="00A44F9B" w:rsidP="00A44F9B">
      <w:pPr>
        <w:widowControl/>
        <w:tabs>
          <w:tab w:val="left" w:pos="5387"/>
          <w:tab w:val="left" w:pos="6379"/>
          <w:tab w:val="right" w:pos="9072"/>
        </w:tabs>
        <w:suppressAutoHyphens/>
        <w:autoSpaceDE/>
        <w:autoSpaceDN/>
        <w:adjustRightInd/>
        <w:ind w:left="4248"/>
        <w:jc w:val="center"/>
        <w:rPr>
          <w:rFonts w:asciiTheme="minorHAnsi" w:eastAsia="Andale Sans UI" w:hAnsiTheme="minorHAnsi" w:cstheme="minorHAnsi"/>
          <w:bCs/>
          <w:color w:val="000000"/>
          <w:sz w:val="22"/>
          <w:szCs w:val="22"/>
          <w:lang w:eastAsia="ar-SA"/>
        </w:rPr>
      </w:pPr>
    </w:p>
    <w:p w14:paraId="1F97394A" w14:textId="77777777" w:rsidR="00A44F9B" w:rsidRPr="00A44F9B" w:rsidRDefault="00A44F9B" w:rsidP="00A44F9B">
      <w:pPr>
        <w:widowControl/>
        <w:tabs>
          <w:tab w:val="left" w:pos="5387"/>
          <w:tab w:val="left" w:pos="6379"/>
          <w:tab w:val="right" w:pos="9072"/>
        </w:tabs>
        <w:suppressAutoHyphens/>
        <w:autoSpaceDE/>
        <w:autoSpaceDN/>
        <w:adjustRightInd/>
        <w:ind w:left="4248"/>
        <w:jc w:val="center"/>
        <w:rPr>
          <w:rFonts w:asciiTheme="minorHAnsi" w:eastAsia="Andale Sans UI" w:hAnsiTheme="minorHAnsi" w:cstheme="minorHAnsi"/>
          <w:bCs/>
          <w:color w:val="000000"/>
          <w:sz w:val="22"/>
          <w:szCs w:val="22"/>
          <w:lang w:eastAsia="ar-SA"/>
        </w:rPr>
      </w:pPr>
    </w:p>
    <w:p w14:paraId="077D8761" w14:textId="77777777" w:rsidR="00A44F9B" w:rsidRPr="00A44F9B" w:rsidRDefault="00A44F9B" w:rsidP="00A44F9B">
      <w:pPr>
        <w:widowControl/>
        <w:tabs>
          <w:tab w:val="left" w:pos="5387"/>
          <w:tab w:val="left" w:pos="6379"/>
          <w:tab w:val="right" w:pos="9072"/>
        </w:tabs>
        <w:suppressAutoHyphens/>
        <w:autoSpaceDE/>
        <w:autoSpaceDN/>
        <w:adjustRightInd/>
        <w:ind w:left="4248"/>
        <w:jc w:val="center"/>
        <w:rPr>
          <w:rFonts w:asciiTheme="minorHAnsi" w:eastAsia="Andale Sans UI" w:hAnsiTheme="minorHAnsi" w:cstheme="minorHAnsi"/>
          <w:color w:val="000000"/>
          <w:sz w:val="22"/>
          <w:szCs w:val="22"/>
          <w:lang w:eastAsia="ar-SA"/>
        </w:rPr>
      </w:pPr>
      <w:proofErr w:type="gramStart"/>
      <w:r w:rsidRPr="00A44F9B">
        <w:rPr>
          <w:rFonts w:asciiTheme="minorHAnsi" w:eastAsia="Andale Sans UI" w:hAnsiTheme="minorHAnsi" w:cstheme="minorHAnsi"/>
          <w:color w:val="000000"/>
          <w:sz w:val="22"/>
          <w:szCs w:val="22"/>
          <w:lang w:eastAsia="ar-SA"/>
        </w:rPr>
        <w:t>dr</w:t>
      </w:r>
      <w:proofErr w:type="gramEnd"/>
      <w:r w:rsidRPr="00A44F9B">
        <w:rPr>
          <w:rFonts w:asciiTheme="minorHAnsi" w:eastAsia="Andale Sans UI" w:hAnsiTheme="minorHAnsi" w:cstheme="minorHAnsi"/>
          <w:color w:val="000000"/>
          <w:sz w:val="22"/>
          <w:szCs w:val="22"/>
          <w:lang w:eastAsia="ar-SA"/>
        </w:rPr>
        <w:t xml:space="preserve"> n. med. Monika Domarecka</w:t>
      </w:r>
    </w:p>
    <w:p w14:paraId="75BF5041" w14:textId="77777777" w:rsidR="00A44F9B" w:rsidRPr="00A44F9B" w:rsidRDefault="00A44F9B" w:rsidP="00A44F9B">
      <w:pPr>
        <w:widowControl/>
        <w:autoSpaceDE/>
        <w:autoSpaceDN/>
        <w:adjustRightInd/>
        <w:rPr>
          <w:sz w:val="22"/>
          <w:szCs w:val="22"/>
        </w:rPr>
      </w:pPr>
    </w:p>
    <w:p w14:paraId="4776BA69" w14:textId="77777777" w:rsidR="00A44F9B" w:rsidRPr="00A44F9B" w:rsidRDefault="00A44F9B" w:rsidP="00A44F9B">
      <w:pPr>
        <w:widowControl/>
        <w:autoSpaceDE/>
        <w:autoSpaceDN/>
        <w:adjustRightInd/>
      </w:pPr>
    </w:p>
    <w:p w14:paraId="50388CA8" w14:textId="77777777" w:rsidR="00BB2AD0" w:rsidRPr="001F79CE" w:rsidRDefault="00BB2AD0" w:rsidP="00BB2AD0">
      <w:pPr>
        <w:pStyle w:val="Style16"/>
        <w:widowControl/>
        <w:spacing w:line="240" w:lineRule="exact"/>
        <w:ind w:left="6163"/>
        <w:rPr>
          <w:rFonts w:asciiTheme="minorHAnsi" w:hAnsiTheme="minorHAnsi"/>
          <w:sz w:val="22"/>
          <w:szCs w:val="22"/>
        </w:rPr>
      </w:pPr>
    </w:p>
    <w:p w14:paraId="2478EA97" w14:textId="6161BAF4" w:rsidR="00BB2AD0" w:rsidRPr="00377AFC" w:rsidRDefault="00BB2AD0" w:rsidP="00946D32">
      <w:pPr>
        <w:pStyle w:val="Style16"/>
        <w:widowControl/>
        <w:spacing w:before="226"/>
        <w:ind w:left="7579" w:firstLine="209"/>
        <w:rPr>
          <w:rStyle w:val="FontStyle22"/>
          <w:rFonts w:asciiTheme="minorHAnsi" w:hAnsiTheme="minorHAnsi"/>
          <w:b/>
          <w:color w:val="auto"/>
          <w:sz w:val="22"/>
          <w:szCs w:val="22"/>
        </w:rPr>
      </w:pPr>
      <w:r w:rsidRPr="00377AFC">
        <w:rPr>
          <w:rStyle w:val="FontStyle24"/>
          <w:rFonts w:asciiTheme="minorHAnsi" w:hAnsiTheme="minorHAnsi" w:cs="Times New Roman"/>
          <w:color w:val="auto"/>
          <w:sz w:val="22"/>
          <w:szCs w:val="22"/>
        </w:rPr>
        <w:br w:type="page"/>
      </w:r>
      <w:r w:rsidRPr="00377AFC">
        <w:rPr>
          <w:rStyle w:val="FontStyle24"/>
          <w:rFonts w:asciiTheme="minorHAnsi" w:hAnsiTheme="minorHAnsi" w:cs="Times New Roman"/>
          <w:b/>
          <w:color w:val="auto"/>
          <w:sz w:val="22"/>
          <w:szCs w:val="22"/>
        </w:rPr>
        <w:lastRenderedPageBreak/>
        <w:t>Z</w:t>
      </w:r>
      <w:r w:rsidR="00946D32">
        <w:rPr>
          <w:rStyle w:val="FontStyle22"/>
          <w:rFonts w:asciiTheme="minorHAnsi" w:hAnsiTheme="minorHAnsi"/>
          <w:b/>
          <w:color w:val="auto"/>
          <w:sz w:val="22"/>
          <w:szCs w:val="22"/>
        </w:rPr>
        <w:t>ałącznik Nr 1</w:t>
      </w:r>
    </w:p>
    <w:p w14:paraId="4DCC695D" w14:textId="77777777" w:rsidR="00BB2AD0" w:rsidRPr="00377AFC" w:rsidRDefault="00BB2AD0" w:rsidP="00BB2AD0">
      <w:pPr>
        <w:pStyle w:val="Style4"/>
        <w:widowControl/>
        <w:spacing w:before="48" w:line="240" w:lineRule="auto"/>
        <w:rPr>
          <w:rStyle w:val="FontStyle22"/>
          <w:rFonts w:asciiTheme="minorHAnsi" w:hAnsiTheme="minorHAnsi"/>
          <w:color w:val="auto"/>
          <w:sz w:val="22"/>
          <w:szCs w:val="22"/>
        </w:rPr>
      </w:pPr>
      <w:r w:rsidRPr="00377AFC">
        <w:rPr>
          <w:rStyle w:val="FontStyle22"/>
          <w:rFonts w:asciiTheme="minorHAnsi" w:hAnsiTheme="minorHAnsi"/>
          <w:color w:val="auto"/>
          <w:sz w:val="22"/>
          <w:szCs w:val="22"/>
        </w:rPr>
        <w:t>(pieczęć Oferenta)</w:t>
      </w:r>
    </w:p>
    <w:p w14:paraId="35F2EBB4" w14:textId="77777777" w:rsidR="00BB2AD0" w:rsidRPr="00377AFC" w:rsidRDefault="00BB2AD0" w:rsidP="00BB2AD0">
      <w:pPr>
        <w:pStyle w:val="Style2"/>
        <w:widowControl/>
        <w:spacing w:line="240" w:lineRule="exact"/>
        <w:ind w:left="4550"/>
        <w:jc w:val="both"/>
        <w:rPr>
          <w:rFonts w:asciiTheme="minorHAnsi" w:hAnsiTheme="minorHAnsi"/>
          <w:sz w:val="22"/>
          <w:szCs w:val="22"/>
        </w:rPr>
      </w:pPr>
    </w:p>
    <w:p w14:paraId="434926D7" w14:textId="77777777" w:rsidR="00BB2AD0" w:rsidRPr="00377AFC" w:rsidRDefault="00BB2AD0" w:rsidP="00BB2AD0">
      <w:pPr>
        <w:pStyle w:val="Style2"/>
        <w:widowControl/>
        <w:spacing w:before="91" w:line="240" w:lineRule="auto"/>
        <w:rPr>
          <w:rStyle w:val="FontStyle19"/>
          <w:rFonts w:asciiTheme="minorHAnsi" w:hAnsiTheme="minorHAnsi"/>
          <w:color w:val="auto"/>
          <w:sz w:val="22"/>
          <w:szCs w:val="22"/>
        </w:rPr>
      </w:pPr>
      <w:r w:rsidRPr="00377AFC">
        <w:rPr>
          <w:rStyle w:val="FontStyle19"/>
          <w:rFonts w:asciiTheme="minorHAnsi" w:hAnsiTheme="minorHAnsi"/>
          <w:color w:val="auto"/>
          <w:sz w:val="22"/>
          <w:szCs w:val="22"/>
        </w:rPr>
        <w:t>FORMULARZ OFERTOWY</w:t>
      </w:r>
    </w:p>
    <w:p w14:paraId="5B98ACD1" w14:textId="77777777" w:rsidR="00BB2AD0" w:rsidRPr="00377AFC" w:rsidRDefault="00BB2AD0" w:rsidP="00BB2AD0">
      <w:pPr>
        <w:pStyle w:val="Style13"/>
        <w:widowControl/>
        <w:spacing w:before="168"/>
        <w:ind w:right="3672" w:firstLine="0"/>
        <w:rPr>
          <w:rStyle w:val="FontStyle22"/>
          <w:rFonts w:asciiTheme="minorHAnsi" w:hAnsiTheme="minorHAnsi"/>
          <w:color w:val="auto"/>
          <w:sz w:val="22"/>
          <w:szCs w:val="22"/>
        </w:rPr>
      </w:pPr>
      <w:r w:rsidRPr="00377AFC">
        <w:rPr>
          <w:rStyle w:val="FontStyle22"/>
          <w:rFonts w:asciiTheme="minorHAnsi" w:hAnsiTheme="minorHAnsi"/>
          <w:color w:val="auto"/>
          <w:sz w:val="22"/>
          <w:szCs w:val="22"/>
        </w:rPr>
        <w:t>Ja (My), niżej podpisany (ni) działając w imieniu i na rzecz:</w:t>
      </w:r>
    </w:p>
    <w:p w14:paraId="0B2AAFEF" w14:textId="77777777" w:rsidR="00BB2AD0" w:rsidRPr="00377AFC" w:rsidRDefault="00BB2AD0" w:rsidP="00BB2AD0">
      <w:pPr>
        <w:pStyle w:val="Style11"/>
        <w:widowControl/>
        <w:spacing w:line="276" w:lineRule="auto"/>
        <w:jc w:val="both"/>
        <w:rPr>
          <w:rFonts w:asciiTheme="minorHAnsi" w:hAnsiTheme="minorHAnsi"/>
          <w:sz w:val="22"/>
          <w:szCs w:val="22"/>
        </w:rPr>
      </w:pPr>
    </w:p>
    <w:p w14:paraId="7FAC2DC6" w14:textId="77777777" w:rsidR="00BB2AD0" w:rsidRPr="00377AFC" w:rsidRDefault="00BB2AD0" w:rsidP="00BB2AD0">
      <w:pPr>
        <w:pStyle w:val="Style11"/>
        <w:widowControl/>
        <w:spacing w:line="276" w:lineRule="auto"/>
        <w:jc w:val="both"/>
        <w:rPr>
          <w:rFonts w:asciiTheme="minorHAnsi" w:hAnsiTheme="minorHAnsi"/>
          <w:sz w:val="22"/>
          <w:szCs w:val="22"/>
        </w:rPr>
      </w:pPr>
      <w:r w:rsidRPr="00377AFC">
        <w:rPr>
          <w:rFonts w:asciiTheme="minorHAnsi" w:hAnsiTheme="minorHAnsi"/>
          <w:sz w:val="22"/>
          <w:szCs w:val="22"/>
        </w:rPr>
        <w:t xml:space="preserve">………………………. </w:t>
      </w:r>
      <w:proofErr w:type="gramStart"/>
      <w:r w:rsidRPr="00377AFC">
        <w:rPr>
          <w:rFonts w:asciiTheme="minorHAnsi" w:hAnsiTheme="minorHAnsi"/>
          <w:sz w:val="22"/>
          <w:szCs w:val="22"/>
        </w:rPr>
        <w:t>z</w:t>
      </w:r>
      <w:proofErr w:type="gramEnd"/>
      <w:r w:rsidRPr="00377AFC">
        <w:rPr>
          <w:rFonts w:asciiTheme="minorHAnsi" w:hAnsiTheme="minorHAnsi"/>
          <w:sz w:val="22"/>
          <w:szCs w:val="22"/>
        </w:rPr>
        <w:t xml:space="preserve"> siedzibą w ………….</w:t>
      </w:r>
      <w:proofErr w:type="gramStart"/>
      <w:r w:rsidRPr="00377AFC">
        <w:rPr>
          <w:rFonts w:asciiTheme="minorHAnsi" w:hAnsiTheme="minorHAnsi"/>
          <w:sz w:val="22"/>
          <w:szCs w:val="22"/>
        </w:rPr>
        <w:t>i</w:t>
      </w:r>
      <w:proofErr w:type="gramEnd"/>
      <w:r w:rsidRPr="00377AFC">
        <w:rPr>
          <w:rFonts w:asciiTheme="minorHAnsi" w:hAnsiTheme="minorHAnsi"/>
          <w:sz w:val="22"/>
          <w:szCs w:val="22"/>
        </w:rPr>
        <w:t xml:space="preserve"> przy ul………………….., (kod: ………), wpisaną do Krajowego Rejestru Sądowego prowadzonego przez Sąd Rejonowy dla ……………………., ……… Wydział Krajowego Rejestru Sądowego pod numerem KRS…………………….., NIP……………………….., REGON …………………..., </w:t>
      </w:r>
      <w:proofErr w:type="gramStart"/>
      <w:r w:rsidRPr="00377AFC">
        <w:rPr>
          <w:rFonts w:asciiTheme="minorHAnsi" w:hAnsiTheme="minorHAnsi"/>
          <w:sz w:val="22"/>
          <w:szCs w:val="22"/>
        </w:rPr>
        <w:t>kapitał</w:t>
      </w:r>
      <w:proofErr w:type="gramEnd"/>
      <w:r w:rsidRPr="00377AFC">
        <w:rPr>
          <w:rFonts w:asciiTheme="minorHAnsi" w:hAnsiTheme="minorHAnsi"/>
          <w:sz w:val="22"/>
          <w:szCs w:val="22"/>
        </w:rPr>
        <w:t xml:space="preserve"> zakładowy ………………………. </w:t>
      </w:r>
      <w:proofErr w:type="gramStart"/>
      <w:r w:rsidRPr="00377AFC">
        <w:rPr>
          <w:rFonts w:asciiTheme="minorHAnsi" w:hAnsiTheme="minorHAnsi"/>
          <w:sz w:val="22"/>
          <w:szCs w:val="22"/>
        </w:rPr>
        <w:t>zł</w:t>
      </w:r>
      <w:proofErr w:type="gramEnd"/>
    </w:p>
    <w:p w14:paraId="0B650FDA" w14:textId="77777777" w:rsidR="00BB2AD0" w:rsidRPr="00377AFC" w:rsidRDefault="00BB2AD0" w:rsidP="00BB2AD0">
      <w:pPr>
        <w:pStyle w:val="Style4"/>
        <w:widowControl/>
        <w:tabs>
          <w:tab w:val="left" w:leader="dot" w:pos="4810"/>
        </w:tabs>
        <w:spacing w:line="276" w:lineRule="auto"/>
        <w:rPr>
          <w:rStyle w:val="FontStyle22"/>
          <w:rFonts w:asciiTheme="minorHAnsi" w:hAnsiTheme="minorHAnsi"/>
          <w:color w:val="auto"/>
          <w:sz w:val="22"/>
          <w:szCs w:val="22"/>
          <w:lang w:val="de-DE"/>
        </w:rPr>
      </w:pPr>
      <w:r w:rsidRPr="00377AFC">
        <w:rPr>
          <w:rStyle w:val="FontStyle22"/>
          <w:rFonts w:asciiTheme="minorHAnsi" w:hAnsiTheme="minorHAnsi"/>
          <w:color w:val="auto"/>
          <w:sz w:val="22"/>
          <w:szCs w:val="22"/>
          <w:lang w:val="de-DE"/>
        </w:rPr>
        <w:t>nr telefonu ………………………………………… nr faxu ……………………………</w:t>
      </w:r>
    </w:p>
    <w:p w14:paraId="3F1DC8AE" w14:textId="77777777" w:rsidR="00BB2AD0" w:rsidRPr="00377AFC" w:rsidRDefault="00BB2AD0" w:rsidP="00BB2AD0">
      <w:pPr>
        <w:pStyle w:val="Style4"/>
        <w:widowControl/>
        <w:tabs>
          <w:tab w:val="left" w:leader="dot" w:pos="5640"/>
        </w:tabs>
        <w:spacing w:line="276" w:lineRule="auto"/>
        <w:rPr>
          <w:rStyle w:val="FontStyle22"/>
          <w:rFonts w:asciiTheme="minorHAnsi" w:hAnsiTheme="minorHAnsi"/>
          <w:color w:val="auto"/>
          <w:sz w:val="22"/>
          <w:szCs w:val="22"/>
          <w:lang w:val="de-DE" w:eastAsia="en-US"/>
        </w:rPr>
      </w:pPr>
      <w:r w:rsidRPr="00377AFC">
        <w:rPr>
          <w:rStyle w:val="FontStyle22"/>
          <w:rFonts w:asciiTheme="minorHAnsi" w:hAnsiTheme="minorHAnsi"/>
          <w:color w:val="auto"/>
          <w:sz w:val="22"/>
          <w:szCs w:val="22"/>
          <w:lang w:val="de-DE" w:eastAsia="en-US"/>
        </w:rPr>
        <w:t>e-mail …………………………………………….</w:t>
      </w:r>
    </w:p>
    <w:p w14:paraId="74A894AC" w14:textId="77777777" w:rsidR="00BB2AD0" w:rsidRPr="00377AFC" w:rsidRDefault="00BB2AD0" w:rsidP="00BB2AD0">
      <w:pPr>
        <w:pStyle w:val="Style4"/>
        <w:widowControl/>
        <w:spacing w:line="276" w:lineRule="auto"/>
        <w:jc w:val="left"/>
        <w:rPr>
          <w:rStyle w:val="FontStyle22"/>
          <w:rFonts w:asciiTheme="minorHAnsi" w:hAnsiTheme="minorHAnsi"/>
          <w:color w:val="auto"/>
          <w:sz w:val="22"/>
          <w:szCs w:val="22"/>
        </w:rPr>
      </w:pPr>
      <w:proofErr w:type="gramStart"/>
      <w:r w:rsidRPr="00377AFC">
        <w:rPr>
          <w:rStyle w:val="FontStyle22"/>
          <w:rFonts w:asciiTheme="minorHAnsi" w:hAnsiTheme="minorHAnsi"/>
          <w:color w:val="auto"/>
          <w:sz w:val="22"/>
          <w:szCs w:val="22"/>
        </w:rPr>
        <w:t>w</w:t>
      </w:r>
      <w:proofErr w:type="gramEnd"/>
      <w:r w:rsidRPr="00377AFC">
        <w:rPr>
          <w:rStyle w:val="FontStyle22"/>
          <w:rFonts w:asciiTheme="minorHAnsi" w:hAnsiTheme="minorHAnsi"/>
          <w:color w:val="auto"/>
          <w:sz w:val="22"/>
          <w:szCs w:val="22"/>
        </w:rPr>
        <w:t xml:space="preserve"> odpowiedzi na ogłoszenie o Konkursie na:</w:t>
      </w:r>
    </w:p>
    <w:p w14:paraId="025C860C" w14:textId="77777777" w:rsidR="00BB2AD0" w:rsidRPr="00377AFC" w:rsidRDefault="00BB2AD0" w:rsidP="00BB2AD0">
      <w:pPr>
        <w:pStyle w:val="Style2"/>
        <w:widowControl/>
        <w:spacing w:line="240" w:lineRule="exact"/>
        <w:ind w:left="1915"/>
        <w:jc w:val="both"/>
        <w:rPr>
          <w:rFonts w:asciiTheme="minorHAnsi" w:hAnsiTheme="minorHAnsi"/>
          <w:sz w:val="22"/>
          <w:szCs w:val="22"/>
        </w:rPr>
      </w:pPr>
    </w:p>
    <w:p w14:paraId="328F1BB4" w14:textId="77777777" w:rsidR="00BB2AD0" w:rsidRPr="00377AFC" w:rsidRDefault="00BB2AD0" w:rsidP="00BB2AD0">
      <w:pPr>
        <w:pStyle w:val="Style2"/>
        <w:widowControl/>
        <w:spacing w:before="14" w:line="240" w:lineRule="auto"/>
        <w:ind w:left="1915"/>
        <w:jc w:val="both"/>
        <w:rPr>
          <w:rStyle w:val="FontStyle19"/>
          <w:rFonts w:asciiTheme="minorHAnsi" w:hAnsiTheme="minorHAnsi"/>
          <w:color w:val="auto"/>
          <w:sz w:val="22"/>
          <w:szCs w:val="22"/>
        </w:rPr>
      </w:pPr>
      <w:r w:rsidRPr="00377AFC">
        <w:rPr>
          <w:rStyle w:val="FontStyle19"/>
          <w:rFonts w:asciiTheme="minorHAnsi" w:hAnsiTheme="minorHAnsi"/>
          <w:color w:val="auto"/>
          <w:sz w:val="22"/>
          <w:szCs w:val="22"/>
        </w:rPr>
        <w:t>„WYBÓR BROKERA UBEZPIECZENIOWEGO”</w:t>
      </w:r>
    </w:p>
    <w:p w14:paraId="37269BB7" w14:textId="77777777" w:rsidR="00BB2AD0" w:rsidRPr="00377AFC" w:rsidRDefault="00BB2AD0" w:rsidP="00BB2AD0">
      <w:pPr>
        <w:pStyle w:val="Style2"/>
        <w:widowControl/>
        <w:spacing w:line="240" w:lineRule="exact"/>
        <w:jc w:val="left"/>
        <w:rPr>
          <w:rFonts w:asciiTheme="minorHAnsi" w:hAnsiTheme="minorHAnsi"/>
          <w:sz w:val="22"/>
          <w:szCs w:val="22"/>
        </w:rPr>
      </w:pPr>
    </w:p>
    <w:p w14:paraId="5F30855C" w14:textId="77777777" w:rsidR="00BB2AD0" w:rsidRPr="00377AFC" w:rsidRDefault="00BB2AD0" w:rsidP="00BB2AD0">
      <w:pPr>
        <w:pStyle w:val="Style2"/>
        <w:widowControl/>
        <w:spacing w:before="110" w:line="240" w:lineRule="auto"/>
        <w:jc w:val="left"/>
        <w:rPr>
          <w:rStyle w:val="FontStyle19"/>
          <w:rFonts w:asciiTheme="minorHAnsi" w:hAnsiTheme="minorHAnsi"/>
          <w:color w:val="auto"/>
          <w:sz w:val="22"/>
          <w:szCs w:val="22"/>
        </w:rPr>
      </w:pPr>
      <w:proofErr w:type="gramStart"/>
      <w:r w:rsidRPr="00377AFC">
        <w:rPr>
          <w:rStyle w:val="FontStyle19"/>
          <w:rFonts w:asciiTheme="minorHAnsi" w:hAnsiTheme="minorHAnsi"/>
          <w:color w:val="auto"/>
          <w:sz w:val="22"/>
          <w:szCs w:val="22"/>
        </w:rPr>
        <w:t>składam</w:t>
      </w:r>
      <w:proofErr w:type="gramEnd"/>
      <w:r w:rsidRPr="00377AFC">
        <w:rPr>
          <w:rStyle w:val="FontStyle19"/>
          <w:rFonts w:asciiTheme="minorHAnsi" w:hAnsiTheme="minorHAnsi"/>
          <w:color w:val="auto"/>
          <w:sz w:val="22"/>
          <w:szCs w:val="22"/>
        </w:rPr>
        <w:t>(y) niniejszą ofertę:</w:t>
      </w:r>
    </w:p>
    <w:p w14:paraId="6378F801" w14:textId="77777777" w:rsidR="00BB2AD0" w:rsidRPr="00377AFC" w:rsidRDefault="00BB2AD0" w:rsidP="00BB2AD0">
      <w:pPr>
        <w:pStyle w:val="Style4"/>
        <w:widowControl/>
        <w:spacing w:line="240" w:lineRule="exact"/>
        <w:rPr>
          <w:rFonts w:asciiTheme="minorHAnsi" w:hAnsiTheme="minorHAnsi"/>
          <w:sz w:val="22"/>
          <w:szCs w:val="22"/>
        </w:rPr>
      </w:pPr>
    </w:p>
    <w:p w14:paraId="32CF398C" w14:textId="37121155" w:rsidR="00BB2AD0" w:rsidRPr="00377AFC" w:rsidRDefault="00BB2AD0" w:rsidP="00BB2AD0">
      <w:pPr>
        <w:pStyle w:val="Style4"/>
        <w:widowControl/>
        <w:spacing w:line="276" w:lineRule="auto"/>
        <w:rPr>
          <w:rStyle w:val="FontStyle22"/>
          <w:rFonts w:asciiTheme="minorHAnsi" w:hAnsiTheme="minorHAnsi"/>
          <w:color w:val="auto"/>
          <w:sz w:val="22"/>
          <w:szCs w:val="22"/>
        </w:rPr>
      </w:pPr>
      <w:r w:rsidRPr="00377AFC">
        <w:rPr>
          <w:rStyle w:val="FontStyle22"/>
          <w:rFonts w:asciiTheme="minorHAnsi" w:hAnsiTheme="minorHAnsi"/>
          <w:color w:val="auto"/>
          <w:sz w:val="22"/>
          <w:szCs w:val="22"/>
        </w:rPr>
        <w:t xml:space="preserve">Jako „BROKER” wyrażamy chęć uczestnictwa w Konkursie na wybór Brokera Ubezpieczeniowego dla Samodzielnego Publicznego Zakładu Opieki Zdrowotnej Centralnego Szpitala Klinicznego Uniwersytetu Medycznego w Łodzi, świadcząc usługi pośrednictwa ubezpieczeniowego zgodnie z ustawą z dnia </w:t>
      </w:r>
      <w:r w:rsidRPr="00A20CCE">
        <w:rPr>
          <w:rStyle w:val="FontStyle22"/>
          <w:rFonts w:asciiTheme="minorHAnsi" w:hAnsiTheme="minorHAnsi"/>
          <w:color w:val="auto"/>
          <w:sz w:val="22"/>
          <w:szCs w:val="22"/>
        </w:rPr>
        <w:t>z dnia 15 grudnia 2017 roku o dystrybucji ubezpiec</w:t>
      </w:r>
      <w:r w:rsidR="00723A22">
        <w:rPr>
          <w:rStyle w:val="FontStyle22"/>
          <w:rFonts w:asciiTheme="minorHAnsi" w:hAnsiTheme="minorHAnsi"/>
          <w:color w:val="auto"/>
          <w:sz w:val="22"/>
          <w:szCs w:val="22"/>
        </w:rPr>
        <w:t>zeń</w:t>
      </w:r>
      <w:r w:rsidRPr="00A20CCE">
        <w:rPr>
          <w:rStyle w:val="FontStyle22"/>
          <w:rFonts w:asciiTheme="minorHAnsi" w:hAnsiTheme="minorHAnsi"/>
          <w:color w:val="auto"/>
          <w:sz w:val="22"/>
          <w:szCs w:val="22"/>
        </w:rPr>
        <w:t xml:space="preserve"> ( t.j. Dz. </w:t>
      </w:r>
      <w:proofErr w:type="gramStart"/>
      <w:r w:rsidRPr="00A20CCE">
        <w:rPr>
          <w:rStyle w:val="FontStyle22"/>
          <w:rFonts w:asciiTheme="minorHAnsi" w:hAnsiTheme="minorHAnsi"/>
          <w:color w:val="auto"/>
          <w:sz w:val="22"/>
          <w:szCs w:val="22"/>
        </w:rPr>
        <w:t>U. z</w:t>
      </w:r>
      <w:proofErr w:type="gramEnd"/>
      <w:r w:rsidRPr="00A20CCE">
        <w:rPr>
          <w:rStyle w:val="FontStyle22"/>
          <w:rFonts w:asciiTheme="minorHAnsi" w:hAnsiTheme="minorHAnsi"/>
          <w:color w:val="auto"/>
          <w:sz w:val="22"/>
          <w:szCs w:val="22"/>
        </w:rPr>
        <w:t xml:space="preserve"> 2017 roku poz. 2486.)</w:t>
      </w:r>
      <w:r>
        <w:rPr>
          <w:rStyle w:val="FontStyle22"/>
          <w:rFonts w:asciiTheme="minorHAnsi" w:hAnsiTheme="minorHAnsi"/>
          <w:color w:val="auto"/>
          <w:sz w:val="22"/>
          <w:szCs w:val="22"/>
        </w:rPr>
        <w:t xml:space="preserve"> </w:t>
      </w:r>
      <w:r w:rsidRPr="00377AFC">
        <w:rPr>
          <w:rStyle w:val="FontStyle22"/>
          <w:rFonts w:asciiTheme="minorHAnsi" w:hAnsiTheme="minorHAnsi"/>
          <w:color w:val="auto"/>
          <w:sz w:val="22"/>
          <w:szCs w:val="22"/>
        </w:rPr>
        <w:t>przeprowadzonego w terminach i na warunkach określonych w Regulaminie Konkursu.</w:t>
      </w:r>
    </w:p>
    <w:p w14:paraId="52DF7B03" w14:textId="77777777" w:rsidR="00BB2AD0" w:rsidRPr="00377AFC" w:rsidRDefault="00BB2AD0" w:rsidP="00BB2AD0">
      <w:pPr>
        <w:pStyle w:val="Style4"/>
        <w:widowControl/>
        <w:spacing w:line="276" w:lineRule="auto"/>
        <w:jc w:val="left"/>
        <w:rPr>
          <w:rFonts w:asciiTheme="minorHAnsi" w:hAnsiTheme="minorHAnsi"/>
          <w:sz w:val="22"/>
          <w:szCs w:val="22"/>
        </w:rPr>
      </w:pPr>
    </w:p>
    <w:p w14:paraId="627F030C" w14:textId="77777777" w:rsidR="00BB2AD0" w:rsidRPr="00377AFC" w:rsidRDefault="00BB2AD0" w:rsidP="00BB2AD0">
      <w:pPr>
        <w:pStyle w:val="Style4"/>
        <w:widowControl/>
        <w:tabs>
          <w:tab w:val="left" w:leader="dot" w:pos="5990"/>
        </w:tabs>
        <w:spacing w:line="276" w:lineRule="auto"/>
        <w:rPr>
          <w:rStyle w:val="FontStyle22"/>
          <w:rFonts w:asciiTheme="minorHAnsi" w:hAnsiTheme="minorHAnsi"/>
          <w:color w:val="auto"/>
          <w:sz w:val="22"/>
          <w:szCs w:val="22"/>
        </w:rPr>
      </w:pPr>
      <w:r w:rsidRPr="00377AFC">
        <w:rPr>
          <w:rStyle w:val="FontStyle22"/>
          <w:rFonts w:asciiTheme="minorHAnsi" w:hAnsiTheme="minorHAnsi"/>
          <w:color w:val="auto"/>
          <w:sz w:val="22"/>
          <w:szCs w:val="22"/>
        </w:rPr>
        <w:t>Upoważniam(y</w:t>
      </w:r>
      <w:proofErr w:type="gramStart"/>
      <w:r w:rsidRPr="00377AFC">
        <w:rPr>
          <w:rStyle w:val="FontStyle22"/>
          <w:rFonts w:asciiTheme="minorHAnsi" w:hAnsiTheme="minorHAnsi"/>
          <w:color w:val="auto"/>
          <w:sz w:val="22"/>
          <w:szCs w:val="22"/>
        </w:rPr>
        <w:t>)</w:t>
      </w:r>
      <w:r w:rsidRPr="00377AFC">
        <w:rPr>
          <w:rStyle w:val="FontStyle22"/>
          <w:rFonts w:asciiTheme="minorHAnsi" w:hAnsiTheme="minorHAnsi"/>
          <w:color w:val="auto"/>
          <w:sz w:val="22"/>
          <w:szCs w:val="22"/>
        </w:rPr>
        <w:tab/>
        <w:t>do</w:t>
      </w:r>
      <w:proofErr w:type="gramEnd"/>
      <w:r w:rsidRPr="00377AFC">
        <w:rPr>
          <w:rStyle w:val="FontStyle22"/>
          <w:rFonts w:asciiTheme="minorHAnsi" w:hAnsiTheme="minorHAnsi"/>
          <w:color w:val="auto"/>
          <w:sz w:val="22"/>
          <w:szCs w:val="22"/>
        </w:rPr>
        <w:t xml:space="preserve"> reprezentowania Oferenta</w:t>
      </w:r>
    </w:p>
    <w:p w14:paraId="3DA4BED9" w14:textId="77777777" w:rsidR="00BB2AD0" w:rsidRPr="00377AFC" w:rsidRDefault="00BB2AD0" w:rsidP="00BB2AD0">
      <w:pPr>
        <w:pStyle w:val="Style4"/>
        <w:widowControl/>
        <w:tabs>
          <w:tab w:val="left" w:leader="dot" w:pos="5990"/>
        </w:tabs>
        <w:spacing w:line="276" w:lineRule="auto"/>
        <w:jc w:val="center"/>
        <w:rPr>
          <w:rStyle w:val="FontStyle22"/>
          <w:rFonts w:asciiTheme="minorHAnsi" w:hAnsiTheme="minorHAnsi"/>
          <w:color w:val="auto"/>
          <w:sz w:val="22"/>
          <w:szCs w:val="22"/>
        </w:rPr>
      </w:pPr>
      <w:r w:rsidRPr="00377AFC">
        <w:rPr>
          <w:rStyle w:val="FontStyle22"/>
          <w:rFonts w:asciiTheme="minorHAnsi" w:hAnsiTheme="minorHAnsi"/>
          <w:color w:val="auto"/>
          <w:sz w:val="22"/>
          <w:szCs w:val="22"/>
        </w:rPr>
        <w:t>(imię i nazwisko) w konkursie (w załączeniu stosowane pełnomocnictwo).</w:t>
      </w:r>
    </w:p>
    <w:p w14:paraId="743A5C5A" w14:textId="77777777" w:rsidR="00BB2AD0" w:rsidRPr="00377AFC" w:rsidRDefault="00BB2AD0" w:rsidP="00BB2AD0">
      <w:pPr>
        <w:pStyle w:val="Style4"/>
        <w:widowControl/>
        <w:tabs>
          <w:tab w:val="left" w:leader="dot" w:pos="5990"/>
        </w:tabs>
        <w:spacing w:line="276" w:lineRule="auto"/>
        <w:jc w:val="center"/>
        <w:rPr>
          <w:rStyle w:val="FontStyle22"/>
          <w:rFonts w:asciiTheme="minorHAnsi" w:hAnsiTheme="minorHAnsi"/>
          <w:color w:val="auto"/>
          <w:sz w:val="22"/>
          <w:szCs w:val="22"/>
        </w:rPr>
      </w:pPr>
    </w:p>
    <w:p w14:paraId="7DF5DA82" w14:textId="5BD8141C" w:rsidR="00BB2AD0" w:rsidRPr="00F2579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F2579C">
        <w:rPr>
          <w:rStyle w:val="FontStyle19"/>
          <w:rFonts w:asciiTheme="minorHAnsi" w:hAnsiTheme="minorHAnsi"/>
          <w:b w:val="0"/>
          <w:color w:val="auto"/>
          <w:sz w:val="22"/>
          <w:szCs w:val="22"/>
        </w:rPr>
        <w:t xml:space="preserve">W przypadku wyboru złożonej przez Wykonawcę oferty zobowiązujemy się do zawarcia umowy zgodnej ze wzorem stanowiącym </w:t>
      </w:r>
      <w:r w:rsidRPr="00D00CD4">
        <w:rPr>
          <w:rStyle w:val="FontStyle19"/>
          <w:rFonts w:asciiTheme="minorHAnsi" w:hAnsiTheme="minorHAnsi"/>
          <w:b w:val="0"/>
          <w:color w:val="auto"/>
          <w:sz w:val="22"/>
          <w:szCs w:val="22"/>
        </w:rPr>
        <w:t xml:space="preserve">załącznik nr 11 </w:t>
      </w:r>
      <w:r w:rsidRPr="00F2579C">
        <w:rPr>
          <w:rStyle w:val="FontStyle19"/>
          <w:rFonts w:asciiTheme="minorHAnsi" w:hAnsiTheme="minorHAnsi"/>
          <w:b w:val="0"/>
          <w:color w:val="auto"/>
          <w:sz w:val="22"/>
          <w:szCs w:val="22"/>
        </w:rPr>
        <w:t>do Regulaminu.</w:t>
      </w:r>
    </w:p>
    <w:p w14:paraId="5BCCAA21" w14:textId="77777777" w:rsidR="00BB2AD0" w:rsidRPr="00377AF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Jesteśmy związani ofertą przez okres 60 dni od daty upływu terminu do składania ofert.</w:t>
      </w:r>
    </w:p>
    <w:p w14:paraId="55A7AC66" w14:textId="77777777" w:rsidR="00BB2AD0" w:rsidRPr="00377AF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Wszystkie informacje i oświadczenia zamieszczone w ofercie oraz załącznikach są kompletne i prawdziwe.</w:t>
      </w:r>
    </w:p>
    <w:p w14:paraId="1C8D9AED" w14:textId="77777777" w:rsidR="00BB2AD0" w:rsidRPr="00377AF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Załącznikami do niniejszej oferty, stanowiącymi jej integralną część, są dokumenty wskazane w Regulaminie oraz wypełnione i podpisane nw. załączniki:</w:t>
      </w:r>
    </w:p>
    <w:p w14:paraId="7F7D2FB7" w14:textId="0B884B98" w:rsidR="00BB2AD0" w:rsidRDefault="00BB2AD0" w:rsidP="000A07C3">
      <w:pPr>
        <w:pStyle w:val="Style2"/>
        <w:widowControl/>
        <w:numPr>
          <w:ilvl w:val="0"/>
          <w:numId w:val="24"/>
        </w:numPr>
        <w:spacing w:line="276" w:lineRule="auto"/>
        <w:jc w:val="both"/>
        <w:rPr>
          <w:rStyle w:val="FontStyle19"/>
          <w:rFonts w:asciiTheme="minorHAnsi" w:hAnsiTheme="minorHAnsi"/>
          <w:b w:val="0"/>
          <w:color w:val="auto"/>
          <w:sz w:val="22"/>
          <w:szCs w:val="22"/>
        </w:rPr>
      </w:pPr>
      <w:r w:rsidRPr="004377B7">
        <w:rPr>
          <w:rStyle w:val="FontStyle19"/>
          <w:rFonts w:asciiTheme="minorHAnsi" w:hAnsiTheme="minorHAnsi"/>
          <w:b w:val="0"/>
          <w:color w:val="auto"/>
          <w:sz w:val="22"/>
          <w:szCs w:val="22"/>
        </w:rPr>
        <w:t xml:space="preserve">Załącznik nr 2 – </w:t>
      </w:r>
      <w:r w:rsidRPr="00377AFC">
        <w:rPr>
          <w:rStyle w:val="FontStyle19"/>
          <w:rFonts w:asciiTheme="minorHAnsi" w:hAnsiTheme="minorHAnsi"/>
          <w:b w:val="0"/>
          <w:color w:val="auto"/>
          <w:sz w:val="22"/>
          <w:szCs w:val="22"/>
        </w:rPr>
        <w:t>Oświadczenie</w:t>
      </w:r>
      <w:r>
        <w:rPr>
          <w:rStyle w:val="FontStyle19"/>
          <w:rFonts w:asciiTheme="minorHAnsi" w:hAnsiTheme="minorHAnsi"/>
          <w:b w:val="0"/>
          <w:color w:val="auto"/>
          <w:sz w:val="22"/>
          <w:szCs w:val="22"/>
        </w:rPr>
        <w:t xml:space="preserve"> </w:t>
      </w:r>
      <w:r w:rsidRPr="00E34CA4">
        <w:rPr>
          <w:rStyle w:val="FontStyle22"/>
          <w:rFonts w:asciiTheme="minorHAnsi" w:hAnsiTheme="minorHAnsi"/>
          <w:color w:val="auto"/>
          <w:sz w:val="22"/>
          <w:szCs w:val="22"/>
        </w:rPr>
        <w:t>o spełnianiu warunków udziału w postępowaniu</w:t>
      </w:r>
      <w:r w:rsidRPr="00377AFC">
        <w:rPr>
          <w:rStyle w:val="FontStyle19"/>
          <w:rFonts w:asciiTheme="minorHAnsi" w:hAnsiTheme="minorHAnsi"/>
          <w:b w:val="0"/>
          <w:color w:val="auto"/>
          <w:sz w:val="22"/>
          <w:szCs w:val="22"/>
        </w:rPr>
        <w:t>.</w:t>
      </w:r>
    </w:p>
    <w:p w14:paraId="009C7379" w14:textId="77777777" w:rsidR="00BB2AD0" w:rsidRDefault="00BB2AD0" w:rsidP="000A07C3">
      <w:pPr>
        <w:pStyle w:val="Style2"/>
        <w:widowControl/>
        <w:numPr>
          <w:ilvl w:val="0"/>
          <w:numId w:val="24"/>
        </w:numPr>
        <w:spacing w:line="276" w:lineRule="auto"/>
        <w:jc w:val="both"/>
        <w:rPr>
          <w:rStyle w:val="FontStyle19"/>
          <w:rFonts w:asciiTheme="minorHAnsi" w:hAnsiTheme="minorHAnsi"/>
          <w:b w:val="0"/>
          <w:color w:val="auto"/>
          <w:sz w:val="22"/>
          <w:szCs w:val="22"/>
        </w:rPr>
      </w:pPr>
      <w:r w:rsidRPr="004377B7">
        <w:rPr>
          <w:rStyle w:val="FontStyle19"/>
          <w:rFonts w:asciiTheme="minorHAnsi" w:hAnsiTheme="minorHAnsi"/>
          <w:b w:val="0"/>
          <w:color w:val="auto"/>
          <w:sz w:val="22"/>
          <w:szCs w:val="22"/>
        </w:rPr>
        <w:t xml:space="preserve">Załącznik nr 3 </w:t>
      </w:r>
      <w:r>
        <w:rPr>
          <w:rStyle w:val="FontStyle19"/>
          <w:rFonts w:asciiTheme="minorHAnsi" w:hAnsiTheme="minorHAnsi"/>
          <w:b w:val="0"/>
          <w:color w:val="auto"/>
          <w:sz w:val="22"/>
          <w:szCs w:val="22"/>
        </w:rPr>
        <w:t>–</w:t>
      </w:r>
      <w:r w:rsidRPr="004377B7">
        <w:rPr>
          <w:rStyle w:val="FontStyle19"/>
          <w:rFonts w:asciiTheme="minorHAnsi" w:hAnsiTheme="minorHAnsi"/>
          <w:b w:val="0"/>
          <w:color w:val="auto"/>
          <w:sz w:val="22"/>
          <w:szCs w:val="22"/>
        </w:rPr>
        <w:t xml:space="preserve"> </w:t>
      </w:r>
      <w:r w:rsidRPr="00377AFC">
        <w:rPr>
          <w:rStyle w:val="FontStyle19"/>
          <w:rFonts w:asciiTheme="minorHAnsi" w:hAnsiTheme="minorHAnsi"/>
          <w:b w:val="0"/>
          <w:color w:val="auto"/>
          <w:sz w:val="22"/>
          <w:szCs w:val="22"/>
        </w:rPr>
        <w:t>Oświadczenie</w:t>
      </w:r>
      <w:r>
        <w:rPr>
          <w:rStyle w:val="FontStyle19"/>
          <w:rFonts w:asciiTheme="minorHAnsi" w:hAnsiTheme="minorHAnsi"/>
          <w:b w:val="0"/>
          <w:color w:val="auto"/>
          <w:sz w:val="22"/>
          <w:szCs w:val="22"/>
        </w:rPr>
        <w:t xml:space="preserve"> o liczbie lat </w:t>
      </w:r>
      <w:r w:rsidRPr="00E34CA4">
        <w:rPr>
          <w:rStyle w:val="FontStyle22"/>
          <w:rFonts w:asciiTheme="minorHAnsi" w:hAnsiTheme="minorHAnsi"/>
          <w:color w:val="auto"/>
          <w:sz w:val="22"/>
          <w:szCs w:val="22"/>
        </w:rPr>
        <w:t>p</w:t>
      </w:r>
      <w:r>
        <w:rPr>
          <w:rStyle w:val="FontStyle22"/>
          <w:rFonts w:asciiTheme="minorHAnsi" w:hAnsiTheme="minorHAnsi"/>
          <w:color w:val="auto"/>
          <w:sz w:val="22"/>
          <w:szCs w:val="22"/>
        </w:rPr>
        <w:t xml:space="preserve">rowadzonej działalności </w:t>
      </w:r>
    </w:p>
    <w:p w14:paraId="0D06A354" w14:textId="6F3CED0F" w:rsidR="00BB2AD0" w:rsidRDefault="00817CAC" w:rsidP="000A07C3">
      <w:pPr>
        <w:pStyle w:val="Style2"/>
        <w:widowControl/>
        <w:numPr>
          <w:ilvl w:val="0"/>
          <w:numId w:val="24"/>
        </w:numPr>
        <w:spacing w:line="276" w:lineRule="auto"/>
        <w:jc w:val="both"/>
        <w:rPr>
          <w:rStyle w:val="FontStyle19"/>
          <w:rFonts w:asciiTheme="minorHAnsi" w:hAnsiTheme="minorHAnsi"/>
          <w:b w:val="0"/>
          <w:color w:val="auto"/>
          <w:sz w:val="22"/>
          <w:szCs w:val="22"/>
        </w:rPr>
      </w:pPr>
      <w:r>
        <w:rPr>
          <w:rStyle w:val="FontStyle19"/>
          <w:rFonts w:asciiTheme="minorHAnsi" w:hAnsiTheme="minorHAnsi"/>
          <w:b w:val="0"/>
          <w:color w:val="auto"/>
          <w:sz w:val="22"/>
          <w:szCs w:val="22"/>
        </w:rPr>
        <w:t>Załącznik nr 4</w:t>
      </w:r>
      <w:r w:rsidR="00BB2AD0">
        <w:rPr>
          <w:rStyle w:val="FontStyle19"/>
          <w:rFonts w:asciiTheme="minorHAnsi" w:hAnsiTheme="minorHAnsi"/>
          <w:b w:val="0"/>
          <w:color w:val="auto"/>
          <w:sz w:val="22"/>
          <w:szCs w:val="22"/>
        </w:rPr>
        <w:t xml:space="preserve"> - </w:t>
      </w:r>
      <w:r w:rsidR="00BB2AD0" w:rsidRPr="00377AFC">
        <w:rPr>
          <w:rStyle w:val="FontStyle19"/>
          <w:rFonts w:asciiTheme="minorHAnsi" w:hAnsiTheme="minorHAnsi"/>
          <w:b w:val="0"/>
          <w:color w:val="auto"/>
          <w:sz w:val="22"/>
          <w:szCs w:val="22"/>
        </w:rPr>
        <w:t>Wykaz brokerów</w:t>
      </w:r>
      <w:r w:rsidR="00BB2AD0">
        <w:rPr>
          <w:rStyle w:val="FontStyle19"/>
          <w:rFonts w:asciiTheme="minorHAnsi" w:hAnsiTheme="minorHAnsi"/>
          <w:b w:val="0"/>
          <w:color w:val="auto"/>
          <w:sz w:val="22"/>
          <w:szCs w:val="22"/>
        </w:rPr>
        <w:t xml:space="preserve"> </w:t>
      </w:r>
    </w:p>
    <w:p w14:paraId="52B49419" w14:textId="2A03AA18" w:rsidR="00BB2AD0" w:rsidRPr="006A0913" w:rsidRDefault="00817CAC" w:rsidP="000A07C3">
      <w:pPr>
        <w:pStyle w:val="Style2"/>
        <w:widowControl/>
        <w:numPr>
          <w:ilvl w:val="0"/>
          <w:numId w:val="24"/>
        </w:numPr>
        <w:spacing w:line="276" w:lineRule="auto"/>
        <w:jc w:val="both"/>
        <w:rPr>
          <w:rStyle w:val="FontStyle19"/>
          <w:rFonts w:asciiTheme="minorHAnsi" w:hAnsiTheme="minorHAnsi"/>
          <w:b w:val="0"/>
          <w:bCs w:val="0"/>
          <w:color w:val="auto"/>
          <w:sz w:val="22"/>
          <w:szCs w:val="22"/>
        </w:rPr>
      </w:pPr>
      <w:r>
        <w:rPr>
          <w:rStyle w:val="FontStyle19"/>
          <w:rFonts w:asciiTheme="minorHAnsi" w:hAnsiTheme="minorHAnsi"/>
          <w:b w:val="0"/>
          <w:color w:val="auto"/>
          <w:sz w:val="22"/>
          <w:szCs w:val="22"/>
        </w:rPr>
        <w:t>Załącznik nr 5</w:t>
      </w:r>
      <w:r w:rsidR="00BB2AD0">
        <w:rPr>
          <w:rStyle w:val="FontStyle19"/>
          <w:rFonts w:asciiTheme="minorHAnsi" w:hAnsiTheme="minorHAnsi"/>
          <w:b w:val="0"/>
          <w:color w:val="auto"/>
          <w:sz w:val="22"/>
          <w:szCs w:val="22"/>
        </w:rPr>
        <w:t xml:space="preserve"> - </w:t>
      </w:r>
      <w:r w:rsidR="00BB2AD0" w:rsidRPr="006A0913">
        <w:rPr>
          <w:rStyle w:val="FontStyle19"/>
          <w:rFonts w:asciiTheme="minorHAnsi" w:hAnsiTheme="minorHAnsi"/>
          <w:b w:val="0"/>
          <w:color w:val="auto"/>
          <w:sz w:val="22"/>
          <w:szCs w:val="22"/>
        </w:rPr>
        <w:t xml:space="preserve">Oświadczenie o liczbie szkód zlikwidowanych w latach 2016-2018 w placówkach lecznictwa zamkniętego  </w:t>
      </w:r>
    </w:p>
    <w:p w14:paraId="74A26C77" w14:textId="77777777" w:rsidR="00BB2AD0" w:rsidRPr="006A0913" w:rsidRDefault="00BB2AD0" w:rsidP="000A07C3">
      <w:pPr>
        <w:pStyle w:val="Style2"/>
        <w:widowControl/>
        <w:numPr>
          <w:ilvl w:val="0"/>
          <w:numId w:val="24"/>
        </w:numPr>
        <w:spacing w:line="276" w:lineRule="auto"/>
        <w:jc w:val="both"/>
        <w:rPr>
          <w:rStyle w:val="FontStyle19"/>
          <w:rFonts w:asciiTheme="minorHAnsi" w:hAnsiTheme="minorHAnsi"/>
          <w:b w:val="0"/>
          <w:color w:val="auto"/>
          <w:sz w:val="22"/>
          <w:szCs w:val="22"/>
        </w:rPr>
      </w:pPr>
      <w:r w:rsidRPr="006A0913">
        <w:rPr>
          <w:rStyle w:val="FontStyle19"/>
          <w:rFonts w:asciiTheme="minorHAnsi" w:hAnsiTheme="minorHAnsi"/>
          <w:b w:val="0"/>
          <w:color w:val="auto"/>
          <w:sz w:val="22"/>
          <w:szCs w:val="22"/>
        </w:rPr>
        <w:t>Załącznik nr 6 - Wykaz przeprowadzonych szkoleń w okresie 2016-2018</w:t>
      </w:r>
    </w:p>
    <w:p w14:paraId="1628109D" w14:textId="77777777" w:rsidR="00BB2AD0" w:rsidRPr="004377B7" w:rsidRDefault="00BB2AD0" w:rsidP="000A07C3">
      <w:pPr>
        <w:pStyle w:val="Style2"/>
        <w:widowControl/>
        <w:numPr>
          <w:ilvl w:val="0"/>
          <w:numId w:val="24"/>
        </w:numPr>
        <w:spacing w:line="276" w:lineRule="auto"/>
        <w:jc w:val="both"/>
        <w:rPr>
          <w:rStyle w:val="FontStyle19"/>
          <w:rFonts w:asciiTheme="minorHAnsi" w:hAnsiTheme="minorHAnsi"/>
          <w:b w:val="0"/>
          <w:color w:val="auto"/>
          <w:sz w:val="22"/>
          <w:szCs w:val="22"/>
        </w:rPr>
      </w:pPr>
      <w:r>
        <w:rPr>
          <w:rStyle w:val="FontStyle19"/>
          <w:rFonts w:asciiTheme="minorHAnsi" w:hAnsiTheme="minorHAnsi"/>
          <w:b w:val="0"/>
          <w:color w:val="auto"/>
          <w:sz w:val="22"/>
          <w:szCs w:val="22"/>
        </w:rPr>
        <w:t xml:space="preserve">Załącznik nr 7 - </w:t>
      </w:r>
      <w:r w:rsidRPr="006A0913">
        <w:rPr>
          <w:rStyle w:val="FontStyle19"/>
          <w:rFonts w:asciiTheme="minorHAnsi" w:hAnsiTheme="minorHAnsi"/>
          <w:b w:val="0"/>
          <w:color w:val="auto"/>
          <w:sz w:val="22"/>
          <w:szCs w:val="22"/>
        </w:rPr>
        <w:t>Wykaz przeprowadzonych</w:t>
      </w:r>
      <w:r>
        <w:rPr>
          <w:rStyle w:val="FontStyle19"/>
          <w:rFonts w:asciiTheme="minorHAnsi" w:hAnsiTheme="minorHAnsi"/>
          <w:b w:val="0"/>
          <w:color w:val="auto"/>
          <w:sz w:val="22"/>
          <w:szCs w:val="22"/>
        </w:rPr>
        <w:t xml:space="preserve"> wdrożeń systemu IT w okresie 2016-2018</w:t>
      </w:r>
    </w:p>
    <w:p w14:paraId="1A12026C" w14:textId="09E5C4FD" w:rsidR="00BB2AD0" w:rsidRDefault="00BB2AD0" w:rsidP="000A07C3">
      <w:pPr>
        <w:pStyle w:val="Style2"/>
        <w:widowControl/>
        <w:numPr>
          <w:ilvl w:val="0"/>
          <w:numId w:val="24"/>
        </w:numPr>
        <w:spacing w:line="276" w:lineRule="auto"/>
        <w:jc w:val="both"/>
        <w:rPr>
          <w:rFonts w:asciiTheme="minorHAnsi" w:hAnsiTheme="minorHAnsi"/>
          <w:bCs/>
          <w:sz w:val="22"/>
          <w:szCs w:val="22"/>
        </w:rPr>
      </w:pPr>
      <w:r>
        <w:rPr>
          <w:rFonts w:asciiTheme="minorHAnsi" w:hAnsiTheme="minorHAnsi"/>
          <w:bCs/>
          <w:sz w:val="22"/>
          <w:szCs w:val="22"/>
        </w:rPr>
        <w:t>Załącznik nr 8</w:t>
      </w:r>
      <w:r w:rsidRPr="007F0FB7">
        <w:rPr>
          <w:rFonts w:asciiTheme="minorHAnsi" w:hAnsiTheme="minorHAnsi"/>
          <w:bCs/>
          <w:sz w:val="22"/>
          <w:szCs w:val="22"/>
        </w:rPr>
        <w:t xml:space="preserve"> – </w:t>
      </w:r>
      <w:r w:rsidR="00817CAC">
        <w:rPr>
          <w:rFonts w:asciiTheme="minorHAnsi" w:hAnsiTheme="minorHAnsi"/>
          <w:bCs/>
          <w:sz w:val="22"/>
          <w:szCs w:val="22"/>
        </w:rPr>
        <w:t>Wykaz</w:t>
      </w:r>
      <w:r w:rsidRPr="007D6927">
        <w:rPr>
          <w:rFonts w:asciiTheme="minorHAnsi" w:hAnsiTheme="minorHAnsi"/>
          <w:bCs/>
          <w:sz w:val="22"/>
          <w:szCs w:val="22"/>
        </w:rPr>
        <w:t xml:space="preserve"> </w:t>
      </w:r>
      <w:r w:rsidR="00817CAC">
        <w:rPr>
          <w:rFonts w:asciiTheme="minorHAnsi" w:hAnsiTheme="minorHAnsi"/>
          <w:bCs/>
          <w:sz w:val="22"/>
          <w:szCs w:val="22"/>
        </w:rPr>
        <w:t xml:space="preserve">podmiotów leczniczych </w:t>
      </w:r>
      <w:r w:rsidRPr="007D6927">
        <w:rPr>
          <w:rFonts w:asciiTheme="minorHAnsi" w:hAnsiTheme="minorHAnsi"/>
          <w:bCs/>
          <w:sz w:val="22"/>
          <w:szCs w:val="22"/>
        </w:rPr>
        <w:t>udzielających świadczeń w trybie lecznictwa zamkniętego, z którymi Oferent ma lub miał w okresie 2016-2018 podpisaną umowę na wykonywanie czynności brokerskich.</w:t>
      </w:r>
    </w:p>
    <w:p w14:paraId="3FF3A33B" w14:textId="606DF789" w:rsidR="00BB2AD0" w:rsidRDefault="00BB2AD0" w:rsidP="000A07C3">
      <w:pPr>
        <w:pStyle w:val="Akapitzlist"/>
        <w:numPr>
          <w:ilvl w:val="0"/>
          <w:numId w:val="24"/>
        </w:numPr>
        <w:jc w:val="both"/>
        <w:rPr>
          <w:rFonts w:asciiTheme="minorHAnsi" w:hAnsiTheme="minorHAnsi"/>
          <w:sz w:val="22"/>
          <w:szCs w:val="22"/>
        </w:rPr>
      </w:pPr>
      <w:r>
        <w:rPr>
          <w:rFonts w:asciiTheme="minorHAnsi" w:hAnsiTheme="minorHAnsi"/>
          <w:sz w:val="22"/>
          <w:szCs w:val="22"/>
        </w:rPr>
        <w:t xml:space="preserve">Załącznik nr 9 - </w:t>
      </w:r>
      <w:r w:rsidR="00817CAC">
        <w:rPr>
          <w:rFonts w:asciiTheme="minorHAnsi" w:hAnsiTheme="minorHAnsi"/>
          <w:sz w:val="22"/>
          <w:szCs w:val="22"/>
        </w:rPr>
        <w:t>Wykaz postępowań przetargowych na ubezpieczenie</w:t>
      </w:r>
      <w:r w:rsidRPr="004C7D14">
        <w:rPr>
          <w:rFonts w:asciiTheme="minorHAnsi" w:hAnsiTheme="minorHAnsi"/>
          <w:sz w:val="22"/>
          <w:szCs w:val="22"/>
        </w:rPr>
        <w:t xml:space="preserve"> mienia i odpowiedzialności cywilnej zakładów opieki zdrowotnej udzielających świadczeń w trybie lecznictwa zamkniętego zakończonych po</w:t>
      </w:r>
      <w:r w:rsidR="00817CAC">
        <w:rPr>
          <w:rFonts w:asciiTheme="minorHAnsi" w:hAnsiTheme="minorHAnsi"/>
          <w:sz w:val="22"/>
          <w:szCs w:val="22"/>
        </w:rPr>
        <w:t xml:space="preserve">dpisaniem umowy ubezpieczenia, w których uczestniczył Oferent </w:t>
      </w:r>
      <w:r w:rsidRPr="004C7D14">
        <w:rPr>
          <w:rFonts w:asciiTheme="minorHAnsi" w:hAnsiTheme="minorHAnsi"/>
          <w:sz w:val="22"/>
          <w:szCs w:val="22"/>
        </w:rPr>
        <w:t xml:space="preserve">w okresie 2016 -2018 </w:t>
      </w:r>
    </w:p>
    <w:p w14:paraId="00C9D88B" w14:textId="54578E97" w:rsidR="00BB2AD0" w:rsidRPr="00D736E7" w:rsidRDefault="00817CAC" w:rsidP="000A07C3">
      <w:pPr>
        <w:pStyle w:val="Style2"/>
        <w:widowControl/>
        <w:numPr>
          <w:ilvl w:val="0"/>
          <w:numId w:val="24"/>
        </w:numPr>
        <w:spacing w:line="276" w:lineRule="auto"/>
        <w:jc w:val="both"/>
      </w:pPr>
      <w:r>
        <w:rPr>
          <w:rFonts w:asciiTheme="minorHAnsi" w:hAnsiTheme="minorHAnsi"/>
          <w:bCs/>
          <w:sz w:val="22"/>
          <w:szCs w:val="22"/>
        </w:rPr>
        <w:lastRenderedPageBreak/>
        <w:t xml:space="preserve">Załącznik nr 10 - Wykaz </w:t>
      </w:r>
      <w:r w:rsidR="00BB2AD0" w:rsidRPr="00D736E7">
        <w:rPr>
          <w:rFonts w:asciiTheme="minorHAnsi" w:hAnsiTheme="minorHAnsi"/>
          <w:bCs/>
          <w:sz w:val="22"/>
          <w:szCs w:val="22"/>
        </w:rPr>
        <w:t xml:space="preserve">zakładów </w:t>
      </w:r>
      <w:proofErr w:type="gramStart"/>
      <w:r w:rsidR="00BB2AD0" w:rsidRPr="00D736E7">
        <w:rPr>
          <w:rFonts w:asciiTheme="minorHAnsi" w:hAnsiTheme="minorHAnsi"/>
          <w:bCs/>
          <w:sz w:val="22"/>
          <w:szCs w:val="22"/>
        </w:rPr>
        <w:t>Ubezpieczeń  od</w:t>
      </w:r>
      <w:proofErr w:type="gramEnd"/>
      <w:r w:rsidR="00BB2AD0" w:rsidRPr="00D736E7">
        <w:rPr>
          <w:rFonts w:asciiTheme="minorHAnsi" w:hAnsiTheme="minorHAnsi"/>
          <w:bCs/>
          <w:sz w:val="22"/>
          <w:szCs w:val="22"/>
        </w:rPr>
        <w:t xml:space="preserve"> których Oferent uzyskiwał oferty OC medycznej dla placówek lecznictwa zamkniętego w okresie  2016-2018 w postępowaniach przetargowych</w:t>
      </w:r>
    </w:p>
    <w:p w14:paraId="5A84F242" w14:textId="77777777" w:rsidR="00BB2AD0" w:rsidRPr="00D736E7" w:rsidRDefault="00BB2AD0" w:rsidP="000A07C3">
      <w:pPr>
        <w:pStyle w:val="Style2"/>
        <w:widowControl/>
        <w:numPr>
          <w:ilvl w:val="0"/>
          <w:numId w:val="24"/>
        </w:numPr>
        <w:spacing w:line="276" w:lineRule="auto"/>
        <w:jc w:val="both"/>
        <w:rPr>
          <w:rFonts w:asciiTheme="minorHAnsi" w:hAnsiTheme="minorHAnsi"/>
          <w:bCs/>
          <w:sz w:val="22"/>
          <w:szCs w:val="22"/>
        </w:rPr>
      </w:pPr>
      <w:r w:rsidRPr="007F0FB7">
        <w:rPr>
          <w:rFonts w:asciiTheme="minorHAnsi" w:hAnsiTheme="minorHAnsi"/>
          <w:bCs/>
          <w:sz w:val="22"/>
          <w:szCs w:val="22"/>
        </w:rPr>
        <w:t>Z</w:t>
      </w:r>
      <w:r>
        <w:rPr>
          <w:rFonts w:asciiTheme="minorHAnsi" w:hAnsiTheme="minorHAnsi"/>
          <w:bCs/>
          <w:sz w:val="22"/>
          <w:szCs w:val="22"/>
        </w:rPr>
        <w:t>ałącznik nr 11</w:t>
      </w:r>
      <w:r w:rsidRPr="00D736E7">
        <w:rPr>
          <w:rFonts w:asciiTheme="minorHAnsi" w:hAnsiTheme="minorHAnsi"/>
          <w:bCs/>
          <w:sz w:val="22"/>
          <w:szCs w:val="22"/>
        </w:rPr>
        <w:t xml:space="preserve"> - </w:t>
      </w:r>
      <w:r w:rsidRPr="007F0FB7">
        <w:rPr>
          <w:rFonts w:asciiTheme="minorHAnsi" w:hAnsiTheme="minorHAnsi"/>
          <w:bCs/>
          <w:sz w:val="22"/>
          <w:szCs w:val="22"/>
        </w:rPr>
        <w:t>Wzór umowy</w:t>
      </w:r>
      <w:r>
        <w:rPr>
          <w:rFonts w:asciiTheme="minorHAnsi" w:hAnsiTheme="minorHAnsi"/>
          <w:bCs/>
          <w:sz w:val="22"/>
          <w:szCs w:val="22"/>
        </w:rPr>
        <w:t>.</w:t>
      </w:r>
    </w:p>
    <w:p w14:paraId="394EBCCC" w14:textId="1FFC00AD" w:rsidR="00BB2AD0" w:rsidRPr="00D736E7" w:rsidRDefault="00817CAC" w:rsidP="000A07C3">
      <w:pPr>
        <w:pStyle w:val="Style2"/>
        <w:widowControl/>
        <w:numPr>
          <w:ilvl w:val="0"/>
          <w:numId w:val="24"/>
        </w:numPr>
        <w:spacing w:line="276" w:lineRule="auto"/>
        <w:jc w:val="both"/>
        <w:rPr>
          <w:rFonts w:asciiTheme="minorHAnsi" w:hAnsiTheme="minorHAnsi"/>
          <w:bCs/>
          <w:sz w:val="22"/>
          <w:szCs w:val="22"/>
        </w:rPr>
      </w:pPr>
      <w:r>
        <w:rPr>
          <w:rFonts w:asciiTheme="minorHAnsi" w:hAnsiTheme="minorHAnsi"/>
          <w:bCs/>
          <w:sz w:val="22"/>
          <w:szCs w:val="22"/>
        </w:rPr>
        <w:t xml:space="preserve">Załącznik nr 12 – Wykaz </w:t>
      </w:r>
      <w:r w:rsidR="00BB2AD0" w:rsidRPr="00D736E7">
        <w:rPr>
          <w:rFonts w:asciiTheme="minorHAnsi" w:hAnsiTheme="minorHAnsi"/>
          <w:bCs/>
          <w:sz w:val="22"/>
          <w:szCs w:val="22"/>
        </w:rPr>
        <w:t>pr</w:t>
      </w:r>
      <w:r w:rsidR="00BB2AD0">
        <w:rPr>
          <w:rFonts w:asciiTheme="minorHAnsi" w:hAnsiTheme="minorHAnsi"/>
          <w:bCs/>
          <w:sz w:val="22"/>
          <w:szCs w:val="22"/>
        </w:rPr>
        <w:t>oponowanych szkoleń</w:t>
      </w:r>
    </w:p>
    <w:p w14:paraId="1CADB5DA" w14:textId="77777777" w:rsidR="00BB2AD0" w:rsidRPr="00377AF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 xml:space="preserve">Oferta została złożona na ……………………………….. zapisanych stronach podpisanych i kolejno ponumerowanych od nr ….....……… do </w:t>
      </w:r>
      <w:proofErr w:type="gramStart"/>
      <w:r w:rsidRPr="00377AFC">
        <w:rPr>
          <w:rStyle w:val="FontStyle19"/>
          <w:rFonts w:asciiTheme="minorHAnsi" w:hAnsiTheme="minorHAnsi"/>
          <w:b w:val="0"/>
          <w:color w:val="auto"/>
          <w:sz w:val="22"/>
          <w:szCs w:val="22"/>
        </w:rPr>
        <w:t>nr ……………….. .</w:t>
      </w:r>
      <w:proofErr w:type="gramEnd"/>
    </w:p>
    <w:p w14:paraId="4F263A92" w14:textId="77777777" w:rsidR="00BB2AD0" w:rsidRPr="00377AF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 xml:space="preserve">Niniejszym informujemy, że informacje składające się na Ofertę, zawarte na stronach </w:t>
      </w:r>
      <w:proofErr w:type="gramStart"/>
      <w:r w:rsidRPr="00377AFC">
        <w:rPr>
          <w:rStyle w:val="FontStyle19"/>
          <w:rFonts w:asciiTheme="minorHAnsi" w:hAnsiTheme="minorHAnsi"/>
          <w:b w:val="0"/>
          <w:color w:val="auto"/>
          <w:sz w:val="22"/>
          <w:szCs w:val="22"/>
        </w:rPr>
        <w:t>od .................... do</w:t>
      </w:r>
      <w:proofErr w:type="gramEnd"/>
      <w:r w:rsidRPr="00377AFC">
        <w:rPr>
          <w:rStyle w:val="FontStyle19"/>
          <w:rFonts w:asciiTheme="minorHAnsi" w:hAnsiTheme="minorHAnsi"/>
          <w:b w:val="0"/>
          <w:color w:val="auto"/>
          <w:sz w:val="22"/>
          <w:szCs w:val="22"/>
        </w:rPr>
        <w:t xml:space="preserve"> ……………….. </w:t>
      </w:r>
      <w:proofErr w:type="gramStart"/>
      <w:r w:rsidRPr="00377AFC">
        <w:rPr>
          <w:rStyle w:val="FontStyle19"/>
          <w:rFonts w:asciiTheme="minorHAnsi" w:hAnsiTheme="minorHAnsi"/>
          <w:b w:val="0"/>
          <w:color w:val="auto"/>
          <w:sz w:val="22"/>
          <w:szCs w:val="22"/>
        </w:rPr>
        <w:t>stanowią</w:t>
      </w:r>
      <w:proofErr w:type="gramEnd"/>
      <w:r w:rsidRPr="00377AFC">
        <w:rPr>
          <w:rStyle w:val="FontStyle19"/>
          <w:rFonts w:asciiTheme="minorHAnsi" w:hAnsiTheme="minorHAnsi"/>
          <w:b w:val="0"/>
          <w:color w:val="auto"/>
          <w:sz w:val="22"/>
          <w:szCs w:val="22"/>
        </w:rPr>
        <w:t xml:space="preserve"> tajemnicę przedsiębiorstwa w rozumieniu przepisów ustawy o zwalczaniu nieuczciwej konkurencji i jako takie nie mogą być ogólnodostępne. Jednocześnie wykazujemy, przedkładając na stronach od …………….… </w:t>
      </w:r>
      <w:proofErr w:type="gramStart"/>
      <w:r w:rsidRPr="00377AFC">
        <w:rPr>
          <w:rStyle w:val="FontStyle19"/>
          <w:rFonts w:asciiTheme="minorHAnsi" w:hAnsiTheme="minorHAnsi"/>
          <w:b w:val="0"/>
          <w:color w:val="auto"/>
          <w:sz w:val="22"/>
          <w:szCs w:val="22"/>
        </w:rPr>
        <w:t>do</w:t>
      </w:r>
      <w:proofErr w:type="gramEnd"/>
      <w:r w:rsidRPr="00377AFC">
        <w:rPr>
          <w:rStyle w:val="FontStyle19"/>
          <w:rFonts w:asciiTheme="minorHAnsi" w:hAnsiTheme="minorHAnsi"/>
          <w:b w:val="0"/>
          <w:color w:val="auto"/>
          <w:sz w:val="22"/>
          <w:szCs w:val="22"/>
        </w:rPr>
        <w:t xml:space="preserve"> ……………….. </w:t>
      </w:r>
      <w:proofErr w:type="gramStart"/>
      <w:r w:rsidRPr="00377AFC">
        <w:rPr>
          <w:rStyle w:val="FontStyle19"/>
          <w:rFonts w:asciiTheme="minorHAnsi" w:hAnsiTheme="minorHAnsi"/>
          <w:b w:val="0"/>
          <w:color w:val="auto"/>
          <w:sz w:val="22"/>
          <w:szCs w:val="22"/>
        </w:rPr>
        <w:t>dokumenty</w:t>
      </w:r>
      <w:proofErr w:type="gramEnd"/>
      <w:r w:rsidRPr="00377AFC">
        <w:rPr>
          <w:rStyle w:val="FontStyle19"/>
          <w:rFonts w:asciiTheme="minorHAnsi" w:hAnsiTheme="minorHAnsi"/>
          <w:b w:val="0"/>
          <w:color w:val="auto"/>
          <w:sz w:val="22"/>
          <w:szCs w:val="22"/>
        </w:rPr>
        <w:t>, potwierdzające, że zastrzeżone informacje stanowią tajemnicę przedsiębiorstwa.</w:t>
      </w:r>
    </w:p>
    <w:p w14:paraId="08A1CCBB" w14:textId="77777777" w:rsidR="00BB2AD0" w:rsidRPr="00377AF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Zamówienie zrealizujemy (odpowiednie wypełnić):</w:t>
      </w:r>
    </w:p>
    <w:p w14:paraId="4237E5AB" w14:textId="77777777" w:rsidR="00BB2AD0" w:rsidRPr="00377AFC" w:rsidRDefault="00BB2AD0" w:rsidP="00BB2AD0">
      <w:pPr>
        <w:pStyle w:val="Style2"/>
        <w:widowControl/>
        <w:spacing w:line="276" w:lineRule="auto"/>
        <w:ind w:left="426"/>
        <w:jc w:val="both"/>
        <w:rPr>
          <w:rStyle w:val="FontStyle19"/>
          <w:rFonts w:asciiTheme="minorHAnsi" w:hAnsiTheme="minorHAnsi"/>
          <w:b w:val="0"/>
          <w:color w:val="auto"/>
          <w:sz w:val="22"/>
          <w:szCs w:val="22"/>
        </w:rPr>
      </w:pPr>
      <w:proofErr w:type="gramStart"/>
      <w:r w:rsidRPr="00377AFC">
        <w:rPr>
          <w:rStyle w:val="FontStyle19"/>
          <w:rFonts w:asciiTheme="minorHAnsi" w:hAnsiTheme="minorHAnsi"/>
          <w:b w:val="0"/>
          <w:color w:val="auto"/>
          <w:sz w:val="22"/>
          <w:szCs w:val="22"/>
        </w:rPr>
        <w:t>a</w:t>
      </w:r>
      <w:proofErr w:type="gramEnd"/>
      <w:r w:rsidRPr="00377AFC">
        <w:rPr>
          <w:rStyle w:val="FontStyle19"/>
          <w:rFonts w:asciiTheme="minorHAnsi" w:hAnsiTheme="minorHAnsi"/>
          <w:b w:val="0"/>
          <w:color w:val="auto"/>
          <w:sz w:val="22"/>
          <w:szCs w:val="22"/>
        </w:rPr>
        <w:t xml:space="preserve">) sami </w:t>
      </w:r>
    </w:p>
    <w:p w14:paraId="7572B2C0" w14:textId="77777777" w:rsidR="00BB2AD0" w:rsidRPr="00377AFC" w:rsidRDefault="00BB2AD0" w:rsidP="00BB2AD0">
      <w:pPr>
        <w:pStyle w:val="Style2"/>
        <w:widowControl/>
        <w:spacing w:line="276" w:lineRule="auto"/>
        <w:ind w:left="426"/>
        <w:jc w:val="both"/>
        <w:rPr>
          <w:rStyle w:val="FontStyle19"/>
          <w:rFonts w:asciiTheme="minorHAnsi" w:hAnsiTheme="minorHAnsi"/>
          <w:b w:val="0"/>
          <w:color w:val="auto"/>
          <w:sz w:val="22"/>
          <w:szCs w:val="22"/>
        </w:rPr>
      </w:pPr>
      <w:proofErr w:type="gramStart"/>
      <w:r w:rsidRPr="00377AFC">
        <w:rPr>
          <w:rStyle w:val="FontStyle19"/>
          <w:rFonts w:asciiTheme="minorHAnsi" w:hAnsiTheme="minorHAnsi"/>
          <w:b w:val="0"/>
          <w:color w:val="auto"/>
          <w:sz w:val="22"/>
          <w:szCs w:val="22"/>
        </w:rPr>
        <w:t>b</w:t>
      </w:r>
      <w:proofErr w:type="gramEnd"/>
      <w:r w:rsidRPr="00377AFC">
        <w:rPr>
          <w:rStyle w:val="FontStyle19"/>
          <w:rFonts w:asciiTheme="minorHAnsi" w:hAnsiTheme="minorHAnsi"/>
          <w:b w:val="0"/>
          <w:color w:val="auto"/>
          <w:sz w:val="22"/>
          <w:szCs w:val="22"/>
        </w:rPr>
        <w:t>) w konsorcjum z:</w:t>
      </w:r>
    </w:p>
    <w:p w14:paraId="4C406397" w14:textId="77777777" w:rsidR="00BB2AD0" w:rsidRPr="00377AFC" w:rsidRDefault="00BB2AD0" w:rsidP="00BB2AD0">
      <w:pPr>
        <w:pStyle w:val="Style2"/>
        <w:widowControl/>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w:t>
      </w:r>
    </w:p>
    <w:p w14:paraId="5D396ACD" w14:textId="77777777" w:rsidR="00BB2AD0" w:rsidRPr="00377AFC" w:rsidRDefault="00BB2AD0" w:rsidP="000A07C3">
      <w:pPr>
        <w:pStyle w:val="Style2"/>
        <w:widowControl/>
        <w:numPr>
          <w:ilvl w:val="0"/>
          <w:numId w:val="21"/>
        </w:numPr>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 xml:space="preserve">(Wypełniają jedynie przedsiębiorcy składający </w:t>
      </w:r>
      <w:proofErr w:type="gramStart"/>
      <w:r w:rsidRPr="00377AFC">
        <w:rPr>
          <w:rStyle w:val="FontStyle19"/>
          <w:rFonts w:asciiTheme="minorHAnsi" w:hAnsiTheme="minorHAnsi"/>
          <w:b w:val="0"/>
          <w:color w:val="auto"/>
          <w:sz w:val="22"/>
          <w:szCs w:val="22"/>
        </w:rPr>
        <w:t>ofertę jako</w:t>
      </w:r>
      <w:proofErr w:type="gramEnd"/>
      <w:r w:rsidRPr="00377AFC">
        <w:rPr>
          <w:rStyle w:val="FontStyle19"/>
          <w:rFonts w:asciiTheme="minorHAnsi" w:hAnsiTheme="minorHAnsi"/>
          <w:b w:val="0"/>
          <w:color w:val="auto"/>
          <w:sz w:val="22"/>
          <w:szCs w:val="22"/>
        </w:rPr>
        <w:t xml:space="preserve"> konsorcjum). Oświadczamy, że sposób reprezentacji konsorcjum dla potrzeb niniejszego zamówienia jest następujący:</w:t>
      </w:r>
    </w:p>
    <w:p w14:paraId="7EC3173B" w14:textId="77777777" w:rsidR="00BB2AD0" w:rsidRPr="00377AFC" w:rsidRDefault="00BB2AD0" w:rsidP="00BB2AD0">
      <w:pPr>
        <w:pStyle w:val="Style2"/>
        <w:widowControl/>
        <w:spacing w:line="276" w:lineRule="auto"/>
        <w:ind w:left="426" w:hanging="426"/>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w:t>
      </w:r>
    </w:p>
    <w:p w14:paraId="1D5F2DB1" w14:textId="77777777" w:rsidR="00BB2AD0" w:rsidRPr="00377AFC" w:rsidRDefault="00BB2AD0" w:rsidP="00BB2AD0">
      <w:pPr>
        <w:pStyle w:val="Style2"/>
        <w:widowControl/>
        <w:spacing w:line="276" w:lineRule="auto"/>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 xml:space="preserve">W przypadku wybrania naszej </w:t>
      </w:r>
      <w:proofErr w:type="gramStart"/>
      <w:r w:rsidRPr="00377AFC">
        <w:rPr>
          <w:rStyle w:val="FontStyle19"/>
          <w:rFonts w:asciiTheme="minorHAnsi" w:hAnsiTheme="minorHAnsi"/>
          <w:b w:val="0"/>
          <w:color w:val="auto"/>
          <w:sz w:val="22"/>
          <w:szCs w:val="22"/>
        </w:rPr>
        <w:t>oferty jako</w:t>
      </w:r>
      <w:proofErr w:type="gramEnd"/>
      <w:r w:rsidRPr="00377AFC">
        <w:rPr>
          <w:rStyle w:val="FontStyle19"/>
          <w:rFonts w:asciiTheme="minorHAnsi" w:hAnsiTheme="minorHAnsi"/>
          <w:b w:val="0"/>
          <w:color w:val="auto"/>
          <w:sz w:val="22"/>
          <w:szCs w:val="22"/>
        </w:rPr>
        <w:t xml:space="preserve"> najkorzystniejszej zobowiązujemy się przedłożyć umowę konsorcjum Zamawiającemu przed zawarciem umowy brokerskiej.</w:t>
      </w:r>
    </w:p>
    <w:p w14:paraId="6768B17F" w14:textId="77777777" w:rsidR="00BB2AD0" w:rsidRDefault="00BB2AD0" w:rsidP="00BB2AD0">
      <w:pPr>
        <w:pStyle w:val="Style2"/>
        <w:widowControl/>
        <w:spacing w:line="276" w:lineRule="auto"/>
        <w:jc w:val="both"/>
        <w:rPr>
          <w:rStyle w:val="FontStyle19"/>
          <w:rFonts w:asciiTheme="minorHAnsi" w:hAnsiTheme="minorHAnsi"/>
          <w:b w:val="0"/>
          <w:color w:val="auto"/>
          <w:sz w:val="22"/>
          <w:szCs w:val="22"/>
        </w:rPr>
      </w:pPr>
    </w:p>
    <w:p w14:paraId="38253038" w14:textId="77777777" w:rsidR="00F059F2" w:rsidRPr="00377AFC" w:rsidRDefault="00F059F2" w:rsidP="00BB2AD0">
      <w:pPr>
        <w:pStyle w:val="Style2"/>
        <w:widowControl/>
        <w:spacing w:line="276" w:lineRule="auto"/>
        <w:jc w:val="both"/>
        <w:rPr>
          <w:rStyle w:val="FontStyle19"/>
          <w:rFonts w:asciiTheme="minorHAnsi" w:hAnsiTheme="minorHAnsi"/>
          <w:b w:val="0"/>
          <w:color w:val="auto"/>
          <w:sz w:val="22"/>
          <w:szCs w:val="22"/>
        </w:rPr>
      </w:pPr>
    </w:p>
    <w:p w14:paraId="366E38F1" w14:textId="77777777" w:rsidR="00BB2AD0" w:rsidRPr="00377AFC" w:rsidRDefault="00BB2AD0" w:rsidP="00BB2AD0">
      <w:pPr>
        <w:pStyle w:val="Style2"/>
        <w:widowControl/>
        <w:spacing w:line="276" w:lineRule="auto"/>
        <w:jc w:val="both"/>
        <w:rPr>
          <w:rStyle w:val="FontStyle19"/>
          <w:rFonts w:asciiTheme="minorHAnsi" w:hAnsiTheme="minorHAnsi"/>
          <w:b w:val="0"/>
          <w:color w:val="auto"/>
          <w:sz w:val="22"/>
          <w:szCs w:val="22"/>
        </w:rPr>
      </w:pPr>
    </w:p>
    <w:p w14:paraId="3D8B4D4B" w14:textId="77777777" w:rsidR="00BB2AD0" w:rsidRPr="00377AFC" w:rsidRDefault="00BB2AD0" w:rsidP="00BB2AD0">
      <w:pPr>
        <w:pStyle w:val="Style2"/>
        <w:widowControl/>
        <w:spacing w:line="276" w:lineRule="auto"/>
        <w:jc w:val="both"/>
        <w:rPr>
          <w:rStyle w:val="FontStyle19"/>
          <w:rFonts w:asciiTheme="minorHAnsi" w:hAnsiTheme="minorHAnsi"/>
          <w:b w:val="0"/>
          <w:color w:val="auto"/>
          <w:sz w:val="22"/>
          <w:szCs w:val="22"/>
        </w:rPr>
      </w:pPr>
      <w:r w:rsidRPr="00377AFC">
        <w:rPr>
          <w:rStyle w:val="FontStyle19"/>
          <w:rFonts w:asciiTheme="minorHAnsi" w:hAnsiTheme="minorHAnsi"/>
          <w:b w:val="0"/>
          <w:color w:val="auto"/>
          <w:sz w:val="22"/>
          <w:szCs w:val="22"/>
        </w:rPr>
        <w:t xml:space="preserve">Miejscowość, data </w:t>
      </w:r>
      <w:r w:rsidRPr="00377AFC">
        <w:rPr>
          <w:rStyle w:val="FontStyle19"/>
          <w:rFonts w:asciiTheme="minorHAnsi" w:hAnsiTheme="minorHAnsi"/>
          <w:b w:val="0"/>
          <w:color w:val="auto"/>
          <w:sz w:val="22"/>
          <w:szCs w:val="22"/>
        </w:rPr>
        <w:tab/>
      </w:r>
      <w:r w:rsidRPr="00377AFC">
        <w:rPr>
          <w:rStyle w:val="FontStyle19"/>
          <w:rFonts w:asciiTheme="minorHAnsi" w:hAnsiTheme="minorHAnsi"/>
          <w:b w:val="0"/>
          <w:color w:val="auto"/>
          <w:sz w:val="22"/>
          <w:szCs w:val="22"/>
        </w:rPr>
        <w:tab/>
      </w:r>
      <w:r w:rsidRPr="00377AFC">
        <w:rPr>
          <w:rStyle w:val="FontStyle19"/>
          <w:rFonts w:asciiTheme="minorHAnsi" w:hAnsiTheme="minorHAnsi"/>
          <w:b w:val="0"/>
          <w:color w:val="auto"/>
          <w:sz w:val="22"/>
          <w:szCs w:val="22"/>
        </w:rPr>
        <w:tab/>
      </w:r>
      <w:r w:rsidRPr="00377AFC">
        <w:rPr>
          <w:rStyle w:val="FontStyle19"/>
          <w:rFonts w:asciiTheme="minorHAnsi" w:hAnsiTheme="minorHAnsi"/>
          <w:b w:val="0"/>
          <w:color w:val="auto"/>
          <w:sz w:val="22"/>
          <w:szCs w:val="22"/>
        </w:rPr>
        <w:tab/>
        <w:t xml:space="preserve">podpis/y Oferenta lub osoby (osób) </w:t>
      </w:r>
    </w:p>
    <w:p w14:paraId="242104A0" w14:textId="77777777" w:rsidR="00BB2AD0" w:rsidRPr="00377AFC" w:rsidRDefault="00BB2AD0" w:rsidP="00BB2AD0">
      <w:pPr>
        <w:pStyle w:val="Style2"/>
        <w:widowControl/>
        <w:spacing w:line="276" w:lineRule="auto"/>
        <w:ind w:left="3540" w:firstLine="708"/>
        <w:jc w:val="both"/>
        <w:rPr>
          <w:rStyle w:val="FontStyle19"/>
          <w:rFonts w:asciiTheme="minorHAnsi" w:hAnsiTheme="minorHAnsi"/>
          <w:b w:val="0"/>
          <w:color w:val="auto"/>
          <w:sz w:val="22"/>
          <w:szCs w:val="22"/>
        </w:rPr>
      </w:pPr>
      <w:proofErr w:type="gramStart"/>
      <w:r w:rsidRPr="00377AFC">
        <w:rPr>
          <w:rStyle w:val="FontStyle19"/>
          <w:rFonts w:asciiTheme="minorHAnsi" w:hAnsiTheme="minorHAnsi"/>
          <w:b w:val="0"/>
          <w:color w:val="auto"/>
          <w:sz w:val="22"/>
          <w:szCs w:val="22"/>
        </w:rPr>
        <w:t>uprawnionych</w:t>
      </w:r>
      <w:proofErr w:type="gramEnd"/>
      <w:r w:rsidRPr="00377AFC">
        <w:rPr>
          <w:rStyle w:val="FontStyle19"/>
          <w:rFonts w:asciiTheme="minorHAnsi" w:hAnsiTheme="minorHAnsi"/>
          <w:b w:val="0"/>
          <w:color w:val="auto"/>
          <w:sz w:val="22"/>
          <w:szCs w:val="22"/>
        </w:rPr>
        <w:t xml:space="preserve"> do występowania w imieniu Oferenta</w:t>
      </w:r>
    </w:p>
    <w:p w14:paraId="21BB2174" w14:textId="77777777" w:rsidR="00BB2AD0" w:rsidRPr="00377AFC" w:rsidRDefault="00BB2AD0" w:rsidP="00BB2AD0">
      <w:pPr>
        <w:pStyle w:val="Style2"/>
        <w:widowControl/>
        <w:spacing w:before="178"/>
        <w:jc w:val="both"/>
        <w:rPr>
          <w:rStyle w:val="FontStyle19"/>
          <w:rFonts w:asciiTheme="minorHAnsi" w:hAnsiTheme="minorHAnsi"/>
          <w:b w:val="0"/>
          <w:color w:val="auto"/>
          <w:sz w:val="22"/>
          <w:szCs w:val="22"/>
        </w:rPr>
      </w:pPr>
    </w:p>
    <w:p w14:paraId="22FF22E1" w14:textId="77777777" w:rsidR="00BB2AD0" w:rsidRPr="00377AFC" w:rsidRDefault="00BB2AD0" w:rsidP="00BB2AD0">
      <w:pPr>
        <w:pStyle w:val="Style2"/>
        <w:widowControl/>
        <w:spacing w:before="178" w:line="240" w:lineRule="auto"/>
        <w:jc w:val="both"/>
        <w:rPr>
          <w:rStyle w:val="FontStyle19"/>
          <w:rFonts w:asciiTheme="minorHAnsi" w:hAnsiTheme="minorHAnsi"/>
          <w:b w:val="0"/>
          <w:color w:val="auto"/>
          <w:sz w:val="22"/>
          <w:szCs w:val="22"/>
        </w:rPr>
      </w:pPr>
    </w:p>
    <w:p w14:paraId="30E9CD02" w14:textId="77777777" w:rsidR="00BB2AD0" w:rsidRPr="00377AFC" w:rsidRDefault="00BB2AD0" w:rsidP="00BB2AD0">
      <w:pPr>
        <w:pStyle w:val="Style2"/>
        <w:widowControl/>
        <w:spacing w:before="178" w:line="240" w:lineRule="auto"/>
        <w:rPr>
          <w:rStyle w:val="FontStyle19"/>
          <w:rFonts w:asciiTheme="minorHAnsi" w:hAnsiTheme="minorHAnsi"/>
          <w:color w:val="auto"/>
          <w:sz w:val="22"/>
          <w:szCs w:val="22"/>
        </w:rPr>
      </w:pPr>
    </w:p>
    <w:p w14:paraId="146A9335" w14:textId="77777777" w:rsidR="00BB2AD0" w:rsidRPr="00377AFC" w:rsidRDefault="00BB2AD0" w:rsidP="00BB2AD0">
      <w:pPr>
        <w:pStyle w:val="Style2"/>
        <w:widowControl/>
        <w:spacing w:before="178" w:line="240" w:lineRule="auto"/>
        <w:rPr>
          <w:rStyle w:val="FontStyle19"/>
          <w:rFonts w:asciiTheme="minorHAnsi" w:hAnsiTheme="minorHAnsi"/>
          <w:color w:val="auto"/>
          <w:sz w:val="22"/>
          <w:szCs w:val="22"/>
        </w:rPr>
      </w:pPr>
    </w:p>
    <w:p w14:paraId="579E04AF" w14:textId="77777777" w:rsidR="00BB2AD0" w:rsidRPr="00377AFC" w:rsidRDefault="00BB2AD0" w:rsidP="00BB2AD0">
      <w:pPr>
        <w:pStyle w:val="Style2"/>
        <w:widowControl/>
        <w:spacing w:before="178" w:line="240" w:lineRule="auto"/>
        <w:rPr>
          <w:rStyle w:val="FontStyle19"/>
          <w:rFonts w:asciiTheme="minorHAnsi" w:hAnsiTheme="minorHAnsi"/>
          <w:color w:val="auto"/>
          <w:sz w:val="22"/>
          <w:szCs w:val="22"/>
        </w:rPr>
      </w:pPr>
    </w:p>
    <w:p w14:paraId="6426A2C3" w14:textId="77777777" w:rsidR="00BB2AD0" w:rsidRPr="00377AFC" w:rsidRDefault="00BB2AD0" w:rsidP="00BB2AD0">
      <w:pPr>
        <w:pStyle w:val="Style2"/>
        <w:widowControl/>
        <w:spacing w:before="178" w:line="240" w:lineRule="auto"/>
        <w:rPr>
          <w:rStyle w:val="FontStyle19"/>
          <w:rFonts w:asciiTheme="minorHAnsi" w:hAnsiTheme="minorHAnsi"/>
          <w:color w:val="auto"/>
          <w:sz w:val="22"/>
          <w:szCs w:val="22"/>
        </w:rPr>
      </w:pPr>
    </w:p>
    <w:p w14:paraId="393EEFFA" w14:textId="77777777" w:rsidR="00BB2AD0" w:rsidRPr="00377AFC" w:rsidRDefault="00BB2AD0" w:rsidP="00BB2AD0">
      <w:pPr>
        <w:pStyle w:val="Style2"/>
        <w:widowControl/>
        <w:spacing w:before="178" w:line="240" w:lineRule="auto"/>
        <w:rPr>
          <w:rStyle w:val="FontStyle19"/>
          <w:rFonts w:asciiTheme="minorHAnsi" w:hAnsiTheme="minorHAnsi"/>
          <w:color w:val="auto"/>
          <w:sz w:val="22"/>
          <w:szCs w:val="22"/>
        </w:rPr>
      </w:pPr>
    </w:p>
    <w:p w14:paraId="3E891B31" w14:textId="77777777" w:rsidR="00BB2AD0" w:rsidRPr="00D97186" w:rsidRDefault="00BB2AD0" w:rsidP="00BB2AD0">
      <w:pPr>
        <w:pStyle w:val="Style2"/>
        <w:widowControl/>
        <w:spacing w:before="178" w:line="240" w:lineRule="auto"/>
        <w:rPr>
          <w:rStyle w:val="FontStyle19"/>
          <w:rFonts w:asciiTheme="minorHAnsi" w:hAnsiTheme="minorHAnsi"/>
          <w:color w:val="0070C0"/>
          <w:sz w:val="22"/>
          <w:szCs w:val="22"/>
        </w:rPr>
      </w:pPr>
    </w:p>
    <w:p w14:paraId="2CE50AAF" w14:textId="77777777" w:rsidR="00BB2AD0" w:rsidRPr="00D97186" w:rsidRDefault="00BB2AD0" w:rsidP="00BB2AD0">
      <w:pPr>
        <w:pStyle w:val="Style2"/>
        <w:widowControl/>
        <w:spacing w:before="178" w:line="240" w:lineRule="auto"/>
        <w:rPr>
          <w:rStyle w:val="FontStyle19"/>
          <w:rFonts w:asciiTheme="minorHAnsi" w:hAnsiTheme="minorHAnsi"/>
          <w:color w:val="0070C0"/>
          <w:sz w:val="22"/>
          <w:szCs w:val="22"/>
        </w:rPr>
      </w:pPr>
    </w:p>
    <w:p w14:paraId="69D793EB" w14:textId="77777777" w:rsidR="00BB2AD0" w:rsidRPr="00D97186" w:rsidRDefault="00BB2AD0" w:rsidP="00BB2AD0">
      <w:pPr>
        <w:pStyle w:val="Style2"/>
        <w:widowControl/>
        <w:spacing w:before="178" w:line="240" w:lineRule="auto"/>
        <w:rPr>
          <w:rStyle w:val="FontStyle19"/>
          <w:rFonts w:asciiTheme="minorHAnsi" w:hAnsiTheme="minorHAnsi"/>
          <w:color w:val="0070C0"/>
          <w:sz w:val="22"/>
          <w:szCs w:val="22"/>
        </w:rPr>
      </w:pPr>
    </w:p>
    <w:p w14:paraId="0E528EFE" w14:textId="77777777" w:rsidR="00BB2AD0" w:rsidRPr="00D97186" w:rsidRDefault="00BB2AD0" w:rsidP="00BB2AD0">
      <w:pPr>
        <w:pStyle w:val="Style2"/>
        <w:widowControl/>
        <w:spacing w:before="178" w:line="240" w:lineRule="auto"/>
        <w:rPr>
          <w:rStyle w:val="FontStyle19"/>
          <w:rFonts w:asciiTheme="minorHAnsi" w:hAnsiTheme="minorHAnsi"/>
          <w:color w:val="0070C0"/>
          <w:sz w:val="22"/>
          <w:szCs w:val="22"/>
        </w:rPr>
      </w:pPr>
    </w:p>
    <w:p w14:paraId="6EE7BDAE" w14:textId="77777777" w:rsidR="00F059F2" w:rsidRDefault="00F059F2" w:rsidP="00BB2AD0">
      <w:pPr>
        <w:pStyle w:val="Style2"/>
        <w:widowControl/>
        <w:spacing w:before="178" w:line="240" w:lineRule="auto"/>
        <w:jc w:val="right"/>
        <w:rPr>
          <w:rStyle w:val="FontStyle19"/>
          <w:rFonts w:asciiTheme="minorHAnsi" w:hAnsiTheme="minorHAnsi"/>
          <w:color w:val="auto"/>
          <w:sz w:val="22"/>
          <w:szCs w:val="22"/>
        </w:rPr>
      </w:pPr>
    </w:p>
    <w:p w14:paraId="4B64AF13" w14:textId="77777777" w:rsidR="00F059F2" w:rsidRDefault="00F059F2" w:rsidP="00BB2AD0">
      <w:pPr>
        <w:pStyle w:val="Style2"/>
        <w:widowControl/>
        <w:spacing w:before="178" w:line="240" w:lineRule="auto"/>
        <w:jc w:val="right"/>
        <w:rPr>
          <w:rStyle w:val="FontStyle19"/>
          <w:rFonts w:asciiTheme="minorHAnsi" w:hAnsiTheme="minorHAnsi"/>
          <w:color w:val="auto"/>
          <w:sz w:val="22"/>
          <w:szCs w:val="22"/>
        </w:rPr>
      </w:pPr>
    </w:p>
    <w:p w14:paraId="616BE481" w14:textId="77777777" w:rsidR="002968EB" w:rsidRDefault="002968EB" w:rsidP="00BB2AD0">
      <w:pPr>
        <w:pStyle w:val="Style2"/>
        <w:widowControl/>
        <w:spacing w:before="178" w:line="240" w:lineRule="auto"/>
        <w:jc w:val="right"/>
        <w:rPr>
          <w:rStyle w:val="FontStyle19"/>
          <w:rFonts w:asciiTheme="minorHAnsi" w:hAnsiTheme="minorHAnsi"/>
          <w:color w:val="auto"/>
          <w:sz w:val="22"/>
          <w:szCs w:val="22"/>
        </w:rPr>
      </w:pPr>
    </w:p>
    <w:p w14:paraId="032A252C" w14:textId="77777777" w:rsidR="002968EB" w:rsidRDefault="002968EB" w:rsidP="00BB2AD0">
      <w:pPr>
        <w:pStyle w:val="Style2"/>
        <w:widowControl/>
        <w:spacing w:before="178" w:line="240" w:lineRule="auto"/>
        <w:jc w:val="right"/>
        <w:rPr>
          <w:rStyle w:val="FontStyle19"/>
          <w:rFonts w:asciiTheme="minorHAnsi" w:hAnsiTheme="minorHAnsi"/>
          <w:color w:val="auto"/>
          <w:sz w:val="22"/>
          <w:szCs w:val="22"/>
        </w:rPr>
      </w:pPr>
    </w:p>
    <w:p w14:paraId="14205A8F" w14:textId="7D4E0C96" w:rsidR="00BB2AD0" w:rsidRPr="00377AFC" w:rsidRDefault="00BB2AD0" w:rsidP="00946D32">
      <w:pPr>
        <w:pStyle w:val="Style2"/>
        <w:widowControl/>
        <w:spacing w:before="178" w:line="240" w:lineRule="auto"/>
        <w:ind w:firstLine="708"/>
        <w:jc w:val="right"/>
        <w:rPr>
          <w:rStyle w:val="FontStyle19"/>
          <w:rFonts w:asciiTheme="minorHAnsi" w:hAnsiTheme="minorHAnsi"/>
          <w:color w:val="auto"/>
          <w:sz w:val="22"/>
          <w:szCs w:val="22"/>
        </w:rPr>
      </w:pPr>
      <w:r>
        <w:rPr>
          <w:rStyle w:val="FontStyle19"/>
          <w:rFonts w:asciiTheme="minorHAnsi" w:hAnsiTheme="minorHAnsi"/>
          <w:color w:val="auto"/>
          <w:sz w:val="22"/>
          <w:szCs w:val="22"/>
        </w:rPr>
        <w:lastRenderedPageBreak/>
        <w:t>Załącznik nr 2</w:t>
      </w:r>
      <w:r w:rsidRPr="00377AFC">
        <w:rPr>
          <w:rStyle w:val="FontStyle19"/>
          <w:rFonts w:asciiTheme="minorHAnsi" w:hAnsiTheme="minorHAnsi"/>
          <w:color w:val="auto"/>
          <w:sz w:val="22"/>
          <w:szCs w:val="22"/>
        </w:rPr>
        <w:t xml:space="preserve"> </w:t>
      </w:r>
    </w:p>
    <w:p w14:paraId="5D6A0C75" w14:textId="77777777" w:rsidR="00BB2AD0" w:rsidRPr="001B721A" w:rsidRDefault="00BB2AD0" w:rsidP="00BB2AD0">
      <w:pPr>
        <w:pStyle w:val="Style2"/>
        <w:widowControl/>
        <w:spacing w:before="178" w:line="240" w:lineRule="auto"/>
        <w:rPr>
          <w:rStyle w:val="FontStyle19"/>
          <w:rFonts w:asciiTheme="minorHAnsi" w:hAnsiTheme="minorHAnsi"/>
          <w:color w:val="auto"/>
          <w:sz w:val="18"/>
          <w:szCs w:val="18"/>
        </w:rPr>
      </w:pPr>
      <w:r w:rsidRPr="001B721A">
        <w:rPr>
          <w:rStyle w:val="FontStyle19"/>
          <w:rFonts w:asciiTheme="minorHAnsi" w:hAnsiTheme="minorHAnsi"/>
          <w:color w:val="auto"/>
          <w:sz w:val="18"/>
          <w:szCs w:val="18"/>
        </w:rPr>
        <w:t>OŚWIADCZENIE</w:t>
      </w:r>
    </w:p>
    <w:p w14:paraId="486CD0ED" w14:textId="77777777" w:rsidR="00BB2AD0" w:rsidRPr="001B721A" w:rsidRDefault="00BB2AD0" w:rsidP="00BB2AD0">
      <w:pPr>
        <w:pStyle w:val="Style4"/>
        <w:widowControl/>
        <w:spacing w:before="38" w:line="274" w:lineRule="exact"/>
        <w:ind w:right="10"/>
        <w:rPr>
          <w:rStyle w:val="FontStyle22"/>
          <w:rFonts w:asciiTheme="minorHAnsi" w:hAnsiTheme="minorHAnsi"/>
          <w:color w:val="auto"/>
          <w:sz w:val="18"/>
          <w:szCs w:val="18"/>
        </w:rPr>
      </w:pPr>
      <w:r w:rsidRPr="001B721A">
        <w:rPr>
          <w:rStyle w:val="FontStyle22"/>
          <w:rFonts w:asciiTheme="minorHAnsi" w:hAnsiTheme="minorHAnsi"/>
          <w:color w:val="auto"/>
          <w:sz w:val="18"/>
          <w:szCs w:val="18"/>
        </w:rPr>
        <w:t xml:space="preserve">Składając ofertę w Konkursie na wybór Brokera dla Samodzielnego Publicznego Zakładu Opieki Zdrowotnej Centralnego Szpitala Klinicznego Uniwersytetu Medycznego w Łodzi świadcząc usługi pośrednictwa ubezpieczeniowego zgodnie z ustawą </w:t>
      </w:r>
      <w:r w:rsidRPr="00A20CCE">
        <w:rPr>
          <w:rStyle w:val="FontStyle22"/>
          <w:rFonts w:asciiTheme="minorHAnsi" w:hAnsiTheme="minorHAnsi"/>
          <w:color w:val="auto"/>
          <w:sz w:val="18"/>
          <w:szCs w:val="18"/>
        </w:rPr>
        <w:t xml:space="preserve">z dnia 15 grudnia 2017 roku o dystrybucji </w:t>
      </w:r>
      <w:proofErr w:type="gramStart"/>
      <w:r w:rsidRPr="00A20CCE">
        <w:rPr>
          <w:rStyle w:val="FontStyle22"/>
          <w:rFonts w:asciiTheme="minorHAnsi" w:hAnsiTheme="minorHAnsi"/>
          <w:color w:val="auto"/>
          <w:sz w:val="18"/>
          <w:szCs w:val="18"/>
        </w:rPr>
        <w:t>ubezpieczeń  ( t</w:t>
      </w:r>
      <w:proofErr w:type="gramEnd"/>
      <w:r w:rsidRPr="00A20CCE">
        <w:rPr>
          <w:rStyle w:val="FontStyle22"/>
          <w:rFonts w:asciiTheme="minorHAnsi" w:hAnsiTheme="minorHAnsi"/>
          <w:color w:val="auto"/>
          <w:sz w:val="18"/>
          <w:szCs w:val="18"/>
        </w:rPr>
        <w:t xml:space="preserve">.j. Dz. U. </w:t>
      </w:r>
      <w:proofErr w:type="gramStart"/>
      <w:r w:rsidRPr="00A20CCE">
        <w:rPr>
          <w:rStyle w:val="FontStyle22"/>
          <w:rFonts w:asciiTheme="minorHAnsi" w:hAnsiTheme="minorHAnsi"/>
          <w:color w:val="auto"/>
          <w:sz w:val="18"/>
          <w:szCs w:val="18"/>
        </w:rPr>
        <w:t>z</w:t>
      </w:r>
      <w:proofErr w:type="gramEnd"/>
      <w:r w:rsidRPr="00A20CCE">
        <w:rPr>
          <w:rStyle w:val="FontStyle22"/>
          <w:rFonts w:asciiTheme="minorHAnsi" w:hAnsiTheme="minorHAnsi"/>
          <w:color w:val="auto"/>
          <w:sz w:val="18"/>
          <w:szCs w:val="18"/>
        </w:rPr>
        <w:t xml:space="preserve"> 2017 roku poz. 2486.)</w:t>
      </w:r>
      <w:r>
        <w:rPr>
          <w:rStyle w:val="FontStyle22"/>
          <w:rFonts w:asciiTheme="minorHAnsi" w:hAnsiTheme="minorHAnsi"/>
          <w:color w:val="auto"/>
          <w:sz w:val="18"/>
          <w:szCs w:val="18"/>
        </w:rPr>
        <w:t xml:space="preserve"> </w:t>
      </w:r>
      <w:r w:rsidRPr="002B7882">
        <w:rPr>
          <w:rStyle w:val="FontStyle22"/>
          <w:rFonts w:asciiTheme="minorHAnsi" w:hAnsiTheme="minorHAnsi"/>
          <w:color w:val="auto"/>
          <w:sz w:val="18"/>
          <w:szCs w:val="18"/>
        </w:rPr>
        <w:t>oświadczam(y), że:</w:t>
      </w:r>
    </w:p>
    <w:p w14:paraId="1197E792" w14:textId="77777777" w:rsidR="00BB2AD0" w:rsidRPr="001B721A" w:rsidRDefault="00BB2AD0" w:rsidP="000A07C3">
      <w:pPr>
        <w:pStyle w:val="Style6"/>
        <w:widowControl/>
        <w:numPr>
          <w:ilvl w:val="0"/>
          <w:numId w:val="11"/>
        </w:numPr>
        <w:tabs>
          <w:tab w:val="left" w:pos="360"/>
        </w:tabs>
        <w:spacing w:line="274" w:lineRule="exact"/>
        <w:ind w:left="284" w:right="5" w:hanging="284"/>
        <w:rPr>
          <w:rStyle w:val="FontStyle22"/>
          <w:rFonts w:asciiTheme="minorHAnsi" w:hAnsiTheme="minorHAnsi"/>
          <w:color w:val="auto"/>
          <w:sz w:val="18"/>
          <w:szCs w:val="18"/>
        </w:rPr>
      </w:pPr>
      <w:r w:rsidRPr="001B721A">
        <w:rPr>
          <w:rStyle w:val="FontStyle22"/>
          <w:rFonts w:asciiTheme="minorHAnsi" w:hAnsiTheme="minorHAnsi"/>
          <w:color w:val="auto"/>
          <w:sz w:val="18"/>
          <w:szCs w:val="18"/>
        </w:rPr>
        <w:t>Zapoznaliśmy się ze szczegółowymi warunkami Konkursu zawartymi w Regulaminie oraz wzorem umowy i przyjmujemy je bez zastrzeżeń.</w:t>
      </w:r>
    </w:p>
    <w:p w14:paraId="0B9B8CDB" w14:textId="77777777" w:rsidR="00BB2AD0" w:rsidRPr="001B721A" w:rsidRDefault="00BB2AD0" w:rsidP="000A07C3">
      <w:pPr>
        <w:pStyle w:val="Style6"/>
        <w:widowControl/>
        <w:numPr>
          <w:ilvl w:val="0"/>
          <w:numId w:val="11"/>
        </w:numPr>
        <w:tabs>
          <w:tab w:val="left" w:pos="360"/>
        </w:tabs>
        <w:spacing w:line="274" w:lineRule="exact"/>
        <w:ind w:left="284" w:right="5" w:hanging="284"/>
        <w:rPr>
          <w:rStyle w:val="FontStyle22"/>
          <w:rFonts w:asciiTheme="minorHAnsi" w:hAnsiTheme="minorHAnsi"/>
          <w:color w:val="auto"/>
          <w:sz w:val="18"/>
          <w:szCs w:val="18"/>
        </w:rPr>
      </w:pPr>
      <w:r w:rsidRPr="001B721A">
        <w:rPr>
          <w:rStyle w:val="FontStyle22"/>
          <w:rFonts w:asciiTheme="minorHAnsi" w:hAnsiTheme="minorHAnsi"/>
          <w:color w:val="auto"/>
          <w:sz w:val="18"/>
          <w:szCs w:val="18"/>
        </w:rPr>
        <w:t>Posiadamy wszystkie informacje niezbędne do przygotowania oferty i wykonania zamówienia w określonym czasie.</w:t>
      </w:r>
    </w:p>
    <w:p w14:paraId="6977659A" w14:textId="77777777" w:rsidR="00BB2AD0" w:rsidRPr="001B721A" w:rsidRDefault="00BB2AD0" w:rsidP="000A07C3">
      <w:pPr>
        <w:pStyle w:val="Style6"/>
        <w:widowControl/>
        <w:numPr>
          <w:ilvl w:val="0"/>
          <w:numId w:val="11"/>
        </w:numPr>
        <w:tabs>
          <w:tab w:val="left" w:pos="360"/>
        </w:tabs>
        <w:spacing w:line="274" w:lineRule="exact"/>
        <w:ind w:left="284" w:hanging="284"/>
        <w:jc w:val="left"/>
        <w:rPr>
          <w:rStyle w:val="FontStyle22"/>
          <w:rFonts w:asciiTheme="minorHAnsi" w:hAnsiTheme="minorHAnsi"/>
          <w:color w:val="auto"/>
          <w:sz w:val="18"/>
          <w:szCs w:val="18"/>
        </w:rPr>
      </w:pPr>
      <w:r w:rsidRPr="001B721A">
        <w:rPr>
          <w:rStyle w:val="FontStyle22"/>
          <w:rFonts w:asciiTheme="minorHAnsi" w:hAnsiTheme="minorHAnsi"/>
          <w:color w:val="auto"/>
          <w:sz w:val="18"/>
          <w:szCs w:val="18"/>
        </w:rPr>
        <w:t>Spełniamy poniższe warunki:</w:t>
      </w:r>
    </w:p>
    <w:p w14:paraId="2481C00E" w14:textId="77777777" w:rsidR="00BB2AD0" w:rsidRPr="001B721A" w:rsidRDefault="00BB2AD0" w:rsidP="000A07C3">
      <w:pPr>
        <w:pStyle w:val="Style6"/>
        <w:widowControl/>
        <w:numPr>
          <w:ilvl w:val="0"/>
          <w:numId w:val="20"/>
        </w:numPr>
        <w:spacing w:line="269" w:lineRule="exact"/>
        <w:ind w:left="720" w:hanging="284"/>
        <w:rPr>
          <w:rStyle w:val="FontStyle22"/>
          <w:rFonts w:asciiTheme="minorHAnsi" w:hAnsiTheme="minorHAnsi"/>
          <w:color w:val="auto"/>
          <w:sz w:val="18"/>
          <w:szCs w:val="18"/>
        </w:rPr>
      </w:pPr>
      <w:proofErr w:type="gramStart"/>
      <w:r w:rsidRPr="001B721A">
        <w:rPr>
          <w:rStyle w:val="FontStyle22"/>
          <w:rFonts w:asciiTheme="minorHAnsi" w:hAnsiTheme="minorHAnsi"/>
          <w:color w:val="auto"/>
          <w:sz w:val="18"/>
          <w:szCs w:val="18"/>
        </w:rPr>
        <w:t>prowadzę</w:t>
      </w:r>
      <w:proofErr w:type="gramEnd"/>
      <w:r w:rsidRPr="001B721A">
        <w:rPr>
          <w:rStyle w:val="FontStyle22"/>
          <w:rFonts w:asciiTheme="minorHAnsi" w:hAnsiTheme="minorHAnsi"/>
          <w:color w:val="auto"/>
          <w:sz w:val="18"/>
          <w:szCs w:val="18"/>
        </w:rPr>
        <w:t xml:space="preserve"> zarejestrowaną działalność gospodarczą i posiadam aktualne zezwolenie na wykonywanie działalności brokerskiej wydane przez organ nadzoru oraz jestem wpisany do rejestru brokerów ubezpieczeniowych;</w:t>
      </w:r>
    </w:p>
    <w:p w14:paraId="20B19D46" w14:textId="77777777" w:rsidR="00BB2AD0" w:rsidRPr="001B721A" w:rsidRDefault="00BB2AD0" w:rsidP="000A07C3">
      <w:pPr>
        <w:pStyle w:val="Style6"/>
        <w:widowControl/>
        <w:numPr>
          <w:ilvl w:val="0"/>
          <w:numId w:val="20"/>
        </w:numPr>
        <w:tabs>
          <w:tab w:val="clear" w:pos="0"/>
          <w:tab w:val="num" w:pos="720"/>
        </w:tabs>
        <w:spacing w:line="269" w:lineRule="exact"/>
        <w:ind w:left="720" w:hanging="284"/>
        <w:rPr>
          <w:rStyle w:val="FontStyle22"/>
          <w:rFonts w:asciiTheme="minorHAnsi" w:hAnsiTheme="minorHAnsi"/>
          <w:color w:val="auto"/>
          <w:sz w:val="18"/>
          <w:szCs w:val="18"/>
        </w:rPr>
      </w:pPr>
      <w:proofErr w:type="gramStart"/>
      <w:r w:rsidRPr="001B721A">
        <w:rPr>
          <w:rStyle w:val="FontStyle22"/>
          <w:rFonts w:asciiTheme="minorHAnsi" w:hAnsiTheme="minorHAnsi"/>
          <w:color w:val="auto"/>
          <w:sz w:val="18"/>
          <w:szCs w:val="18"/>
        </w:rPr>
        <w:t>prowadzę</w:t>
      </w:r>
      <w:proofErr w:type="gramEnd"/>
      <w:r w:rsidRPr="001B721A">
        <w:rPr>
          <w:rStyle w:val="FontStyle22"/>
          <w:rFonts w:asciiTheme="minorHAnsi" w:hAnsiTheme="minorHAnsi"/>
          <w:color w:val="auto"/>
          <w:sz w:val="18"/>
          <w:szCs w:val="18"/>
        </w:rPr>
        <w:t xml:space="preserve"> nieprzerwaną działalność brokerską na polskim rynku ubezpieczeniowym od minimum 5 lat (licząc od dnia otrzymania zezwolenia do dnia ogłoszenia konkursu):</w:t>
      </w:r>
    </w:p>
    <w:p w14:paraId="58EB4525" w14:textId="77777777" w:rsidR="00BB2AD0" w:rsidRPr="002B7882" w:rsidRDefault="00BB2AD0" w:rsidP="000A07C3">
      <w:pPr>
        <w:pStyle w:val="Style6"/>
        <w:widowControl/>
        <w:numPr>
          <w:ilvl w:val="0"/>
          <w:numId w:val="20"/>
        </w:numPr>
        <w:tabs>
          <w:tab w:val="clear" w:pos="0"/>
          <w:tab w:val="num" w:pos="720"/>
        </w:tabs>
        <w:spacing w:line="269" w:lineRule="exact"/>
        <w:ind w:left="720" w:hanging="284"/>
        <w:rPr>
          <w:rStyle w:val="FontStyle22"/>
          <w:rFonts w:asciiTheme="minorHAnsi" w:hAnsiTheme="minorHAnsi"/>
          <w:color w:val="auto"/>
          <w:sz w:val="18"/>
          <w:szCs w:val="18"/>
        </w:rPr>
      </w:pPr>
      <w:proofErr w:type="gramStart"/>
      <w:r w:rsidRPr="002B7882">
        <w:rPr>
          <w:rStyle w:val="FontStyle22"/>
          <w:rFonts w:asciiTheme="minorHAnsi" w:hAnsiTheme="minorHAnsi"/>
          <w:color w:val="auto"/>
          <w:sz w:val="18"/>
          <w:szCs w:val="18"/>
        </w:rPr>
        <w:t>posiadam</w:t>
      </w:r>
      <w:proofErr w:type="gramEnd"/>
      <w:r w:rsidRPr="002B7882">
        <w:rPr>
          <w:rStyle w:val="FontStyle22"/>
          <w:rFonts w:asciiTheme="minorHAnsi" w:hAnsiTheme="minorHAnsi"/>
          <w:color w:val="auto"/>
          <w:sz w:val="18"/>
          <w:szCs w:val="18"/>
        </w:rPr>
        <w:t xml:space="preserve"> wiedzę i doświadczenie, oraz dysponuję osobami zdolnymi do wykonania zamówienia tj.: </w:t>
      </w:r>
    </w:p>
    <w:p w14:paraId="54C8778E" w14:textId="584DC8C8" w:rsidR="00BB2AD0" w:rsidRPr="002B7882" w:rsidRDefault="00BB2AD0" w:rsidP="000A07C3">
      <w:pPr>
        <w:pStyle w:val="Akapitzlist"/>
        <w:numPr>
          <w:ilvl w:val="0"/>
          <w:numId w:val="19"/>
        </w:numPr>
        <w:ind w:left="993" w:hanging="284"/>
        <w:jc w:val="both"/>
        <w:rPr>
          <w:rFonts w:asciiTheme="minorHAnsi" w:hAnsiTheme="minorHAnsi"/>
          <w:sz w:val="18"/>
          <w:szCs w:val="18"/>
        </w:rPr>
      </w:pPr>
      <w:proofErr w:type="gramStart"/>
      <w:r w:rsidRPr="002B7882">
        <w:rPr>
          <w:rStyle w:val="FontStyle22"/>
          <w:rFonts w:asciiTheme="minorHAnsi" w:hAnsiTheme="minorHAnsi"/>
          <w:color w:val="auto"/>
          <w:sz w:val="18"/>
          <w:szCs w:val="18"/>
        </w:rPr>
        <w:t>w</w:t>
      </w:r>
      <w:proofErr w:type="gramEnd"/>
      <w:r w:rsidRPr="002B7882">
        <w:rPr>
          <w:rStyle w:val="FontStyle22"/>
          <w:rFonts w:asciiTheme="minorHAnsi" w:hAnsiTheme="minorHAnsi"/>
          <w:color w:val="auto"/>
          <w:sz w:val="18"/>
          <w:szCs w:val="18"/>
        </w:rPr>
        <w:t xml:space="preserve"> okresie ostatnich 3 lat przed terminem składania ofert</w:t>
      </w:r>
      <w:r w:rsidRPr="002B7882">
        <w:rPr>
          <w:rFonts w:asciiTheme="minorHAnsi" w:hAnsiTheme="minorHAnsi"/>
          <w:sz w:val="18"/>
          <w:szCs w:val="18"/>
        </w:rPr>
        <w:t xml:space="preserve"> świadczę usługi brokerskie na </w:t>
      </w:r>
      <w:r w:rsidR="00817CAC" w:rsidRPr="002B7882">
        <w:rPr>
          <w:rFonts w:asciiTheme="minorHAnsi" w:hAnsiTheme="minorHAnsi"/>
          <w:sz w:val="18"/>
          <w:szCs w:val="18"/>
        </w:rPr>
        <w:t>rzecz, co</w:t>
      </w:r>
      <w:r w:rsidRPr="002B7882">
        <w:rPr>
          <w:rFonts w:asciiTheme="minorHAnsi" w:hAnsiTheme="minorHAnsi"/>
          <w:sz w:val="18"/>
          <w:szCs w:val="18"/>
        </w:rPr>
        <w:t xml:space="preserve"> najmniej 3 podmiotów, z których każdy prowadzi działalność w zakresie lecznictwa zamkniętego (każdy o ilości łóżek powyżej 300 sztuk) i </w:t>
      </w:r>
      <w:r w:rsidRPr="002B7882">
        <w:rPr>
          <w:rStyle w:val="FontStyle22"/>
          <w:rFonts w:asciiTheme="minorHAnsi" w:hAnsiTheme="minorHAnsi"/>
          <w:color w:val="auto"/>
          <w:sz w:val="18"/>
          <w:szCs w:val="18"/>
        </w:rPr>
        <w:t>posiadam min.3 aktywne umowy o świadczenie usług brokerskich</w:t>
      </w:r>
    </w:p>
    <w:p w14:paraId="299F57A2" w14:textId="051C88DD" w:rsidR="00BB2AD0" w:rsidRPr="002B7882" w:rsidRDefault="00BB2AD0" w:rsidP="000A07C3">
      <w:pPr>
        <w:pStyle w:val="Style6"/>
        <w:widowControl/>
        <w:numPr>
          <w:ilvl w:val="0"/>
          <w:numId w:val="18"/>
        </w:numPr>
        <w:spacing w:line="269" w:lineRule="exact"/>
        <w:ind w:left="993" w:hanging="284"/>
        <w:rPr>
          <w:rStyle w:val="FontStyle22"/>
          <w:rFonts w:asciiTheme="minorHAnsi" w:hAnsiTheme="minorHAnsi"/>
          <w:color w:val="auto"/>
          <w:sz w:val="18"/>
          <w:szCs w:val="18"/>
        </w:rPr>
      </w:pPr>
      <w:proofErr w:type="gramStart"/>
      <w:r w:rsidRPr="002B7882">
        <w:rPr>
          <w:rStyle w:val="FontStyle22"/>
          <w:rFonts w:asciiTheme="minorHAnsi" w:hAnsiTheme="minorHAnsi"/>
          <w:color w:val="auto"/>
          <w:sz w:val="18"/>
          <w:szCs w:val="18"/>
        </w:rPr>
        <w:t>w</w:t>
      </w:r>
      <w:proofErr w:type="gramEnd"/>
      <w:r w:rsidRPr="002B7882">
        <w:rPr>
          <w:rStyle w:val="FontStyle22"/>
          <w:rFonts w:asciiTheme="minorHAnsi" w:hAnsiTheme="minorHAnsi"/>
          <w:color w:val="auto"/>
          <w:sz w:val="18"/>
          <w:szCs w:val="18"/>
        </w:rPr>
        <w:t xml:space="preserve"> okresie ostatnich 3 lat przed terminem składania ofert uczestniczyłem w </w:t>
      </w:r>
      <w:r w:rsidR="00817CAC" w:rsidRPr="002B7882">
        <w:rPr>
          <w:rStyle w:val="FontStyle22"/>
          <w:rFonts w:asciiTheme="minorHAnsi" w:hAnsiTheme="minorHAnsi"/>
          <w:color w:val="auto"/>
          <w:sz w:val="18"/>
          <w:szCs w:val="18"/>
        </w:rPr>
        <w:t>przeprowadzeniu, co</w:t>
      </w:r>
      <w:r w:rsidRPr="002B7882">
        <w:rPr>
          <w:rStyle w:val="FontStyle22"/>
          <w:rFonts w:asciiTheme="minorHAnsi" w:hAnsiTheme="minorHAnsi"/>
          <w:color w:val="auto"/>
          <w:sz w:val="18"/>
          <w:szCs w:val="18"/>
        </w:rPr>
        <w:t xml:space="preserve"> najmniej 3 postępowań o udzielenie zamówienia publicznego w zakresie ubezpieczenia (OC i mienia) po stronie podmiotu leczniczego udzielającego świadczeń zdrowotnych (lecznictwo zamknięte), w </w:t>
      </w:r>
      <w:r w:rsidR="00817CAC" w:rsidRPr="002B7882">
        <w:rPr>
          <w:rStyle w:val="FontStyle22"/>
          <w:rFonts w:asciiTheme="minorHAnsi" w:hAnsiTheme="minorHAnsi"/>
          <w:color w:val="auto"/>
          <w:sz w:val="18"/>
          <w:szCs w:val="18"/>
        </w:rPr>
        <w:t>wyniku, których</w:t>
      </w:r>
      <w:r w:rsidRPr="002B7882">
        <w:rPr>
          <w:rStyle w:val="FontStyle22"/>
          <w:rFonts w:asciiTheme="minorHAnsi" w:hAnsiTheme="minorHAnsi"/>
          <w:color w:val="auto"/>
          <w:sz w:val="18"/>
          <w:szCs w:val="18"/>
        </w:rPr>
        <w:t xml:space="preserve"> zostały zawarte ważne umowy,</w:t>
      </w:r>
    </w:p>
    <w:p w14:paraId="2FE91E74" w14:textId="77777777" w:rsidR="00BB2AD0" w:rsidRPr="00A20CCE" w:rsidRDefault="00BB2AD0" w:rsidP="000A07C3">
      <w:pPr>
        <w:pStyle w:val="Style6"/>
        <w:widowControl/>
        <w:numPr>
          <w:ilvl w:val="0"/>
          <w:numId w:val="18"/>
        </w:numPr>
        <w:spacing w:line="269" w:lineRule="exact"/>
        <w:ind w:left="993" w:hanging="284"/>
        <w:rPr>
          <w:rStyle w:val="FontStyle22"/>
          <w:rFonts w:asciiTheme="minorHAnsi" w:hAnsiTheme="minorHAnsi"/>
          <w:color w:val="auto"/>
          <w:sz w:val="18"/>
          <w:szCs w:val="18"/>
        </w:rPr>
      </w:pPr>
      <w:proofErr w:type="gramStart"/>
      <w:r w:rsidRPr="00A20CCE">
        <w:rPr>
          <w:rStyle w:val="FontStyle22"/>
          <w:rFonts w:asciiTheme="minorHAnsi" w:hAnsiTheme="minorHAnsi"/>
          <w:color w:val="auto"/>
          <w:sz w:val="18"/>
          <w:szCs w:val="18"/>
        </w:rPr>
        <w:t>dysponuję co</w:t>
      </w:r>
      <w:proofErr w:type="gramEnd"/>
      <w:r w:rsidRPr="00A20CCE">
        <w:rPr>
          <w:rStyle w:val="FontStyle22"/>
          <w:rFonts w:asciiTheme="minorHAnsi" w:hAnsiTheme="minorHAnsi"/>
          <w:color w:val="auto"/>
          <w:sz w:val="18"/>
          <w:szCs w:val="18"/>
        </w:rPr>
        <w:t xml:space="preserve"> najmniej 3 brokerami, którzy obsługują szpitale od co najmniej 3 lat</w:t>
      </w:r>
    </w:p>
    <w:p w14:paraId="1D4224C1" w14:textId="77777777" w:rsidR="00BB2AD0" w:rsidRPr="00A20CCE" w:rsidRDefault="00BB2AD0" w:rsidP="000A07C3">
      <w:pPr>
        <w:pStyle w:val="Style6"/>
        <w:widowControl/>
        <w:numPr>
          <w:ilvl w:val="0"/>
          <w:numId w:val="18"/>
        </w:numPr>
        <w:spacing w:line="269" w:lineRule="exact"/>
        <w:ind w:left="993" w:hanging="284"/>
        <w:rPr>
          <w:rStyle w:val="FontStyle22"/>
          <w:rFonts w:asciiTheme="minorHAnsi" w:hAnsiTheme="minorHAnsi"/>
          <w:color w:val="auto"/>
          <w:sz w:val="18"/>
          <w:szCs w:val="18"/>
        </w:rPr>
      </w:pPr>
      <w:proofErr w:type="gramStart"/>
      <w:r w:rsidRPr="00A20CCE">
        <w:rPr>
          <w:rStyle w:val="FontStyle22"/>
          <w:rFonts w:asciiTheme="minorHAnsi" w:hAnsiTheme="minorHAnsi"/>
          <w:color w:val="auto"/>
          <w:sz w:val="18"/>
          <w:szCs w:val="18"/>
        </w:rPr>
        <w:t>dysponuję co</w:t>
      </w:r>
      <w:proofErr w:type="gramEnd"/>
      <w:r w:rsidRPr="00A20CCE">
        <w:rPr>
          <w:rStyle w:val="FontStyle22"/>
          <w:rFonts w:asciiTheme="minorHAnsi" w:hAnsiTheme="minorHAnsi"/>
          <w:color w:val="auto"/>
          <w:sz w:val="18"/>
          <w:szCs w:val="18"/>
        </w:rPr>
        <w:t xml:space="preserve"> najmniej 3 specjalistami w zakresie administrowania szkodami, którzy obsługują szpitale od co najmniej 3 lat,</w:t>
      </w:r>
    </w:p>
    <w:p w14:paraId="0D88C713" w14:textId="77777777" w:rsidR="00BB2AD0" w:rsidRPr="001B721A" w:rsidRDefault="00BB2AD0" w:rsidP="000A07C3">
      <w:pPr>
        <w:pStyle w:val="Style6"/>
        <w:widowControl/>
        <w:numPr>
          <w:ilvl w:val="0"/>
          <w:numId w:val="18"/>
        </w:numPr>
        <w:spacing w:line="269" w:lineRule="exact"/>
        <w:ind w:left="993" w:hanging="284"/>
        <w:rPr>
          <w:rStyle w:val="FontStyle22"/>
          <w:rFonts w:asciiTheme="minorHAnsi" w:hAnsiTheme="minorHAnsi"/>
          <w:color w:val="auto"/>
          <w:sz w:val="18"/>
          <w:szCs w:val="18"/>
        </w:rPr>
      </w:pPr>
      <w:proofErr w:type="gramStart"/>
      <w:r w:rsidRPr="001B721A">
        <w:rPr>
          <w:rStyle w:val="FontStyle22"/>
          <w:rFonts w:asciiTheme="minorHAnsi" w:hAnsiTheme="minorHAnsi"/>
          <w:color w:val="auto"/>
          <w:sz w:val="18"/>
          <w:szCs w:val="18"/>
        </w:rPr>
        <w:t>zareaguję</w:t>
      </w:r>
      <w:proofErr w:type="gramEnd"/>
      <w:r w:rsidRPr="001B721A">
        <w:rPr>
          <w:rStyle w:val="FontStyle22"/>
          <w:rFonts w:asciiTheme="minorHAnsi" w:hAnsiTheme="minorHAnsi"/>
          <w:color w:val="auto"/>
          <w:sz w:val="18"/>
          <w:szCs w:val="18"/>
        </w:rPr>
        <w:t xml:space="preserve"> na zgłoszony przez Zamawiającego problem nie później niż w czasie 24 godzin od zgłoszenia,</w:t>
      </w:r>
    </w:p>
    <w:p w14:paraId="5349D7E7" w14:textId="18815359" w:rsidR="00BB2AD0" w:rsidRPr="001B721A" w:rsidRDefault="00BB2AD0" w:rsidP="000A07C3">
      <w:pPr>
        <w:pStyle w:val="Style6"/>
        <w:widowControl/>
        <w:numPr>
          <w:ilvl w:val="0"/>
          <w:numId w:val="20"/>
        </w:numPr>
        <w:tabs>
          <w:tab w:val="clear" w:pos="0"/>
          <w:tab w:val="num" w:pos="720"/>
        </w:tabs>
        <w:spacing w:line="269" w:lineRule="exact"/>
        <w:ind w:left="720" w:hanging="284"/>
        <w:rPr>
          <w:rStyle w:val="FontStyle22"/>
          <w:rFonts w:asciiTheme="minorHAnsi" w:hAnsiTheme="minorHAnsi"/>
          <w:color w:val="auto"/>
          <w:sz w:val="18"/>
          <w:szCs w:val="18"/>
        </w:rPr>
      </w:pPr>
      <w:proofErr w:type="gramStart"/>
      <w:r w:rsidRPr="001B721A">
        <w:rPr>
          <w:rStyle w:val="FontStyle22"/>
          <w:rFonts w:asciiTheme="minorHAnsi" w:hAnsiTheme="minorHAnsi"/>
          <w:color w:val="auto"/>
          <w:sz w:val="18"/>
          <w:szCs w:val="18"/>
        </w:rPr>
        <w:t>jestem</w:t>
      </w:r>
      <w:proofErr w:type="gramEnd"/>
      <w:r w:rsidRPr="001B721A">
        <w:rPr>
          <w:rStyle w:val="FontStyle22"/>
          <w:rFonts w:asciiTheme="minorHAnsi" w:hAnsiTheme="minorHAnsi"/>
          <w:color w:val="auto"/>
          <w:sz w:val="18"/>
          <w:szCs w:val="18"/>
        </w:rPr>
        <w:t xml:space="preserve"> w sytuacji ekonomicznej i finansowej zapewniającej wykonanie zamówienia, tj.: posiadam aktualne ubezpieczenie od odpowiedzialności cywilnej z tytułu prowadzenia działalności brokerskiej zgodnie z rozporządzeniem Ministra Finansów z dnia </w:t>
      </w:r>
      <w:r w:rsidR="005D0785">
        <w:rPr>
          <w:rStyle w:val="FontStyle22"/>
          <w:rFonts w:asciiTheme="minorHAnsi" w:hAnsiTheme="minorHAnsi"/>
          <w:color w:val="auto"/>
          <w:sz w:val="18"/>
          <w:szCs w:val="18"/>
        </w:rPr>
        <w:t>18 maja 2018</w:t>
      </w:r>
      <w:r w:rsidRPr="001B721A">
        <w:rPr>
          <w:rStyle w:val="FontStyle22"/>
          <w:rFonts w:asciiTheme="minorHAnsi" w:hAnsiTheme="minorHAnsi"/>
          <w:color w:val="auto"/>
          <w:sz w:val="18"/>
          <w:szCs w:val="18"/>
        </w:rPr>
        <w:t xml:space="preserve"> r. w sprawie obowiązkowego ubezpieczenia odpowiedzialności cywilnej z tytułu wykonywania działalności brokerskiej. (</w:t>
      </w:r>
      <w:proofErr w:type="gramStart"/>
      <w:r w:rsidRPr="001B721A">
        <w:rPr>
          <w:rStyle w:val="FontStyle22"/>
          <w:rFonts w:asciiTheme="minorHAnsi" w:hAnsiTheme="minorHAnsi"/>
          <w:color w:val="auto"/>
          <w:sz w:val="18"/>
          <w:szCs w:val="18"/>
        </w:rPr>
        <w:t>j</w:t>
      </w:r>
      <w:proofErr w:type="gramEnd"/>
      <w:r w:rsidRPr="001B721A">
        <w:rPr>
          <w:rStyle w:val="FontStyle22"/>
          <w:rFonts w:asciiTheme="minorHAnsi" w:hAnsiTheme="minorHAnsi"/>
          <w:color w:val="auto"/>
          <w:sz w:val="18"/>
          <w:szCs w:val="18"/>
        </w:rPr>
        <w:t xml:space="preserve">.t. Dz. U. </w:t>
      </w:r>
      <w:r w:rsidR="005D0785">
        <w:rPr>
          <w:rStyle w:val="FontStyle22"/>
          <w:rFonts w:asciiTheme="minorHAnsi" w:hAnsiTheme="minorHAnsi"/>
          <w:color w:val="auto"/>
          <w:sz w:val="18"/>
          <w:szCs w:val="18"/>
        </w:rPr>
        <w:t>2018.1085</w:t>
      </w:r>
      <w:r w:rsidRPr="001B721A">
        <w:rPr>
          <w:rStyle w:val="FontStyle22"/>
          <w:rFonts w:asciiTheme="minorHAnsi" w:hAnsiTheme="minorHAnsi"/>
          <w:color w:val="auto"/>
          <w:sz w:val="18"/>
          <w:szCs w:val="18"/>
        </w:rPr>
        <w:t xml:space="preserve">); </w:t>
      </w:r>
    </w:p>
    <w:p w14:paraId="52EC9501" w14:textId="6AD41DE9" w:rsidR="00BB2AD0" w:rsidRPr="001B721A" w:rsidRDefault="00BB2AD0" w:rsidP="000A07C3">
      <w:pPr>
        <w:pStyle w:val="Style6"/>
        <w:widowControl/>
        <w:numPr>
          <w:ilvl w:val="0"/>
          <w:numId w:val="20"/>
        </w:numPr>
        <w:spacing w:line="269" w:lineRule="exact"/>
        <w:ind w:left="720" w:hanging="284"/>
        <w:rPr>
          <w:rStyle w:val="FontStyle22"/>
          <w:rFonts w:asciiTheme="minorHAnsi" w:hAnsiTheme="minorHAnsi"/>
          <w:color w:val="auto"/>
          <w:sz w:val="18"/>
          <w:szCs w:val="18"/>
        </w:rPr>
      </w:pPr>
      <w:r w:rsidRPr="001B721A">
        <w:rPr>
          <w:rStyle w:val="FontStyle22"/>
          <w:rFonts w:asciiTheme="minorHAnsi" w:hAnsiTheme="minorHAnsi"/>
          <w:color w:val="auto"/>
          <w:sz w:val="18"/>
          <w:szCs w:val="18"/>
        </w:rPr>
        <w:t>nie pozostaję w stałych stosunkach umownych z ubezpiecz</w:t>
      </w:r>
      <w:r w:rsidR="005D0785">
        <w:rPr>
          <w:rStyle w:val="FontStyle22"/>
          <w:rFonts w:asciiTheme="minorHAnsi" w:hAnsiTheme="minorHAnsi"/>
          <w:color w:val="auto"/>
          <w:sz w:val="18"/>
          <w:szCs w:val="18"/>
        </w:rPr>
        <w:t>ycielami, z zastrzeżeniem art.30</w:t>
      </w:r>
      <w:r w:rsidRPr="001B721A">
        <w:rPr>
          <w:rStyle w:val="FontStyle22"/>
          <w:rFonts w:asciiTheme="minorHAnsi" w:hAnsiTheme="minorHAnsi"/>
          <w:color w:val="auto"/>
          <w:sz w:val="18"/>
          <w:szCs w:val="18"/>
        </w:rPr>
        <w:t xml:space="preserve"> ust. 2 ustawy </w:t>
      </w:r>
      <w:r w:rsidR="005D0785">
        <w:rPr>
          <w:rStyle w:val="FontStyle22"/>
          <w:rFonts w:asciiTheme="minorHAnsi" w:hAnsiTheme="minorHAnsi"/>
          <w:color w:val="auto"/>
          <w:sz w:val="18"/>
          <w:szCs w:val="18"/>
        </w:rPr>
        <w:t xml:space="preserve">z 15 </w:t>
      </w:r>
      <w:proofErr w:type="gramStart"/>
      <w:r w:rsidR="005D0785">
        <w:rPr>
          <w:rStyle w:val="FontStyle22"/>
          <w:rFonts w:asciiTheme="minorHAnsi" w:hAnsiTheme="minorHAnsi"/>
          <w:color w:val="auto"/>
          <w:sz w:val="18"/>
          <w:szCs w:val="18"/>
        </w:rPr>
        <w:t>grudnia2017  r</w:t>
      </w:r>
      <w:proofErr w:type="gramEnd"/>
      <w:r w:rsidR="005D0785">
        <w:rPr>
          <w:rStyle w:val="FontStyle22"/>
          <w:rFonts w:asciiTheme="minorHAnsi" w:hAnsiTheme="minorHAnsi"/>
          <w:color w:val="auto"/>
          <w:sz w:val="18"/>
          <w:szCs w:val="18"/>
        </w:rPr>
        <w:t>. o dystrybucji ubezpieczeń</w:t>
      </w:r>
    </w:p>
    <w:p w14:paraId="591D2A44" w14:textId="166CC455" w:rsidR="00BB2AD0" w:rsidRPr="001B721A" w:rsidRDefault="00BB2AD0" w:rsidP="000A07C3">
      <w:pPr>
        <w:pStyle w:val="Style6"/>
        <w:widowControl/>
        <w:numPr>
          <w:ilvl w:val="0"/>
          <w:numId w:val="20"/>
        </w:numPr>
        <w:tabs>
          <w:tab w:val="clear" w:pos="0"/>
          <w:tab w:val="num" w:pos="720"/>
        </w:tabs>
        <w:spacing w:before="5" w:line="269" w:lineRule="exact"/>
        <w:ind w:left="720" w:hanging="284"/>
        <w:rPr>
          <w:rStyle w:val="FontStyle22"/>
          <w:rFonts w:asciiTheme="minorHAnsi" w:hAnsiTheme="minorHAnsi"/>
          <w:color w:val="auto"/>
          <w:sz w:val="18"/>
          <w:szCs w:val="18"/>
        </w:rPr>
      </w:pPr>
      <w:proofErr w:type="gramStart"/>
      <w:r w:rsidRPr="001B721A">
        <w:rPr>
          <w:rStyle w:val="FontStyle22"/>
          <w:rFonts w:asciiTheme="minorHAnsi" w:hAnsiTheme="minorHAnsi"/>
          <w:color w:val="auto"/>
          <w:sz w:val="18"/>
          <w:szCs w:val="18"/>
        </w:rPr>
        <w:t>nie</w:t>
      </w:r>
      <w:proofErr w:type="gramEnd"/>
      <w:r w:rsidRPr="001B721A">
        <w:rPr>
          <w:rStyle w:val="FontStyle22"/>
          <w:rFonts w:asciiTheme="minorHAnsi" w:hAnsiTheme="minorHAnsi"/>
          <w:color w:val="auto"/>
          <w:sz w:val="18"/>
          <w:szCs w:val="18"/>
        </w:rPr>
        <w:t xml:space="preserve"> jesteśmy Oferentem, w </w:t>
      </w:r>
      <w:r w:rsidR="00817CAC" w:rsidRPr="001B721A">
        <w:rPr>
          <w:rStyle w:val="FontStyle22"/>
          <w:rFonts w:asciiTheme="minorHAnsi" w:hAnsiTheme="minorHAnsi"/>
          <w:color w:val="auto"/>
          <w:sz w:val="18"/>
          <w:szCs w:val="18"/>
        </w:rPr>
        <w:t>stosunku, do którego</w:t>
      </w:r>
      <w:r w:rsidRPr="001B721A">
        <w:rPr>
          <w:rStyle w:val="FontStyle22"/>
          <w:rFonts w:asciiTheme="minorHAnsi" w:hAnsiTheme="minorHAnsi"/>
          <w:color w:val="auto"/>
          <w:sz w:val="18"/>
          <w:szCs w:val="18"/>
        </w:rPr>
        <w:t xml:space="preserve"> ogłoszono upadłość likwidacyjną lub układową;</w:t>
      </w:r>
    </w:p>
    <w:p w14:paraId="4EEB69EA" w14:textId="77777777" w:rsidR="00BB2AD0" w:rsidRPr="001B721A" w:rsidRDefault="00BB2AD0" w:rsidP="000A07C3">
      <w:pPr>
        <w:pStyle w:val="Style6"/>
        <w:widowControl/>
        <w:numPr>
          <w:ilvl w:val="0"/>
          <w:numId w:val="20"/>
        </w:numPr>
        <w:tabs>
          <w:tab w:val="clear" w:pos="0"/>
          <w:tab w:val="num" w:pos="720"/>
        </w:tabs>
        <w:spacing w:before="5" w:line="269" w:lineRule="exact"/>
        <w:ind w:left="720" w:hanging="284"/>
        <w:rPr>
          <w:rStyle w:val="FontStyle22"/>
          <w:rFonts w:asciiTheme="minorHAnsi" w:hAnsiTheme="minorHAnsi"/>
          <w:color w:val="auto"/>
          <w:sz w:val="18"/>
          <w:szCs w:val="18"/>
        </w:rPr>
      </w:pPr>
      <w:proofErr w:type="gramStart"/>
      <w:r w:rsidRPr="001B721A">
        <w:rPr>
          <w:rStyle w:val="FontStyle22"/>
          <w:rFonts w:asciiTheme="minorHAnsi" w:hAnsiTheme="minorHAnsi"/>
          <w:color w:val="auto"/>
          <w:sz w:val="18"/>
          <w:szCs w:val="18"/>
        </w:rPr>
        <w:t>nie</w:t>
      </w:r>
      <w:proofErr w:type="gramEnd"/>
      <w:r w:rsidRPr="001B721A">
        <w:rPr>
          <w:rStyle w:val="FontStyle22"/>
          <w:rFonts w:asciiTheme="minorHAnsi" w:hAnsiTheme="minorHAnsi"/>
          <w:color w:val="auto"/>
          <w:sz w:val="18"/>
          <w:szCs w:val="18"/>
        </w:rPr>
        <w:t xml:space="preserve"> zalegamy z uiszczeniem podatków, opłat lub składek na ubezpieczenie zdrowotne lub społeczne lub uzyskałem przewidzianych prawem zwolnień, odroczeń, rozłożenia na raty zaległych płatności lub wstrzymania w całości wykonania decyzji właściwego organu.</w:t>
      </w:r>
    </w:p>
    <w:p w14:paraId="384B0F79" w14:textId="77777777" w:rsidR="00BB2AD0" w:rsidRDefault="00BB2AD0" w:rsidP="000A07C3">
      <w:pPr>
        <w:pStyle w:val="Style6"/>
        <w:widowControl/>
        <w:numPr>
          <w:ilvl w:val="0"/>
          <w:numId w:val="20"/>
        </w:numPr>
        <w:tabs>
          <w:tab w:val="clear" w:pos="0"/>
          <w:tab w:val="num" w:pos="720"/>
        </w:tabs>
        <w:spacing w:before="5" w:line="269" w:lineRule="exact"/>
        <w:ind w:left="720" w:hanging="284"/>
        <w:rPr>
          <w:rStyle w:val="FontStyle22"/>
          <w:rFonts w:asciiTheme="minorHAnsi" w:hAnsiTheme="minorHAnsi"/>
          <w:color w:val="auto"/>
          <w:sz w:val="18"/>
          <w:szCs w:val="18"/>
        </w:rPr>
      </w:pPr>
      <w:proofErr w:type="gramStart"/>
      <w:r w:rsidRPr="001B721A">
        <w:rPr>
          <w:rStyle w:val="FontStyle22"/>
          <w:rFonts w:asciiTheme="minorHAnsi" w:hAnsiTheme="minorHAnsi"/>
          <w:color w:val="auto"/>
          <w:sz w:val="18"/>
          <w:szCs w:val="18"/>
        </w:rPr>
        <w:t>nie</w:t>
      </w:r>
      <w:proofErr w:type="gramEnd"/>
      <w:r w:rsidRPr="001B721A">
        <w:rPr>
          <w:rStyle w:val="FontStyle22"/>
          <w:rFonts w:asciiTheme="minorHAnsi" w:hAnsiTheme="minorHAnsi"/>
          <w:color w:val="auto"/>
          <w:sz w:val="18"/>
          <w:szCs w:val="18"/>
        </w:rPr>
        <w:t xml:space="preserve"> złożyliśmy nieprawdziwych informacji mających wpływ lub mogących mieć wpływ na wynik prowadzonego konkursu.</w:t>
      </w:r>
    </w:p>
    <w:p w14:paraId="329D6A27" w14:textId="17BD6203" w:rsidR="00BB2AD0" w:rsidRPr="001B721A" w:rsidRDefault="00BB2AD0" w:rsidP="000A07C3">
      <w:pPr>
        <w:pStyle w:val="Style6"/>
        <w:widowControl/>
        <w:numPr>
          <w:ilvl w:val="0"/>
          <w:numId w:val="20"/>
        </w:numPr>
        <w:tabs>
          <w:tab w:val="clear" w:pos="0"/>
          <w:tab w:val="num" w:pos="720"/>
        </w:tabs>
        <w:spacing w:before="5" w:line="269" w:lineRule="exact"/>
        <w:ind w:left="720" w:hanging="284"/>
        <w:rPr>
          <w:rStyle w:val="FontStyle22"/>
          <w:rFonts w:asciiTheme="minorHAnsi" w:hAnsiTheme="minorHAnsi"/>
          <w:color w:val="auto"/>
          <w:sz w:val="18"/>
          <w:szCs w:val="18"/>
        </w:rPr>
      </w:pPr>
      <w:r w:rsidRPr="00751562">
        <w:rPr>
          <w:rFonts w:asciiTheme="minorHAnsi" w:hAnsiTheme="minorHAnsi"/>
          <w:sz w:val="18"/>
          <w:szCs w:val="18"/>
        </w:rPr>
        <w:t>Posiadam informatyczny p</w:t>
      </w:r>
      <w:r w:rsidR="00817CAC">
        <w:rPr>
          <w:rFonts w:asciiTheme="minorHAnsi" w:hAnsiTheme="minorHAnsi"/>
          <w:sz w:val="18"/>
          <w:szCs w:val="18"/>
        </w:rPr>
        <w:t>rogram umożliwiający zgłaszanie</w:t>
      </w:r>
      <w:r w:rsidRPr="00751562">
        <w:rPr>
          <w:rFonts w:asciiTheme="minorHAnsi" w:hAnsiTheme="minorHAnsi"/>
          <w:sz w:val="18"/>
          <w:szCs w:val="18"/>
        </w:rPr>
        <w:t xml:space="preserve"> i monitorowanie zdarzeń niepożądanych</w:t>
      </w:r>
      <w:r>
        <w:rPr>
          <w:rFonts w:asciiTheme="minorHAnsi" w:hAnsiTheme="minorHAnsi"/>
          <w:sz w:val="18"/>
          <w:szCs w:val="18"/>
        </w:rPr>
        <w:t xml:space="preserve">, który wdrożę </w:t>
      </w:r>
      <w:r w:rsidR="00817CAC">
        <w:rPr>
          <w:rFonts w:asciiTheme="minorHAnsi" w:hAnsiTheme="minorHAnsi"/>
          <w:sz w:val="18"/>
          <w:szCs w:val="18"/>
        </w:rPr>
        <w:br/>
      </w:r>
      <w:r>
        <w:rPr>
          <w:rFonts w:asciiTheme="minorHAnsi" w:hAnsiTheme="minorHAnsi"/>
          <w:sz w:val="18"/>
          <w:szCs w:val="18"/>
        </w:rPr>
        <w:t>u Zamawiającego.</w:t>
      </w:r>
    </w:p>
    <w:p w14:paraId="5BFE21CC" w14:textId="77777777" w:rsidR="00BB2AD0" w:rsidRDefault="00BB2AD0" w:rsidP="000A07C3">
      <w:pPr>
        <w:pStyle w:val="Style6"/>
        <w:widowControl/>
        <w:numPr>
          <w:ilvl w:val="0"/>
          <w:numId w:val="11"/>
        </w:numPr>
        <w:tabs>
          <w:tab w:val="left" w:pos="360"/>
        </w:tabs>
        <w:spacing w:line="274" w:lineRule="exact"/>
        <w:ind w:left="426" w:hanging="284"/>
        <w:rPr>
          <w:rStyle w:val="FontStyle22"/>
          <w:rFonts w:asciiTheme="minorHAnsi" w:hAnsiTheme="minorHAnsi"/>
          <w:color w:val="auto"/>
          <w:sz w:val="18"/>
          <w:szCs w:val="18"/>
        </w:rPr>
      </w:pPr>
      <w:r w:rsidRPr="001B721A">
        <w:rPr>
          <w:rStyle w:val="FontStyle22"/>
          <w:rFonts w:asciiTheme="minorHAnsi" w:hAnsiTheme="minorHAnsi"/>
          <w:color w:val="auto"/>
          <w:sz w:val="18"/>
          <w:szCs w:val="18"/>
        </w:rPr>
        <w:t>W przypadku wyboru złożonej przeze mnie oferty zobowiązujemy się do zawarcia umowy na warunkach określonych w Regulaminie, a umowa zawierać będzie postanowienia zawarte w niniejszym regulaminie oraz w złożonej w postępowaniu ofercie.</w:t>
      </w:r>
    </w:p>
    <w:p w14:paraId="3F6381D3" w14:textId="438B5E71" w:rsidR="00BB2AD0" w:rsidRPr="00817CAC" w:rsidRDefault="00BB2AD0" w:rsidP="000A07C3">
      <w:pPr>
        <w:pStyle w:val="Style6"/>
        <w:widowControl/>
        <w:numPr>
          <w:ilvl w:val="0"/>
          <w:numId w:val="11"/>
        </w:numPr>
        <w:tabs>
          <w:tab w:val="left" w:pos="360"/>
        </w:tabs>
        <w:spacing w:line="274" w:lineRule="exact"/>
        <w:ind w:left="426" w:hanging="284"/>
        <w:rPr>
          <w:rFonts w:asciiTheme="minorHAnsi" w:hAnsiTheme="minorHAnsi" w:cstheme="minorHAnsi"/>
          <w:sz w:val="18"/>
          <w:szCs w:val="18"/>
        </w:rPr>
      </w:pPr>
      <w:r w:rsidRPr="00817CAC">
        <w:rPr>
          <w:rFonts w:asciiTheme="minorHAnsi" w:hAnsiTheme="minorHAnsi" w:cstheme="minorHAnsi"/>
          <w:spacing w:val="10"/>
          <w:sz w:val="18"/>
          <w:szCs w:val="18"/>
        </w:rPr>
        <w:t xml:space="preserve">Zobowiązuję się przedstawić Zamawiającemu na jego żądanie (w ciągu 3 dni roboczych) dokumenty /dowody potwierdzające spełnianie danych zawartych w powyższym oświadczeniu. Jestem świadomy, że w przypadku braku złożenia w terminie tychże dokumentów/ dowodów moja oferta zostanie </w:t>
      </w:r>
      <w:proofErr w:type="gramStart"/>
      <w:r w:rsidRPr="00817CAC">
        <w:rPr>
          <w:rFonts w:asciiTheme="minorHAnsi" w:hAnsiTheme="minorHAnsi" w:cstheme="minorHAnsi"/>
          <w:spacing w:val="10"/>
          <w:sz w:val="18"/>
          <w:szCs w:val="18"/>
        </w:rPr>
        <w:t>odrzucona jako</w:t>
      </w:r>
      <w:proofErr w:type="gramEnd"/>
      <w:r w:rsidRPr="00817CAC">
        <w:rPr>
          <w:rFonts w:asciiTheme="minorHAnsi" w:hAnsiTheme="minorHAnsi" w:cstheme="minorHAnsi"/>
          <w:spacing w:val="10"/>
          <w:sz w:val="18"/>
          <w:szCs w:val="18"/>
        </w:rPr>
        <w:t xml:space="preserve"> niezgodna z treścią Regulaminu. </w:t>
      </w:r>
    </w:p>
    <w:p w14:paraId="09901722" w14:textId="083CBAF4" w:rsidR="00550B0D" w:rsidRPr="00817CAC" w:rsidRDefault="00550B0D" w:rsidP="000A07C3">
      <w:pPr>
        <w:pStyle w:val="Style6"/>
        <w:widowControl/>
        <w:numPr>
          <w:ilvl w:val="0"/>
          <w:numId w:val="11"/>
        </w:numPr>
        <w:tabs>
          <w:tab w:val="left" w:pos="360"/>
        </w:tabs>
        <w:spacing w:line="274" w:lineRule="exact"/>
        <w:ind w:left="426" w:hanging="284"/>
        <w:rPr>
          <w:rFonts w:asciiTheme="minorHAnsi" w:hAnsiTheme="minorHAnsi" w:cstheme="minorHAnsi"/>
          <w:sz w:val="18"/>
          <w:szCs w:val="18"/>
        </w:rPr>
      </w:pPr>
      <w:r w:rsidRPr="00817CAC">
        <w:rPr>
          <w:rFonts w:asciiTheme="minorHAnsi" w:hAnsiTheme="minorHAnsi" w:cstheme="minorHAnsi"/>
          <w:spacing w:val="10"/>
          <w:sz w:val="18"/>
          <w:szCs w:val="18"/>
        </w:rPr>
        <w:t>Wyrażam zgodę na przetwarzanie danych osobowych</w:t>
      </w:r>
      <w:r w:rsidR="00817CAC" w:rsidRPr="00817CAC">
        <w:rPr>
          <w:rFonts w:asciiTheme="minorHAnsi" w:hAnsiTheme="minorHAnsi" w:cstheme="minorHAnsi"/>
          <w:spacing w:val="10"/>
          <w:sz w:val="18"/>
          <w:szCs w:val="18"/>
        </w:rPr>
        <w:t xml:space="preserve"> zamieszczonych w formularzu</w:t>
      </w:r>
      <w:r w:rsidRPr="00817CAC">
        <w:rPr>
          <w:rFonts w:asciiTheme="minorHAnsi" w:hAnsiTheme="minorHAnsi" w:cstheme="minorHAnsi"/>
          <w:spacing w:val="10"/>
          <w:sz w:val="18"/>
          <w:szCs w:val="18"/>
        </w:rPr>
        <w:t xml:space="preserve"> ofertowym i załącznikach przez Centralny Szpital Kliniczny Uniwersytetu Medycznego w Łodzi, ul. Pomorska251 w celu przeprowadzenia post</w:t>
      </w:r>
      <w:r w:rsidR="00817CAC" w:rsidRPr="00817CAC">
        <w:rPr>
          <w:rFonts w:asciiTheme="minorHAnsi" w:hAnsiTheme="minorHAnsi" w:cstheme="minorHAnsi"/>
          <w:spacing w:val="10"/>
          <w:sz w:val="18"/>
          <w:szCs w:val="18"/>
        </w:rPr>
        <w:t>ę</w:t>
      </w:r>
      <w:r w:rsidRPr="00817CAC">
        <w:rPr>
          <w:rFonts w:asciiTheme="minorHAnsi" w:hAnsiTheme="minorHAnsi" w:cstheme="minorHAnsi"/>
          <w:spacing w:val="10"/>
          <w:sz w:val="18"/>
          <w:szCs w:val="18"/>
        </w:rPr>
        <w:t>powania konkursowego na wybór Brokera ubezpieczeniowego dla SP ZOZ Centralnego Szpitala Klinicznego Uniwersytetu Medycznego w Łodzi</w:t>
      </w:r>
      <w:r w:rsidR="00817CAC" w:rsidRPr="00817CAC">
        <w:rPr>
          <w:rFonts w:asciiTheme="minorHAnsi" w:hAnsiTheme="minorHAnsi" w:cstheme="minorHAnsi"/>
          <w:spacing w:val="10"/>
          <w:sz w:val="18"/>
          <w:szCs w:val="18"/>
        </w:rPr>
        <w:t>.</w:t>
      </w:r>
    </w:p>
    <w:p w14:paraId="5765BADF" w14:textId="77777777" w:rsidR="00817CAC" w:rsidRDefault="00817CAC" w:rsidP="00BB2AD0">
      <w:pPr>
        <w:pStyle w:val="Style1"/>
        <w:widowControl/>
        <w:tabs>
          <w:tab w:val="left" w:pos="3780"/>
        </w:tabs>
        <w:spacing w:before="226"/>
        <w:jc w:val="both"/>
        <w:rPr>
          <w:rStyle w:val="FontStyle30"/>
          <w:rFonts w:asciiTheme="minorHAnsi" w:hAnsiTheme="minorHAnsi"/>
          <w:color w:val="auto"/>
          <w:sz w:val="18"/>
          <w:szCs w:val="18"/>
        </w:rPr>
      </w:pPr>
    </w:p>
    <w:p w14:paraId="0EFBAE5F" w14:textId="68A42F58" w:rsidR="00BB2AD0" w:rsidRPr="001B721A" w:rsidRDefault="00BB2AD0" w:rsidP="00BB2AD0">
      <w:pPr>
        <w:pStyle w:val="Style1"/>
        <w:widowControl/>
        <w:tabs>
          <w:tab w:val="left" w:pos="3780"/>
        </w:tabs>
        <w:spacing w:before="226"/>
        <w:jc w:val="both"/>
        <w:rPr>
          <w:rStyle w:val="FontStyle30"/>
          <w:rFonts w:asciiTheme="minorHAnsi" w:hAnsiTheme="minorHAnsi"/>
          <w:color w:val="auto"/>
          <w:sz w:val="18"/>
          <w:szCs w:val="18"/>
        </w:rPr>
      </w:pPr>
      <w:r w:rsidRPr="001B721A">
        <w:rPr>
          <w:rStyle w:val="FontStyle30"/>
          <w:rFonts w:asciiTheme="minorHAnsi" w:hAnsiTheme="minorHAnsi"/>
          <w:color w:val="auto"/>
          <w:sz w:val="18"/>
          <w:szCs w:val="18"/>
        </w:rPr>
        <w:t xml:space="preserve">Miejscowość, data </w:t>
      </w:r>
      <w:r w:rsidRPr="001B721A">
        <w:rPr>
          <w:rStyle w:val="FontStyle30"/>
          <w:rFonts w:asciiTheme="minorHAnsi" w:hAnsiTheme="minorHAnsi"/>
          <w:color w:val="auto"/>
          <w:sz w:val="18"/>
          <w:szCs w:val="18"/>
        </w:rPr>
        <w:tab/>
      </w:r>
      <w:r w:rsidR="00946D32">
        <w:rPr>
          <w:rStyle w:val="FontStyle30"/>
          <w:rFonts w:asciiTheme="minorHAnsi" w:hAnsiTheme="minorHAnsi"/>
          <w:color w:val="auto"/>
          <w:sz w:val="18"/>
          <w:szCs w:val="18"/>
        </w:rPr>
        <w:tab/>
      </w:r>
      <w:r w:rsidRPr="001B721A">
        <w:rPr>
          <w:rStyle w:val="FontStyle30"/>
          <w:rFonts w:asciiTheme="minorHAnsi" w:hAnsiTheme="minorHAnsi"/>
          <w:color w:val="auto"/>
          <w:sz w:val="18"/>
          <w:szCs w:val="18"/>
        </w:rPr>
        <w:t>podpis/y Oferenta lub osoby (osób) uprawnionych do</w:t>
      </w:r>
    </w:p>
    <w:p w14:paraId="685D23AA" w14:textId="77777777" w:rsidR="00BB2AD0" w:rsidRDefault="00BB2AD0" w:rsidP="00817CAC">
      <w:pPr>
        <w:ind w:left="4248" w:firstLine="708"/>
        <w:rPr>
          <w:rFonts w:asciiTheme="minorHAnsi" w:hAnsiTheme="minorHAnsi"/>
          <w:sz w:val="22"/>
          <w:szCs w:val="22"/>
        </w:rPr>
      </w:pPr>
      <w:proofErr w:type="gramStart"/>
      <w:r w:rsidRPr="001B721A">
        <w:rPr>
          <w:rStyle w:val="FontStyle30"/>
          <w:rFonts w:asciiTheme="minorHAnsi" w:hAnsiTheme="minorHAnsi"/>
          <w:color w:val="auto"/>
          <w:sz w:val="18"/>
          <w:szCs w:val="18"/>
        </w:rPr>
        <w:t>występowania</w:t>
      </w:r>
      <w:proofErr w:type="gramEnd"/>
      <w:r w:rsidRPr="001B721A">
        <w:rPr>
          <w:rStyle w:val="FontStyle30"/>
          <w:rFonts w:asciiTheme="minorHAnsi" w:hAnsiTheme="minorHAnsi"/>
          <w:color w:val="auto"/>
          <w:sz w:val="18"/>
          <w:szCs w:val="18"/>
        </w:rPr>
        <w:t xml:space="preserve"> w imieniu Oferenta</w:t>
      </w:r>
    </w:p>
    <w:p w14:paraId="6AF5EB41" w14:textId="77777777" w:rsidR="00BB2AD0" w:rsidRDefault="00BB2AD0" w:rsidP="00BB2AD0">
      <w:pPr>
        <w:widowControl/>
        <w:autoSpaceDE/>
        <w:autoSpaceDN/>
        <w:adjustRightInd/>
        <w:rPr>
          <w:rStyle w:val="FontStyle19"/>
          <w:rFonts w:asciiTheme="minorHAnsi" w:hAnsiTheme="minorHAnsi"/>
          <w:color w:val="auto"/>
          <w:sz w:val="22"/>
          <w:szCs w:val="22"/>
        </w:rPr>
      </w:pPr>
      <w:r>
        <w:rPr>
          <w:rStyle w:val="FontStyle19"/>
          <w:rFonts w:asciiTheme="minorHAnsi" w:hAnsiTheme="minorHAnsi"/>
          <w:color w:val="auto"/>
          <w:sz w:val="22"/>
          <w:szCs w:val="22"/>
        </w:rPr>
        <w:br w:type="page"/>
      </w:r>
    </w:p>
    <w:p w14:paraId="774F08E2" w14:textId="3645D08D" w:rsidR="00BB2AD0" w:rsidRPr="00377AFC" w:rsidRDefault="00BB2AD0" w:rsidP="00946D32">
      <w:pPr>
        <w:pStyle w:val="Style2"/>
        <w:widowControl/>
        <w:spacing w:before="178" w:line="240" w:lineRule="auto"/>
        <w:ind w:firstLine="708"/>
        <w:jc w:val="right"/>
        <w:rPr>
          <w:rStyle w:val="FontStyle19"/>
          <w:rFonts w:asciiTheme="minorHAnsi" w:hAnsiTheme="minorHAnsi"/>
          <w:color w:val="auto"/>
          <w:sz w:val="22"/>
          <w:szCs w:val="22"/>
        </w:rPr>
      </w:pPr>
      <w:r>
        <w:rPr>
          <w:rStyle w:val="FontStyle19"/>
          <w:rFonts w:asciiTheme="minorHAnsi" w:hAnsiTheme="minorHAnsi"/>
          <w:color w:val="auto"/>
          <w:sz w:val="22"/>
          <w:szCs w:val="22"/>
        </w:rPr>
        <w:lastRenderedPageBreak/>
        <w:t xml:space="preserve">Załącznik nr 3 </w:t>
      </w:r>
    </w:p>
    <w:p w14:paraId="2E14B213"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6B005300" w14:textId="77777777" w:rsidR="00BB2AD0" w:rsidRPr="00377AFC" w:rsidRDefault="00BB2AD0" w:rsidP="00BB2AD0">
      <w:pPr>
        <w:rPr>
          <w:rFonts w:asciiTheme="minorHAnsi" w:hAnsiTheme="minorHAnsi"/>
          <w:sz w:val="22"/>
          <w:szCs w:val="22"/>
        </w:rPr>
      </w:pPr>
    </w:p>
    <w:p w14:paraId="067D0783"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0595DE45"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617CC0F3"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0A0319D9" w14:textId="77777777" w:rsidR="00BB2AD0" w:rsidRPr="00377AFC" w:rsidRDefault="00BB2AD0" w:rsidP="00BB2AD0">
      <w:pPr>
        <w:pStyle w:val="Nagwek"/>
        <w:tabs>
          <w:tab w:val="clear" w:pos="4536"/>
          <w:tab w:val="clear" w:pos="9072"/>
        </w:tabs>
        <w:rPr>
          <w:rFonts w:asciiTheme="minorHAnsi" w:hAnsiTheme="minorHAnsi"/>
          <w:sz w:val="22"/>
          <w:szCs w:val="22"/>
        </w:rPr>
      </w:pPr>
    </w:p>
    <w:p w14:paraId="34035F11" w14:textId="77777777" w:rsidR="00BB2AD0" w:rsidRDefault="00BB2AD0" w:rsidP="00BB2AD0">
      <w:pPr>
        <w:rPr>
          <w:rFonts w:asciiTheme="minorHAnsi" w:hAnsiTheme="minorHAnsi"/>
          <w:sz w:val="22"/>
          <w:szCs w:val="22"/>
        </w:rPr>
      </w:pPr>
    </w:p>
    <w:p w14:paraId="0062E2BA" w14:textId="77777777" w:rsidR="00BB2AD0" w:rsidRDefault="00BB2AD0" w:rsidP="00BB2AD0">
      <w:pPr>
        <w:pStyle w:val="Style2"/>
        <w:widowControl/>
        <w:spacing w:before="178" w:line="240" w:lineRule="auto"/>
        <w:rPr>
          <w:rStyle w:val="FontStyle19"/>
          <w:rFonts w:asciiTheme="minorHAnsi" w:hAnsiTheme="minorHAnsi"/>
          <w:color w:val="auto"/>
          <w:sz w:val="22"/>
          <w:szCs w:val="22"/>
        </w:rPr>
      </w:pPr>
    </w:p>
    <w:p w14:paraId="6CA09AFC" w14:textId="77777777" w:rsidR="00BB2AD0" w:rsidRDefault="00BB2AD0" w:rsidP="00BB2AD0">
      <w:pPr>
        <w:pStyle w:val="Style2"/>
        <w:widowControl/>
        <w:spacing w:before="178" w:line="240" w:lineRule="auto"/>
        <w:rPr>
          <w:rStyle w:val="FontStyle19"/>
          <w:rFonts w:asciiTheme="minorHAnsi" w:hAnsiTheme="minorHAnsi"/>
          <w:color w:val="auto"/>
          <w:sz w:val="22"/>
          <w:szCs w:val="22"/>
        </w:rPr>
      </w:pPr>
    </w:p>
    <w:p w14:paraId="6866B633" w14:textId="77777777" w:rsidR="00BB2AD0" w:rsidRPr="00E81CDF" w:rsidRDefault="00BB2AD0" w:rsidP="00BB2AD0">
      <w:pPr>
        <w:pStyle w:val="Style2"/>
        <w:widowControl/>
        <w:spacing w:before="178" w:line="240" w:lineRule="auto"/>
        <w:rPr>
          <w:rStyle w:val="FontStyle19"/>
          <w:rFonts w:asciiTheme="minorHAnsi" w:hAnsiTheme="minorHAnsi"/>
          <w:color w:val="auto"/>
          <w:sz w:val="22"/>
          <w:szCs w:val="22"/>
        </w:rPr>
      </w:pPr>
      <w:r w:rsidRPr="00E81CDF">
        <w:rPr>
          <w:rStyle w:val="FontStyle19"/>
          <w:rFonts w:asciiTheme="minorHAnsi" w:hAnsiTheme="minorHAnsi"/>
          <w:color w:val="auto"/>
          <w:sz w:val="22"/>
          <w:szCs w:val="22"/>
        </w:rPr>
        <w:t>OŚWIADCZENIE</w:t>
      </w:r>
    </w:p>
    <w:p w14:paraId="4768A61B" w14:textId="77777777" w:rsidR="00BB2AD0" w:rsidRPr="00E81CDF" w:rsidRDefault="00BB2AD0" w:rsidP="00BB2AD0">
      <w:pPr>
        <w:rPr>
          <w:rFonts w:asciiTheme="minorHAnsi" w:hAnsiTheme="minorHAnsi"/>
          <w:sz w:val="22"/>
          <w:szCs w:val="22"/>
        </w:rPr>
      </w:pPr>
    </w:p>
    <w:p w14:paraId="14B94303" w14:textId="77777777" w:rsidR="00BB2AD0" w:rsidRDefault="00BB2AD0" w:rsidP="00BB2AD0">
      <w:pPr>
        <w:pStyle w:val="Style4"/>
        <w:widowControl/>
        <w:spacing w:before="38" w:line="274" w:lineRule="exact"/>
        <w:ind w:right="10"/>
        <w:rPr>
          <w:rStyle w:val="FontStyle22"/>
          <w:rFonts w:asciiTheme="minorHAnsi" w:hAnsiTheme="minorHAnsi"/>
          <w:color w:val="auto"/>
          <w:sz w:val="22"/>
          <w:szCs w:val="22"/>
        </w:rPr>
      </w:pPr>
    </w:p>
    <w:p w14:paraId="224C7E78" w14:textId="77777777" w:rsidR="00BB2AD0" w:rsidRDefault="00BB2AD0" w:rsidP="00BB2AD0">
      <w:pPr>
        <w:pStyle w:val="Style4"/>
        <w:widowControl/>
        <w:spacing w:before="38" w:line="274" w:lineRule="exact"/>
        <w:ind w:right="10"/>
        <w:rPr>
          <w:rStyle w:val="FontStyle22"/>
          <w:rFonts w:asciiTheme="minorHAnsi" w:hAnsiTheme="minorHAnsi"/>
          <w:color w:val="auto"/>
          <w:sz w:val="22"/>
          <w:szCs w:val="22"/>
        </w:rPr>
      </w:pPr>
    </w:p>
    <w:p w14:paraId="6B9C73CB" w14:textId="77777777" w:rsidR="00BB2AD0" w:rsidRDefault="00BB2AD0" w:rsidP="00BB2AD0">
      <w:pPr>
        <w:pStyle w:val="Style4"/>
        <w:widowControl/>
        <w:spacing w:before="38" w:line="274" w:lineRule="exact"/>
        <w:ind w:right="10"/>
        <w:rPr>
          <w:rStyle w:val="FontStyle22"/>
          <w:rFonts w:asciiTheme="minorHAnsi" w:hAnsiTheme="minorHAnsi"/>
          <w:color w:val="auto"/>
          <w:sz w:val="22"/>
          <w:szCs w:val="22"/>
        </w:rPr>
      </w:pPr>
    </w:p>
    <w:p w14:paraId="6C132768" w14:textId="77777777" w:rsidR="00BB2AD0" w:rsidRPr="00E81CDF" w:rsidRDefault="00BB2AD0" w:rsidP="00BB2AD0">
      <w:pPr>
        <w:pStyle w:val="Style4"/>
        <w:widowControl/>
        <w:spacing w:before="38" w:line="274" w:lineRule="exact"/>
        <w:ind w:right="10"/>
        <w:rPr>
          <w:rStyle w:val="FontStyle22"/>
          <w:rFonts w:asciiTheme="minorHAnsi" w:hAnsiTheme="minorHAnsi"/>
          <w:color w:val="auto"/>
          <w:sz w:val="22"/>
          <w:szCs w:val="22"/>
        </w:rPr>
      </w:pPr>
      <w:r w:rsidRPr="00E81CDF">
        <w:rPr>
          <w:rStyle w:val="FontStyle22"/>
          <w:rFonts w:asciiTheme="minorHAnsi" w:hAnsiTheme="minorHAnsi"/>
          <w:color w:val="auto"/>
          <w:sz w:val="22"/>
          <w:szCs w:val="22"/>
        </w:rPr>
        <w:t xml:space="preserve">Składając ofertę w Konkursie na wybór Brokera dla Samodzielnego Publicznego Zakładu Opieki Zdrowotnej Centralnego Szpitala Klinicznego Uniwersytetu Medycznego w Łodzi oświadczam(y), że: świadczę usługi pośrednictwa ubezpieczeniowego zgodnie z </w:t>
      </w:r>
      <w:proofErr w:type="gramStart"/>
      <w:r w:rsidRPr="00E81CDF">
        <w:rPr>
          <w:rStyle w:val="FontStyle22"/>
          <w:rFonts w:asciiTheme="minorHAnsi" w:hAnsiTheme="minorHAnsi"/>
          <w:color w:val="auto"/>
          <w:sz w:val="22"/>
          <w:szCs w:val="22"/>
        </w:rPr>
        <w:t>obowiązującymi  przepisami</w:t>
      </w:r>
      <w:proofErr w:type="gramEnd"/>
      <w:r w:rsidRPr="00E81CDF">
        <w:rPr>
          <w:rStyle w:val="FontStyle22"/>
          <w:rFonts w:asciiTheme="minorHAnsi" w:hAnsiTheme="minorHAnsi"/>
          <w:color w:val="auto"/>
          <w:sz w:val="22"/>
          <w:szCs w:val="22"/>
        </w:rPr>
        <w:t xml:space="preserve"> prawa  od roku </w:t>
      </w:r>
      <w:r w:rsidR="00FA339F">
        <w:rPr>
          <w:rStyle w:val="FontStyle22"/>
          <w:rFonts w:asciiTheme="minorHAnsi" w:hAnsiTheme="minorHAnsi"/>
          <w:color w:val="auto"/>
          <w:sz w:val="22"/>
          <w:szCs w:val="22"/>
        </w:rPr>
        <w:t xml:space="preserve">i tym samym posiadam doświadczenie </w:t>
      </w:r>
      <w:r w:rsidRPr="00E81CDF">
        <w:rPr>
          <w:rStyle w:val="FontStyle22"/>
          <w:rFonts w:asciiTheme="minorHAnsi" w:hAnsiTheme="minorHAnsi"/>
          <w:color w:val="auto"/>
          <w:sz w:val="22"/>
          <w:szCs w:val="22"/>
        </w:rPr>
        <w:t>……………………</w:t>
      </w:r>
      <w:r w:rsidR="00FA339F">
        <w:rPr>
          <w:rStyle w:val="FontStyle22"/>
          <w:rFonts w:asciiTheme="minorHAnsi" w:hAnsiTheme="minorHAnsi"/>
          <w:color w:val="auto"/>
          <w:sz w:val="22"/>
          <w:szCs w:val="22"/>
        </w:rPr>
        <w:t>mcy</w:t>
      </w:r>
    </w:p>
    <w:p w14:paraId="35DBB9F1" w14:textId="77777777" w:rsidR="00BB2AD0" w:rsidRDefault="00BB2AD0" w:rsidP="00BB2AD0">
      <w:pPr>
        <w:rPr>
          <w:rFonts w:asciiTheme="minorHAnsi" w:hAnsiTheme="minorHAnsi"/>
          <w:sz w:val="22"/>
          <w:szCs w:val="22"/>
        </w:rPr>
      </w:pPr>
    </w:p>
    <w:p w14:paraId="49792173" w14:textId="77777777" w:rsidR="00BB2AD0" w:rsidRDefault="00BB2AD0" w:rsidP="00BB2AD0">
      <w:pPr>
        <w:jc w:val="right"/>
        <w:rPr>
          <w:rFonts w:asciiTheme="minorHAnsi" w:hAnsiTheme="minorHAnsi"/>
          <w:sz w:val="22"/>
          <w:szCs w:val="22"/>
        </w:rPr>
      </w:pPr>
    </w:p>
    <w:p w14:paraId="47051CE2" w14:textId="77777777" w:rsidR="00BB2AD0" w:rsidRDefault="00BB2AD0" w:rsidP="00BB2AD0">
      <w:pPr>
        <w:jc w:val="right"/>
        <w:rPr>
          <w:rFonts w:asciiTheme="minorHAnsi" w:hAnsiTheme="minorHAnsi"/>
          <w:sz w:val="22"/>
          <w:szCs w:val="22"/>
        </w:rPr>
      </w:pPr>
    </w:p>
    <w:p w14:paraId="2A31D75B" w14:textId="77777777" w:rsidR="00BB2AD0" w:rsidRDefault="00BB2AD0" w:rsidP="00BB2AD0">
      <w:pPr>
        <w:jc w:val="right"/>
        <w:rPr>
          <w:rFonts w:asciiTheme="minorHAnsi" w:hAnsiTheme="minorHAnsi"/>
          <w:sz w:val="22"/>
          <w:szCs w:val="22"/>
        </w:rPr>
      </w:pPr>
    </w:p>
    <w:p w14:paraId="551F7BF3"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33E2F477" w14:textId="77777777" w:rsidR="00BB2AD0" w:rsidRPr="00377AFC"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 /</w:t>
      </w:r>
    </w:p>
    <w:p w14:paraId="24C9553F" w14:textId="2F5E8704" w:rsidR="00BB2AD0" w:rsidRPr="00377AFC" w:rsidRDefault="00BB2AD0" w:rsidP="00946D32">
      <w:pPr>
        <w:tabs>
          <w:tab w:val="left" w:pos="284"/>
          <w:tab w:val="left" w:pos="2268"/>
        </w:tabs>
        <w:ind w:firstLine="284"/>
        <w:jc w:val="right"/>
        <w:rPr>
          <w:rFonts w:asciiTheme="minorHAnsi" w:hAnsiTheme="minorHAnsi"/>
          <w:sz w:val="22"/>
          <w:szCs w:val="22"/>
        </w:rPr>
      </w:pPr>
      <w:r w:rsidRPr="00377AFC">
        <w:rPr>
          <w:rFonts w:asciiTheme="minorHAnsi" w:hAnsiTheme="minorHAnsi"/>
          <w:sz w:val="22"/>
          <w:szCs w:val="22"/>
        </w:rPr>
        <w:br w:type="page"/>
      </w:r>
      <w:r>
        <w:rPr>
          <w:rFonts w:asciiTheme="minorHAnsi" w:hAnsiTheme="minorHAnsi"/>
          <w:b/>
          <w:sz w:val="22"/>
          <w:szCs w:val="22"/>
        </w:rPr>
        <w:lastRenderedPageBreak/>
        <w:t xml:space="preserve">Załącznik </w:t>
      </w:r>
      <w:proofErr w:type="gramStart"/>
      <w:r>
        <w:rPr>
          <w:rFonts w:asciiTheme="minorHAnsi" w:hAnsiTheme="minorHAnsi"/>
          <w:b/>
          <w:sz w:val="22"/>
          <w:szCs w:val="22"/>
        </w:rPr>
        <w:t>Nr 4</w:t>
      </w:r>
      <w:r w:rsidRPr="00377AFC">
        <w:rPr>
          <w:rFonts w:asciiTheme="minorHAnsi" w:hAnsiTheme="minorHAnsi"/>
          <w:b/>
          <w:sz w:val="22"/>
          <w:szCs w:val="22"/>
        </w:rPr>
        <w:t xml:space="preserve"> </w:t>
      </w:r>
      <w:r w:rsidR="00946D32">
        <w:rPr>
          <w:rFonts w:asciiTheme="minorHAnsi" w:hAnsiTheme="minorHAnsi"/>
          <w:b/>
          <w:sz w:val="22"/>
          <w:szCs w:val="22"/>
        </w:rPr>
        <w:t xml:space="preserve"> -</w:t>
      </w:r>
      <w:r w:rsidR="00946D32" w:rsidRPr="00946D32">
        <w:rPr>
          <w:rFonts w:asciiTheme="minorHAnsi" w:hAnsiTheme="minorHAnsi"/>
          <w:b/>
          <w:sz w:val="22"/>
          <w:szCs w:val="22"/>
        </w:rPr>
        <w:t xml:space="preserve"> </w:t>
      </w:r>
      <w:r w:rsidR="00946D32" w:rsidRPr="00377AFC">
        <w:rPr>
          <w:rFonts w:asciiTheme="minorHAnsi" w:hAnsiTheme="minorHAnsi"/>
          <w:b/>
          <w:sz w:val="22"/>
          <w:szCs w:val="22"/>
        </w:rPr>
        <w:t>Wykaz</w:t>
      </w:r>
      <w:proofErr w:type="gramEnd"/>
      <w:r w:rsidR="00946D32" w:rsidRPr="00377AFC">
        <w:rPr>
          <w:rFonts w:asciiTheme="minorHAnsi" w:hAnsiTheme="minorHAnsi"/>
          <w:b/>
          <w:sz w:val="22"/>
          <w:szCs w:val="22"/>
        </w:rPr>
        <w:t xml:space="preserve"> brokerów</w:t>
      </w:r>
    </w:p>
    <w:p w14:paraId="5AD80776"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2CA30ED6" w14:textId="77777777" w:rsidR="00BB2AD0" w:rsidRPr="00377AFC" w:rsidRDefault="00BB2AD0" w:rsidP="00BB2AD0">
      <w:pPr>
        <w:rPr>
          <w:rFonts w:asciiTheme="minorHAnsi" w:hAnsiTheme="minorHAnsi"/>
          <w:sz w:val="22"/>
          <w:szCs w:val="22"/>
        </w:rPr>
      </w:pPr>
    </w:p>
    <w:p w14:paraId="067D00D6"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0495C419"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0090A8F6"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48AE897C" w14:textId="77777777" w:rsidR="00BB2AD0" w:rsidRPr="00377AFC" w:rsidRDefault="00BB2AD0" w:rsidP="00BB2AD0">
      <w:pPr>
        <w:pStyle w:val="Nagwek"/>
        <w:tabs>
          <w:tab w:val="clear" w:pos="4536"/>
          <w:tab w:val="clear" w:pos="9072"/>
        </w:tabs>
        <w:rPr>
          <w:rFonts w:asciiTheme="minorHAnsi" w:hAnsiTheme="minorHAnsi"/>
          <w:sz w:val="22"/>
          <w:szCs w:val="22"/>
        </w:rPr>
      </w:pPr>
    </w:p>
    <w:p w14:paraId="6ADD22A7" w14:textId="77777777" w:rsidR="00BA41DA" w:rsidRDefault="00BA41DA" w:rsidP="00BA41DA">
      <w:pPr>
        <w:pStyle w:val="Style4"/>
        <w:widowControl/>
        <w:spacing w:line="269" w:lineRule="exact"/>
        <w:jc w:val="center"/>
        <w:rPr>
          <w:rStyle w:val="FontStyle22"/>
          <w:rFonts w:asciiTheme="minorHAnsi" w:hAnsiTheme="minorHAnsi"/>
          <w:b/>
          <w:color w:val="auto"/>
          <w:sz w:val="22"/>
          <w:szCs w:val="22"/>
        </w:rPr>
      </w:pPr>
      <w:r>
        <w:rPr>
          <w:rStyle w:val="FontStyle22"/>
          <w:rFonts w:asciiTheme="minorHAnsi" w:hAnsiTheme="minorHAnsi"/>
          <w:b/>
          <w:color w:val="auto"/>
          <w:sz w:val="22"/>
          <w:szCs w:val="22"/>
        </w:rPr>
        <w:t xml:space="preserve">Oświadczam, że </w:t>
      </w:r>
      <w:proofErr w:type="gramStart"/>
      <w:r>
        <w:rPr>
          <w:rStyle w:val="FontStyle22"/>
          <w:rFonts w:asciiTheme="minorHAnsi" w:hAnsiTheme="minorHAnsi"/>
          <w:b/>
          <w:color w:val="auto"/>
          <w:sz w:val="22"/>
          <w:szCs w:val="22"/>
        </w:rPr>
        <w:t>dysponuję ....................... brokerami</w:t>
      </w:r>
      <w:proofErr w:type="gramEnd"/>
      <w:r>
        <w:rPr>
          <w:rStyle w:val="FontStyle22"/>
          <w:rFonts w:asciiTheme="minorHAnsi" w:hAnsiTheme="minorHAnsi"/>
          <w:b/>
          <w:color w:val="auto"/>
          <w:sz w:val="22"/>
          <w:szCs w:val="22"/>
        </w:rPr>
        <w:t xml:space="preserve"> zgodnie z poniższym wykazem.</w:t>
      </w:r>
      <w:r w:rsidRPr="00377AFC">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 xml:space="preserve"> </w:t>
      </w:r>
    </w:p>
    <w:p w14:paraId="40874659" w14:textId="77777777" w:rsidR="00BB2AD0" w:rsidRPr="00377AFC" w:rsidRDefault="00BB2AD0" w:rsidP="00BB2AD0">
      <w:pPr>
        <w:pStyle w:val="Nagwek"/>
        <w:tabs>
          <w:tab w:val="clear" w:pos="4536"/>
          <w:tab w:val="clear" w:pos="9072"/>
        </w:tabs>
        <w:rPr>
          <w:rFonts w:asciiTheme="minorHAnsi" w:hAnsiTheme="minorHAnsi"/>
          <w:sz w:val="22"/>
          <w:szCs w:val="22"/>
        </w:rPr>
      </w:pPr>
    </w:p>
    <w:p w14:paraId="20A28A8B" w14:textId="77777777" w:rsidR="00BB2AD0" w:rsidRPr="00377AFC" w:rsidRDefault="00BB2AD0" w:rsidP="00BB2AD0">
      <w:pPr>
        <w:pStyle w:val="Nagwek"/>
        <w:tabs>
          <w:tab w:val="clear" w:pos="4536"/>
          <w:tab w:val="clear" w:pos="9072"/>
        </w:tabs>
        <w:rPr>
          <w:rFonts w:asciiTheme="minorHAnsi" w:hAnsiTheme="minorHAnsi"/>
          <w:sz w:val="22"/>
          <w:szCs w:val="22"/>
        </w:rPr>
      </w:pPr>
    </w:p>
    <w:p w14:paraId="16A9B18B" w14:textId="77777777" w:rsidR="00BB2AD0" w:rsidRPr="00377AFC" w:rsidRDefault="00BB2AD0" w:rsidP="00BB2AD0">
      <w:pPr>
        <w:pStyle w:val="Style4"/>
        <w:widowControl/>
        <w:spacing w:line="269" w:lineRule="exact"/>
        <w:jc w:val="center"/>
        <w:rPr>
          <w:rStyle w:val="FontStyle22"/>
          <w:rFonts w:asciiTheme="minorHAnsi" w:hAnsiTheme="minorHAnsi"/>
          <w:b/>
          <w:color w:val="auto"/>
          <w:sz w:val="22"/>
          <w:szCs w:val="22"/>
        </w:rPr>
      </w:pPr>
      <w:r w:rsidRPr="00377AFC">
        <w:rPr>
          <w:rStyle w:val="FontStyle22"/>
          <w:rFonts w:asciiTheme="minorHAnsi" w:hAnsiTheme="minorHAnsi"/>
          <w:b/>
          <w:color w:val="auto"/>
          <w:sz w:val="22"/>
          <w:szCs w:val="22"/>
        </w:rPr>
        <w:t>WYKAZ BROKE</w:t>
      </w:r>
      <w:r>
        <w:rPr>
          <w:rStyle w:val="FontStyle22"/>
          <w:rFonts w:asciiTheme="minorHAnsi" w:hAnsiTheme="minorHAnsi"/>
          <w:b/>
          <w:color w:val="auto"/>
          <w:sz w:val="22"/>
          <w:szCs w:val="22"/>
        </w:rPr>
        <w:t>RÓW, KTÓRYMI DYSPONUJE OFERENT</w:t>
      </w:r>
    </w:p>
    <w:p w14:paraId="070CDA12" w14:textId="77777777" w:rsidR="00BB2AD0" w:rsidRPr="00377AFC" w:rsidRDefault="00BB2AD0" w:rsidP="00BB2AD0">
      <w:pPr>
        <w:pStyle w:val="Style4"/>
        <w:widowControl/>
        <w:spacing w:line="269" w:lineRule="exact"/>
        <w:rPr>
          <w:rStyle w:val="FontStyle22"/>
          <w:rFonts w:asciiTheme="minorHAnsi" w:hAnsiTheme="minorHAnsi"/>
          <w:color w:val="auto"/>
          <w:sz w:val="22"/>
          <w:szCs w:val="2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4152"/>
        <w:gridCol w:w="3402"/>
      </w:tblGrid>
      <w:tr w:rsidR="00EA4F1D" w:rsidRPr="00377AFC" w14:paraId="060BC12A" w14:textId="77777777" w:rsidTr="00A4225F">
        <w:trPr>
          <w:trHeight w:val="810"/>
          <w:jc w:val="center"/>
        </w:trPr>
        <w:tc>
          <w:tcPr>
            <w:tcW w:w="521" w:type="dxa"/>
            <w:tcBorders>
              <w:bottom w:val="single" w:sz="4" w:space="0" w:color="auto"/>
            </w:tcBorders>
            <w:vAlign w:val="center"/>
          </w:tcPr>
          <w:p w14:paraId="13169D56" w14:textId="77777777" w:rsidR="00EA4F1D" w:rsidRPr="00377AFC" w:rsidRDefault="00EA4F1D" w:rsidP="00DC26CE">
            <w:pPr>
              <w:jc w:val="center"/>
              <w:rPr>
                <w:rFonts w:asciiTheme="minorHAnsi" w:hAnsiTheme="minorHAnsi"/>
                <w:b/>
                <w:sz w:val="22"/>
                <w:szCs w:val="22"/>
              </w:rPr>
            </w:pPr>
            <w:r w:rsidRPr="00377AFC">
              <w:rPr>
                <w:rFonts w:asciiTheme="minorHAnsi" w:hAnsiTheme="minorHAnsi"/>
                <w:b/>
                <w:sz w:val="22"/>
                <w:szCs w:val="22"/>
              </w:rPr>
              <w:t>L.</w:t>
            </w:r>
            <w:proofErr w:type="gramStart"/>
            <w:r w:rsidRPr="00377AFC">
              <w:rPr>
                <w:rFonts w:asciiTheme="minorHAnsi" w:hAnsiTheme="minorHAnsi"/>
                <w:b/>
                <w:sz w:val="22"/>
                <w:szCs w:val="22"/>
              </w:rPr>
              <w:t>p</w:t>
            </w:r>
            <w:proofErr w:type="gramEnd"/>
            <w:r w:rsidRPr="00377AFC">
              <w:rPr>
                <w:rFonts w:asciiTheme="minorHAnsi" w:hAnsiTheme="minorHAnsi"/>
                <w:b/>
                <w:sz w:val="22"/>
                <w:szCs w:val="22"/>
              </w:rPr>
              <w:t>.</w:t>
            </w:r>
          </w:p>
        </w:tc>
        <w:tc>
          <w:tcPr>
            <w:tcW w:w="4152" w:type="dxa"/>
            <w:tcBorders>
              <w:bottom w:val="single" w:sz="4" w:space="0" w:color="auto"/>
            </w:tcBorders>
            <w:vAlign w:val="center"/>
          </w:tcPr>
          <w:p w14:paraId="659EB9F1" w14:textId="77777777" w:rsidR="00EA4F1D" w:rsidRPr="00377AFC" w:rsidRDefault="00EA4F1D" w:rsidP="00DC26CE">
            <w:pPr>
              <w:jc w:val="center"/>
              <w:rPr>
                <w:rFonts w:asciiTheme="minorHAnsi" w:hAnsiTheme="minorHAnsi"/>
                <w:b/>
                <w:sz w:val="22"/>
                <w:szCs w:val="22"/>
              </w:rPr>
            </w:pPr>
            <w:r w:rsidRPr="00377AFC">
              <w:rPr>
                <w:rFonts w:asciiTheme="minorHAnsi" w:hAnsiTheme="minorHAnsi"/>
                <w:b/>
                <w:sz w:val="22"/>
                <w:szCs w:val="22"/>
              </w:rPr>
              <w:t>Imię i nazwisko brokera</w:t>
            </w:r>
          </w:p>
        </w:tc>
        <w:tc>
          <w:tcPr>
            <w:tcW w:w="3402" w:type="dxa"/>
            <w:tcBorders>
              <w:bottom w:val="single" w:sz="4" w:space="0" w:color="auto"/>
            </w:tcBorders>
            <w:shd w:val="clear" w:color="auto" w:fill="auto"/>
            <w:vAlign w:val="center"/>
          </w:tcPr>
          <w:p w14:paraId="15503A41" w14:textId="77777777" w:rsidR="00EA4F1D" w:rsidRPr="00A4225F" w:rsidRDefault="00EA4F1D" w:rsidP="00DC26CE">
            <w:pPr>
              <w:jc w:val="center"/>
              <w:rPr>
                <w:rStyle w:val="FontStyle22"/>
                <w:rFonts w:asciiTheme="minorHAnsi" w:hAnsiTheme="minorHAnsi"/>
                <w:b/>
                <w:color w:val="auto"/>
              </w:rPr>
            </w:pPr>
            <w:r w:rsidRPr="00A4225F">
              <w:rPr>
                <w:rStyle w:val="FontStyle22"/>
                <w:rFonts w:asciiTheme="minorHAnsi" w:hAnsiTheme="minorHAnsi"/>
                <w:b/>
                <w:color w:val="auto"/>
              </w:rPr>
              <w:t>Podstawa Dysponowania</w:t>
            </w:r>
          </w:p>
          <w:p w14:paraId="41D79213" w14:textId="77777777" w:rsidR="00EA4F1D" w:rsidRPr="00AE3DEB" w:rsidRDefault="00EA4F1D" w:rsidP="00DC26CE">
            <w:pPr>
              <w:jc w:val="center"/>
              <w:rPr>
                <w:rFonts w:asciiTheme="minorHAnsi" w:hAnsiTheme="minorHAnsi"/>
                <w:b/>
                <w:sz w:val="22"/>
                <w:szCs w:val="22"/>
                <w:highlight w:val="yellow"/>
              </w:rPr>
            </w:pPr>
            <w:r w:rsidRPr="00A4225F">
              <w:rPr>
                <w:rStyle w:val="FontStyle22"/>
                <w:rFonts w:asciiTheme="minorHAnsi" w:hAnsiTheme="minorHAnsi"/>
                <w:b/>
                <w:color w:val="auto"/>
              </w:rPr>
              <w:t>(Umowa o pracę /umowa cywilno prawna)</w:t>
            </w:r>
          </w:p>
        </w:tc>
      </w:tr>
      <w:tr w:rsidR="00EA4F1D" w:rsidRPr="00377AFC" w14:paraId="16AB7A97" w14:textId="77777777" w:rsidTr="00EA4F1D">
        <w:trPr>
          <w:trHeight w:val="964"/>
          <w:jc w:val="center"/>
        </w:trPr>
        <w:tc>
          <w:tcPr>
            <w:tcW w:w="521" w:type="dxa"/>
            <w:tcBorders>
              <w:top w:val="single" w:sz="4" w:space="0" w:color="auto"/>
              <w:bottom w:val="single" w:sz="4" w:space="0" w:color="auto"/>
            </w:tcBorders>
            <w:vAlign w:val="center"/>
          </w:tcPr>
          <w:p w14:paraId="0BFE2F12" w14:textId="77777777" w:rsidR="00EA4F1D" w:rsidRPr="00377AFC" w:rsidRDefault="00EA4F1D" w:rsidP="00DC26CE">
            <w:pPr>
              <w:jc w:val="center"/>
              <w:rPr>
                <w:rFonts w:asciiTheme="minorHAnsi" w:hAnsiTheme="minorHAnsi"/>
                <w:b/>
                <w:sz w:val="22"/>
                <w:szCs w:val="22"/>
              </w:rPr>
            </w:pPr>
            <w:r w:rsidRPr="00377AFC">
              <w:rPr>
                <w:rFonts w:asciiTheme="minorHAnsi" w:hAnsiTheme="minorHAnsi"/>
                <w:b/>
                <w:sz w:val="22"/>
                <w:szCs w:val="22"/>
              </w:rPr>
              <w:t>1.</w:t>
            </w:r>
          </w:p>
        </w:tc>
        <w:tc>
          <w:tcPr>
            <w:tcW w:w="4152" w:type="dxa"/>
            <w:tcBorders>
              <w:top w:val="single" w:sz="4" w:space="0" w:color="auto"/>
              <w:bottom w:val="single" w:sz="4" w:space="0" w:color="auto"/>
            </w:tcBorders>
            <w:vAlign w:val="center"/>
          </w:tcPr>
          <w:p w14:paraId="31606B9B" w14:textId="77777777" w:rsidR="00EA4F1D" w:rsidRPr="00377AFC" w:rsidRDefault="00EA4F1D" w:rsidP="00DC26CE">
            <w:pPr>
              <w:rPr>
                <w:rFonts w:asciiTheme="minorHAnsi" w:hAnsiTheme="minorHAnsi"/>
                <w:b/>
                <w:sz w:val="22"/>
                <w:szCs w:val="22"/>
              </w:rPr>
            </w:pPr>
          </w:p>
        </w:tc>
        <w:tc>
          <w:tcPr>
            <w:tcW w:w="3402" w:type="dxa"/>
            <w:tcBorders>
              <w:top w:val="single" w:sz="4" w:space="0" w:color="auto"/>
              <w:bottom w:val="single" w:sz="4" w:space="0" w:color="auto"/>
            </w:tcBorders>
            <w:vAlign w:val="center"/>
          </w:tcPr>
          <w:p w14:paraId="5B0CD746" w14:textId="77777777" w:rsidR="00EA4F1D" w:rsidRPr="00377AFC" w:rsidRDefault="00EA4F1D" w:rsidP="00DC26CE">
            <w:pPr>
              <w:rPr>
                <w:rFonts w:asciiTheme="minorHAnsi" w:hAnsiTheme="minorHAnsi"/>
                <w:b/>
                <w:sz w:val="22"/>
                <w:szCs w:val="22"/>
              </w:rPr>
            </w:pPr>
          </w:p>
        </w:tc>
      </w:tr>
      <w:tr w:rsidR="00EA4F1D" w:rsidRPr="00377AFC" w14:paraId="6023BDFD" w14:textId="77777777" w:rsidTr="00EA4F1D">
        <w:trPr>
          <w:trHeight w:val="965"/>
          <w:jc w:val="center"/>
        </w:trPr>
        <w:tc>
          <w:tcPr>
            <w:tcW w:w="521" w:type="dxa"/>
            <w:tcBorders>
              <w:top w:val="single" w:sz="4" w:space="0" w:color="auto"/>
              <w:bottom w:val="single" w:sz="4" w:space="0" w:color="auto"/>
            </w:tcBorders>
            <w:vAlign w:val="center"/>
          </w:tcPr>
          <w:p w14:paraId="4B8AA462" w14:textId="77777777" w:rsidR="00EA4F1D" w:rsidRPr="00377AFC" w:rsidRDefault="00EA4F1D" w:rsidP="00DC26CE">
            <w:pPr>
              <w:jc w:val="center"/>
              <w:rPr>
                <w:rFonts w:asciiTheme="minorHAnsi" w:hAnsiTheme="minorHAnsi"/>
                <w:b/>
                <w:sz w:val="22"/>
                <w:szCs w:val="22"/>
              </w:rPr>
            </w:pPr>
            <w:r w:rsidRPr="00377AFC">
              <w:rPr>
                <w:rFonts w:asciiTheme="minorHAnsi" w:hAnsiTheme="minorHAnsi"/>
                <w:b/>
                <w:sz w:val="22"/>
                <w:szCs w:val="22"/>
              </w:rPr>
              <w:t>2.</w:t>
            </w:r>
          </w:p>
        </w:tc>
        <w:tc>
          <w:tcPr>
            <w:tcW w:w="4152" w:type="dxa"/>
            <w:tcBorders>
              <w:top w:val="single" w:sz="4" w:space="0" w:color="auto"/>
              <w:bottom w:val="single" w:sz="4" w:space="0" w:color="auto"/>
            </w:tcBorders>
            <w:vAlign w:val="center"/>
          </w:tcPr>
          <w:p w14:paraId="20D11FEA" w14:textId="77777777" w:rsidR="00EA4F1D" w:rsidRPr="00377AFC" w:rsidRDefault="00EA4F1D" w:rsidP="00DC26CE">
            <w:pPr>
              <w:rPr>
                <w:rFonts w:asciiTheme="minorHAnsi" w:hAnsiTheme="minorHAnsi"/>
                <w:b/>
                <w:sz w:val="22"/>
                <w:szCs w:val="22"/>
              </w:rPr>
            </w:pPr>
          </w:p>
        </w:tc>
        <w:tc>
          <w:tcPr>
            <w:tcW w:w="3402" w:type="dxa"/>
            <w:tcBorders>
              <w:top w:val="single" w:sz="4" w:space="0" w:color="auto"/>
              <w:bottom w:val="single" w:sz="4" w:space="0" w:color="auto"/>
            </w:tcBorders>
            <w:vAlign w:val="center"/>
          </w:tcPr>
          <w:p w14:paraId="11C22575" w14:textId="77777777" w:rsidR="00EA4F1D" w:rsidRPr="00377AFC" w:rsidRDefault="00EA4F1D" w:rsidP="00DC26CE">
            <w:pPr>
              <w:rPr>
                <w:rFonts w:asciiTheme="minorHAnsi" w:hAnsiTheme="minorHAnsi"/>
                <w:b/>
                <w:sz w:val="22"/>
                <w:szCs w:val="22"/>
              </w:rPr>
            </w:pPr>
          </w:p>
        </w:tc>
      </w:tr>
      <w:tr w:rsidR="00EA4F1D" w:rsidRPr="00377AFC" w14:paraId="7D8C7D60" w14:textId="77777777" w:rsidTr="00EA4F1D">
        <w:trPr>
          <w:trHeight w:val="964"/>
          <w:jc w:val="center"/>
        </w:trPr>
        <w:tc>
          <w:tcPr>
            <w:tcW w:w="521" w:type="dxa"/>
            <w:tcBorders>
              <w:top w:val="single" w:sz="4" w:space="0" w:color="auto"/>
              <w:bottom w:val="single" w:sz="4" w:space="0" w:color="auto"/>
            </w:tcBorders>
            <w:vAlign w:val="center"/>
          </w:tcPr>
          <w:p w14:paraId="563C6D7F" w14:textId="77777777" w:rsidR="00EA4F1D" w:rsidRPr="00377AFC" w:rsidRDefault="00EA4F1D" w:rsidP="00DC26CE">
            <w:pPr>
              <w:jc w:val="center"/>
              <w:rPr>
                <w:rFonts w:asciiTheme="minorHAnsi" w:hAnsiTheme="minorHAnsi"/>
                <w:b/>
                <w:sz w:val="22"/>
                <w:szCs w:val="22"/>
              </w:rPr>
            </w:pPr>
            <w:r w:rsidRPr="00377AFC">
              <w:rPr>
                <w:rFonts w:asciiTheme="minorHAnsi" w:hAnsiTheme="minorHAnsi"/>
                <w:b/>
                <w:sz w:val="22"/>
                <w:szCs w:val="22"/>
              </w:rPr>
              <w:t>3.</w:t>
            </w:r>
          </w:p>
        </w:tc>
        <w:tc>
          <w:tcPr>
            <w:tcW w:w="4152" w:type="dxa"/>
            <w:tcBorders>
              <w:top w:val="single" w:sz="4" w:space="0" w:color="auto"/>
              <w:bottom w:val="single" w:sz="4" w:space="0" w:color="auto"/>
            </w:tcBorders>
            <w:vAlign w:val="center"/>
          </w:tcPr>
          <w:p w14:paraId="67419220" w14:textId="77777777" w:rsidR="00EA4F1D" w:rsidRPr="00377AFC" w:rsidRDefault="00EA4F1D" w:rsidP="00DC26CE">
            <w:pPr>
              <w:rPr>
                <w:rFonts w:asciiTheme="minorHAnsi" w:hAnsiTheme="minorHAnsi"/>
                <w:b/>
                <w:sz w:val="22"/>
                <w:szCs w:val="22"/>
              </w:rPr>
            </w:pPr>
          </w:p>
        </w:tc>
        <w:tc>
          <w:tcPr>
            <w:tcW w:w="3402" w:type="dxa"/>
            <w:tcBorders>
              <w:top w:val="single" w:sz="4" w:space="0" w:color="auto"/>
              <w:bottom w:val="single" w:sz="4" w:space="0" w:color="auto"/>
            </w:tcBorders>
            <w:vAlign w:val="center"/>
          </w:tcPr>
          <w:p w14:paraId="598FD287" w14:textId="77777777" w:rsidR="00EA4F1D" w:rsidRPr="00377AFC" w:rsidRDefault="00EA4F1D" w:rsidP="00DC26CE">
            <w:pPr>
              <w:rPr>
                <w:rFonts w:asciiTheme="minorHAnsi" w:hAnsiTheme="minorHAnsi"/>
                <w:b/>
                <w:sz w:val="22"/>
                <w:szCs w:val="22"/>
              </w:rPr>
            </w:pPr>
          </w:p>
        </w:tc>
      </w:tr>
      <w:tr w:rsidR="00EA4F1D" w:rsidRPr="00377AFC" w14:paraId="0F578448" w14:textId="77777777" w:rsidTr="00EA4F1D">
        <w:trPr>
          <w:trHeight w:val="965"/>
          <w:jc w:val="center"/>
        </w:trPr>
        <w:tc>
          <w:tcPr>
            <w:tcW w:w="521" w:type="dxa"/>
            <w:tcBorders>
              <w:top w:val="single" w:sz="4" w:space="0" w:color="auto"/>
            </w:tcBorders>
            <w:vAlign w:val="center"/>
          </w:tcPr>
          <w:p w14:paraId="11B2C124" w14:textId="77777777" w:rsidR="00EA4F1D" w:rsidRPr="00377AFC" w:rsidRDefault="00EA4F1D" w:rsidP="00DC26CE">
            <w:pPr>
              <w:jc w:val="center"/>
              <w:rPr>
                <w:rFonts w:asciiTheme="minorHAnsi" w:hAnsiTheme="minorHAnsi"/>
                <w:b/>
                <w:sz w:val="22"/>
                <w:szCs w:val="22"/>
              </w:rPr>
            </w:pPr>
            <w:r w:rsidRPr="00377AFC">
              <w:rPr>
                <w:rFonts w:asciiTheme="minorHAnsi" w:hAnsiTheme="minorHAnsi"/>
                <w:b/>
                <w:sz w:val="22"/>
                <w:szCs w:val="22"/>
              </w:rPr>
              <w:t>…</w:t>
            </w:r>
          </w:p>
        </w:tc>
        <w:tc>
          <w:tcPr>
            <w:tcW w:w="4152" w:type="dxa"/>
            <w:tcBorders>
              <w:top w:val="single" w:sz="4" w:space="0" w:color="auto"/>
            </w:tcBorders>
            <w:vAlign w:val="center"/>
          </w:tcPr>
          <w:p w14:paraId="11A83FE6" w14:textId="77777777" w:rsidR="00EA4F1D" w:rsidRPr="00377AFC" w:rsidRDefault="00EA4F1D" w:rsidP="00DC26CE">
            <w:pPr>
              <w:rPr>
                <w:rFonts w:asciiTheme="minorHAnsi" w:hAnsiTheme="minorHAnsi"/>
                <w:b/>
                <w:sz w:val="22"/>
                <w:szCs w:val="22"/>
              </w:rPr>
            </w:pPr>
          </w:p>
        </w:tc>
        <w:tc>
          <w:tcPr>
            <w:tcW w:w="3402" w:type="dxa"/>
            <w:tcBorders>
              <w:top w:val="single" w:sz="4" w:space="0" w:color="auto"/>
            </w:tcBorders>
            <w:vAlign w:val="center"/>
          </w:tcPr>
          <w:p w14:paraId="7EA80868" w14:textId="77777777" w:rsidR="00EA4F1D" w:rsidRPr="00377AFC" w:rsidRDefault="00EA4F1D" w:rsidP="00DC26CE">
            <w:pPr>
              <w:rPr>
                <w:rFonts w:asciiTheme="minorHAnsi" w:hAnsiTheme="minorHAnsi"/>
                <w:b/>
                <w:sz w:val="22"/>
                <w:szCs w:val="22"/>
              </w:rPr>
            </w:pPr>
          </w:p>
        </w:tc>
      </w:tr>
    </w:tbl>
    <w:p w14:paraId="2B7A736F" w14:textId="77777777" w:rsidR="00BB2AD0" w:rsidRPr="00377AFC" w:rsidRDefault="00BB2AD0" w:rsidP="00BB2AD0">
      <w:pPr>
        <w:rPr>
          <w:rFonts w:asciiTheme="minorHAnsi" w:hAnsiTheme="minorHAnsi"/>
          <w:b/>
          <w:sz w:val="22"/>
          <w:szCs w:val="22"/>
        </w:rPr>
      </w:pPr>
    </w:p>
    <w:p w14:paraId="13AB226C" w14:textId="77777777" w:rsidR="00BB2AD0" w:rsidRPr="00377AFC" w:rsidRDefault="00BB2AD0" w:rsidP="00BB2AD0">
      <w:pPr>
        <w:jc w:val="both"/>
        <w:rPr>
          <w:rFonts w:asciiTheme="minorHAnsi" w:hAnsiTheme="minorHAnsi"/>
          <w:sz w:val="22"/>
          <w:szCs w:val="22"/>
        </w:rPr>
      </w:pPr>
    </w:p>
    <w:p w14:paraId="27544C72" w14:textId="77777777" w:rsidR="00BB2AD0" w:rsidRPr="00377AFC" w:rsidRDefault="00BB2AD0" w:rsidP="00BB2AD0">
      <w:pPr>
        <w:jc w:val="both"/>
        <w:rPr>
          <w:rFonts w:asciiTheme="minorHAnsi" w:hAnsiTheme="minorHAnsi"/>
          <w:sz w:val="22"/>
          <w:szCs w:val="22"/>
        </w:rPr>
      </w:pPr>
    </w:p>
    <w:p w14:paraId="680588A1" w14:textId="77777777" w:rsidR="00BB2AD0" w:rsidRPr="00377AFC" w:rsidRDefault="00BB2AD0" w:rsidP="00BB2AD0">
      <w:pPr>
        <w:jc w:val="both"/>
        <w:rPr>
          <w:rFonts w:asciiTheme="minorHAnsi" w:hAnsiTheme="minorHAnsi"/>
          <w:sz w:val="22"/>
          <w:szCs w:val="22"/>
        </w:rPr>
      </w:pPr>
    </w:p>
    <w:p w14:paraId="375772D0"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30DC65BD" w14:textId="77777777" w:rsidR="00BB2AD0" w:rsidRPr="00377AFC"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 /</w:t>
      </w:r>
    </w:p>
    <w:p w14:paraId="1237C4C7" w14:textId="77777777" w:rsidR="00BB2AD0" w:rsidRPr="00377AFC" w:rsidRDefault="00BB2AD0" w:rsidP="00BB2AD0">
      <w:pPr>
        <w:tabs>
          <w:tab w:val="left" w:pos="284"/>
          <w:tab w:val="left" w:pos="2268"/>
        </w:tabs>
        <w:jc w:val="right"/>
        <w:rPr>
          <w:rFonts w:asciiTheme="minorHAnsi" w:hAnsiTheme="minorHAnsi"/>
          <w:sz w:val="22"/>
          <w:szCs w:val="22"/>
        </w:rPr>
      </w:pPr>
    </w:p>
    <w:p w14:paraId="0084B3DB" w14:textId="77777777" w:rsidR="00BB2AD0" w:rsidRPr="00377AFC" w:rsidRDefault="00BB2AD0" w:rsidP="00BB2AD0">
      <w:pPr>
        <w:rPr>
          <w:rFonts w:asciiTheme="minorHAnsi" w:hAnsiTheme="minorHAnsi"/>
          <w:sz w:val="22"/>
          <w:szCs w:val="22"/>
        </w:rPr>
      </w:pPr>
    </w:p>
    <w:p w14:paraId="7DF47674" w14:textId="77777777" w:rsidR="00BB2AD0" w:rsidRDefault="00BB2AD0" w:rsidP="00BB2AD0">
      <w:pPr>
        <w:rPr>
          <w:rFonts w:asciiTheme="minorHAnsi" w:hAnsiTheme="minorHAnsi"/>
          <w:sz w:val="22"/>
          <w:szCs w:val="22"/>
        </w:rPr>
      </w:pPr>
    </w:p>
    <w:p w14:paraId="26712C31" w14:textId="77777777" w:rsidR="00BB2AD0" w:rsidRDefault="00BB2AD0" w:rsidP="00BB2AD0">
      <w:pPr>
        <w:rPr>
          <w:rFonts w:asciiTheme="minorHAnsi" w:hAnsiTheme="minorHAnsi"/>
          <w:sz w:val="22"/>
          <w:szCs w:val="22"/>
        </w:rPr>
      </w:pPr>
    </w:p>
    <w:p w14:paraId="5EB90FF7" w14:textId="77777777" w:rsidR="00BB2AD0" w:rsidRDefault="00BB2AD0" w:rsidP="00BB2AD0">
      <w:pPr>
        <w:rPr>
          <w:rFonts w:asciiTheme="minorHAnsi" w:hAnsiTheme="minorHAnsi"/>
          <w:sz w:val="22"/>
          <w:szCs w:val="22"/>
        </w:rPr>
      </w:pPr>
    </w:p>
    <w:p w14:paraId="7CA67176" w14:textId="77777777" w:rsidR="00BB2AD0" w:rsidRPr="00377AFC" w:rsidRDefault="00BB2AD0" w:rsidP="00BB2AD0">
      <w:pPr>
        <w:pStyle w:val="Style2"/>
        <w:widowControl/>
        <w:spacing w:before="178" w:line="240" w:lineRule="auto"/>
        <w:jc w:val="left"/>
        <w:rPr>
          <w:rStyle w:val="FontStyle19"/>
          <w:rFonts w:asciiTheme="minorHAnsi" w:hAnsiTheme="minorHAnsi"/>
          <w:color w:val="auto"/>
          <w:sz w:val="22"/>
          <w:szCs w:val="22"/>
        </w:rPr>
      </w:pPr>
    </w:p>
    <w:p w14:paraId="185BA9F1" w14:textId="77777777" w:rsidR="00BB2AD0" w:rsidRDefault="00BB2AD0" w:rsidP="00BB2AD0">
      <w:pPr>
        <w:widowControl/>
        <w:autoSpaceDE/>
        <w:autoSpaceDN/>
        <w:adjustRightInd/>
        <w:rPr>
          <w:rStyle w:val="FontStyle19"/>
          <w:rFonts w:asciiTheme="minorHAnsi" w:hAnsiTheme="minorHAnsi"/>
          <w:color w:val="auto"/>
          <w:sz w:val="22"/>
          <w:szCs w:val="22"/>
        </w:rPr>
      </w:pPr>
      <w:r>
        <w:rPr>
          <w:rStyle w:val="FontStyle19"/>
          <w:rFonts w:asciiTheme="minorHAnsi" w:hAnsiTheme="minorHAnsi"/>
          <w:color w:val="auto"/>
          <w:sz w:val="22"/>
          <w:szCs w:val="22"/>
        </w:rPr>
        <w:br w:type="page"/>
      </w:r>
    </w:p>
    <w:p w14:paraId="0F932F96" w14:textId="586E7D77" w:rsidR="00BB2AD0" w:rsidRPr="00377AFC" w:rsidRDefault="00BB2AD0" w:rsidP="00946D32">
      <w:pPr>
        <w:pStyle w:val="Style2"/>
        <w:widowControl/>
        <w:spacing w:before="178" w:line="240" w:lineRule="auto"/>
        <w:ind w:firstLine="708"/>
        <w:jc w:val="right"/>
        <w:rPr>
          <w:rStyle w:val="FontStyle19"/>
          <w:rFonts w:asciiTheme="minorHAnsi" w:hAnsiTheme="minorHAnsi"/>
          <w:color w:val="auto"/>
          <w:sz w:val="22"/>
          <w:szCs w:val="22"/>
        </w:rPr>
      </w:pPr>
      <w:r>
        <w:rPr>
          <w:rStyle w:val="FontStyle19"/>
          <w:rFonts w:asciiTheme="minorHAnsi" w:hAnsiTheme="minorHAnsi"/>
          <w:color w:val="auto"/>
          <w:sz w:val="22"/>
          <w:szCs w:val="22"/>
        </w:rPr>
        <w:lastRenderedPageBreak/>
        <w:t xml:space="preserve">Załącznik nr 5 </w:t>
      </w:r>
    </w:p>
    <w:p w14:paraId="1C954757"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25DE90C6" w14:textId="77777777" w:rsidR="00BB2AD0" w:rsidRPr="00377AFC" w:rsidRDefault="00BB2AD0" w:rsidP="00BB2AD0">
      <w:pPr>
        <w:rPr>
          <w:rFonts w:asciiTheme="minorHAnsi" w:hAnsiTheme="minorHAnsi"/>
          <w:sz w:val="22"/>
          <w:szCs w:val="22"/>
        </w:rPr>
      </w:pPr>
    </w:p>
    <w:p w14:paraId="6664D04C"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4497E1AE"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11B9A389"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19C371A6" w14:textId="77777777" w:rsidR="00BB2AD0" w:rsidRPr="00377AFC" w:rsidRDefault="00BB2AD0" w:rsidP="00BB2AD0">
      <w:pPr>
        <w:pStyle w:val="Nagwek"/>
        <w:tabs>
          <w:tab w:val="clear" w:pos="4536"/>
          <w:tab w:val="clear" w:pos="9072"/>
        </w:tabs>
        <w:rPr>
          <w:rFonts w:asciiTheme="minorHAnsi" w:hAnsiTheme="minorHAnsi"/>
          <w:sz w:val="22"/>
          <w:szCs w:val="22"/>
        </w:rPr>
      </w:pPr>
    </w:p>
    <w:p w14:paraId="79EBAD97" w14:textId="77777777" w:rsidR="00BB2AD0" w:rsidRDefault="00BB2AD0" w:rsidP="00BB2AD0">
      <w:pPr>
        <w:rPr>
          <w:rFonts w:asciiTheme="minorHAnsi" w:hAnsiTheme="minorHAnsi"/>
          <w:sz w:val="22"/>
          <w:szCs w:val="22"/>
        </w:rPr>
      </w:pPr>
    </w:p>
    <w:p w14:paraId="616F7436" w14:textId="77777777" w:rsidR="00BB2AD0" w:rsidRDefault="00BB2AD0" w:rsidP="00BB2AD0">
      <w:pPr>
        <w:pStyle w:val="Style2"/>
        <w:widowControl/>
        <w:spacing w:before="178" w:line="240" w:lineRule="auto"/>
        <w:rPr>
          <w:rStyle w:val="FontStyle19"/>
          <w:rFonts w:asciiTheme="minorHAnsi" w:hAnsiTheme="minorHAnsi"/>
          <w:color w:val="auto"/>
          <w:sz w:val="22"/>
          <w:szCs w:val="22"/>
        </w:rPr>
      </w:pPr>
    </w:p>
    <w:p w14:paraId="0BCA2D49" w14:textId="77777777" w:rsidR="00BB2AD0" w:rsidRDefault="00BB2AD0" w:rsidP="00BB2AD0">
      <w:pPr>
        <w:pStyle w:val="Style2"/>
        <w:widowControl/>
        <w:spacing w:before="178" w:line="240" w:lineRule="auto"/>
        <w:rPr>
          <w:rStyle w:val="FontStyle19"/>
          <w:rFonts w:asciiTheme="minorHAnsi" w:hAnsiTheme="minorHAnsi"/>
          <w:color w:val="auto"/>
          <w:sz w:val="22"/>
          <w:szCs w:val="22"/>
        </w:rPr>
      </w:pPr>
    </w:p>
    <w:p w14:paraId="6638120C" w14:textId="77777777" w:rsidR="00BB2AD0" w:rsidRPr="00E81CDF" w:rsidRDefault="00BB2AD0" w:rsidP="00BB2AD0">
      <w:pPr>
        <w:pStyle w:val="Style2"/>
        <w:widowControl/>
        <w:spacing w:before="178" w:line="240" w:lineRule="auto"/>
        <w:rPr>
          <w:rStyle w:val="FontStyle19"/>
          <w:rFonts w:asciiTheme="minorHAnsi" w:hAnsiTheme="minorHAnsi"/>
          <w:color w:val="auto"/>
          <w:sz w:val="22"/>
          <w:szCs w:val="22"/>
        </w:rPr>
      </w:pPr>
      <w:r w:rsidRPr="00E81CDF">
        <w:rPr>
          <w:rStyle w:val="FontStyle19"/>
          <w:rFonts w:asciiTheme="minorHAnsi" w:hAnsiTheme="minorHAnsi"/>
          <w:color w:val="auto"/>
          <w:sz w:val="22"/>
          <w:szCs w:val="22"/>
        </w:rPr>
        <w:t>OŚWIADCZENIE</w:t>
      </w:r>
    </w:p>
    <w:p w14:paraId="10194FF9" w14:textId="77777777" w:rsidR="00BB2AD0" w:rsidRPr="00E81CDF" w:rsidRDefault="00BB2AD0" w:rsidP="00BB2AD0">
      <w:pPr>
        <w:rPr>
          <w:rFonts w:asciiTheme="minorHAnsi" w:hAnsiTheme="minorHAnsi"/>
          <w:sz w:val="22"/>
          <w:szCs w:val="22"/>
        </w:rPr>
      </w:pPr>
    </w:p>
    <w:p w14:paraId="361DAF5E" w14:textId="77777777" w:rsidR="00BB2AD0" w:rsidRDefault="00BB2AD0" w:rsidP="00BB2AD0">
      <w:pPr>
        <w:pStyle w:val="Style4"/>
        <w:widowControl/>
        <w:spacing w:before="38" w:line="274" w:lineRule="exact"/>
        <w:ind w:right="10"/>
        <w:rPr>
          <w:rStyle w:val="FontStyle22"/>
          <w:rFonts w:asciiTheme="minorHAnsi" w:hAnsiTheme="minorHAnsi"/>
          <w:color w:val="auto"/>
          <w:sz w:val="22"/>
          <w:szCs w:val="22"/>
        </w:rPr>
      </w:pPr>
    </w:p>
    <w:p w14:paraId="2BDD6D8F" w14:textId="77777777" w:rsidR="00BB2AD0" w:rsidRDefault="00BB2AD0" w:rsidP="00BB2AD0">
      <w:pPr>
        <w:pStyle w:val="Style4"/>
        <w:widowControl/>
        <w:spacing w:before="38" w:line="274" w:lineRule="exact"/>
        <w:ind w:right="10"/>
        <w:rPr>
          <w:rStyle w:val="FontStyle22"/>
          <w:rFonts w:asciiTheme="minorHAnsi" w:hAnsiTheme="minorHAnsi"/>
          <w:color w:val="auto"/>
          <w:sz w:val="22"/>
          <w:szCs w:val="22"/>
        </w:rPr>
      </w:pPr>
    </w:p>
    <w:p w14:paraId="68C0DA91" w14:textId="77777777" w:rsidR="00BB2AD0" w:rsidRDefault="00BB2AD0" w:rsidP="00BB2AD0">
      <w:pPr>
        <w:pStyle w:val="Style4"/>
        <w:widowControl/>
        <w:spacing w:before="38" w:line="274" w:lineRule="exact"/>
        <w:ind w:right="10"/>
        <w:rPr>
          <w:rStyle w:val="FontStyle22"/>
          <w:rFonts w:asciiTheme="minorHAnsi" w:hAnsiTheme="minorHAnsi"/>
          <w:color w:val="auto"/>
          <w:sz w:val="22"/>
          <w:szCs w:val="22"/>
        </w:rPr>
      </w:pPr>
    </w:p>
    <w:p w14:paraId="498DE1CA" w14:textId="5C5D9BB1" w:rsidR="00BB2AD0" w:rsidRPr="00E81CDF" w:rsidRDefault="00BB2AD0" w:rsidP="00BB2AD0">
      <w:pPr>
        <w:pStyle w:val="Style4"/>
        <w:widowControl/>
        <w:spacing w:before="38" w:line="274" w:lineRule="exact"/>
        <w:ind w:right="10"/>
        <w:rPr>
          <w:rStyle w:val="FontStyle22"/>
          <w:rFonts w:asciiTheme="minorHAnsi" w:hAnsiTheme="minorHAnsi"/>
          <w:color w:val="auto"/>
          <w:sz w:val="22"/>
          <w:szCs w:val="22"/>
        </w:rPr>
      </w:pPr>
      <w:r w:rsidRPr="00E81CDF">
        <w:rPr>
          <w:rStyle w:val="FontStyle22"/>
          <w:rFonts w:asciiTheme="minorHAnsi" w:hAnsiTheme="minorHAnsi"/>
          <w:color w:val="auto"/>
          <w:sz w:val="22"/>
          <w:szCs w:val="22"/>
        </w:rPr>
        <w:t xml:space="preserve">Składając ofertę w Konkursie na wybór Brokera dla Samodzielnego Publicznego Zakładu Opieki Zdrowotnej Centralnego Szpitala Klinicznego Uniwersytetu Medycznego w Łodzi oświadczam(y), że: </w:t>
      </w:r>
      <w:r w:rsidR="00946D32">
        <w:rPr>
          <w:rStyle w:val="FontStyle22"/>
          <w:rFonts w:asciiTheme="minorHAnsi" w:hAnsiTheme="minorHAnsi"/>
          <w:color w:val="auto"/>
          <w:sz w:val="22"/>
          <w:szCs w:val="22"/>
        </w:rPr>
        <w:t xml:space="preserve">w okresie 2016-2018 </w:t>
      </w:r>
      <w:r>
        <w:rPr>
          <w:rStyle w:val="FontStyle22"/>
          <w:rFonts w:asciiTheme="minorHAnsi" w:hAnsiTheme="minorHAnsi"/>
          <w:color w:val="auto"/>
          <w:sz w:val="22"/>
          <w:szCs w:val="22"/>
        </w:rPr>
        <w:t xml:space="preserve">uczestniczyłem </w:t>
      </w:r>
      <w:r w:rsidRPr="006018A6">
        <w:rPr>
          <w:rFonts w:asciiTheme="minorHAnsi" w:hAnsiTheme="minorHAnsi"/>
          <w:sz w:val="22"/>
          <w:szCs w:val="22"/>
        </w:rPr>
        <w:t>p</w:t>
      </w:r>
      <w:r>
        <w:rPr>
          <w:rFonts w:asciiTheme="minorHAnsi" w:hAnsiTheme="minorHAnsi"/>
          <w:sz w:val="22"/>
          <w:szCs w:val="22"/>
        </w:rPr>
        <w:t xml:space="preserve">rocesie </w:t>
      </w:r>
      <w:r>
        <w:rPr>
          <w:rStyle w:val="FontStyle22"/>
          <w:rFonts w:asciiTheme="minorHAnsi" w:hAnsiTheme="minorHAnsi"/>
          <w:color w:val="auto"/>
          <w:sz w:val="22"/>
          <w:szCs w:val="22"/>
        </w:rPr>
        <w:t xml:space="preserve">likwidacji ………………………………… </w:t>
      </w:r>
      <w:r w:rsidRPr="006018A6">
        <w:rPr>
          <w:rFonts w:asciiTheme="minorHAnsi" w:hAnsiTheme="minorHAnsi"/>
          <w:sz w:val="22"/>
          <w:szCs w:val="22"/>
        </w:rPr>
        <w:t>szkód związanych z roszczeniami z zakresu OC medycznego w placówkach lecznictwa zamkniętego</w:t>
      </w:r>
      <w:r w:rsidRPr="00E81CDF">
        <w:rPr>
          <w:rStyle w:val="FontStyle22"/>
          <w:rFonts w:asciiTheme="minorHAnsi" w:hAnsiTheme="minorHAnsi"/>
          <w:color w:val="auto"/>
          <w:sz w:val="22"/>
          <w:szCs w:val="22"/>
        </w:rPr>
        <w:t xml:space="preserve"> </w:t>
      </w:r>
      <w:r w:rsidR="00C86EFE">
        <w:rPr>
          <w:rStyle w:val="FontStyle22"/>
          <w:rFonts w:asciiTheme="minorHAnsi" w:hAnsiTheme="minorHAnsi"/>
          <w:color w:val="auto"/>
          <w:sz w:val="22"/>
          <w:szCs w:val="22"/>
        </w:rPr>
        <w:t>zakończonych wydaniem decyzji ubezpieczyciela.</w:t>
      </w:r>
    </w:p>
    <w:p w14:paraId="631BD88C" w14:textId="77777777" w:rsidR="00BB2AD0" w:rsidRDefault="00BB2AD0" w:rsidP="00BB2AD0">
      <w:pPr>
        <w:rPr>
          <w:rFonts w:asciiTheme="minorHAnsi" w:hAnsiTheme="minorHAnsi"/>
          <w:sz w:val="22"/>
          <w:szCs w:val="22"/>
        </w:rPr>
      </w:pPr>
    </w:p>
    <w:p w14:paraId="3E4F6EB7" w14:textId="77777777" w:rsidR="00BB2AD0" w:rsidRDefault="00BB2AD0" w:rsidP="00BB2AD0">
      <w:pPr>
        <w:pStyle w:val="Style2"/>
        <w:widowControl/>
        <w:spacing w:before="178" w:line="240" w:lineRule="auto"/>
        <w:rPr>
          <w:rStyle w:val="FontStyle19"/>
          <w:rFonts w:asciiTheme="minorHAnsi" w:hAnsiTheme="minorHAnsi"/>
          <w:color w:val="auto"/>
          <w:sz w:val="22"/>
          <w:szCs w:val="22"/>
        </w:rPr>
      </w:pPr>
    </w:p>
    <w:p w14:paraId="085745FD"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1724B6C8" w14:textId="77777777" w:rsidR="00BB2AD0" w:rsidRPr="00377AFC"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 /</w:t>
      </w:r>
    </w:p>
    <w:p w14:paraId="7684CF26" w14:textId="77777777" w:rsidR="00BB2AD0" w:rsidRDefault="00BB2AD0" w:rsidP="00BB2AD0">
      <w:pPr>
        <w:pStyle w:val="Style2"/>
        <w:widowControl/>
        <w:spacing w:before="178" w:line="240" w:lineRule="auto"/>
        <w:rPr>
          <w:rStyle w:val="FontStyle19"/>
          <w:rFonts w:asciiTheme="minorHAnsi" w:hAnsiTheme="minorHAnsi"/>
          <w:color w:val="auto"/>
          <w:sz w:val="22"/>
          <w:szCs w:val="22"/>
        </w:rPr>
      </w:pPr>
    </w:p>
    <w:p w14:paraId="600BE35B" w14:textId="77777777" w:rsidR="00BB2AD0" w:rsidRPr="00377AFC" w:rsidRDefault="00BB2AD0" w:rsidP="00BB2AD0">
      <w:pPr>
        <w:pStyle w:val="Nagwek"/>
        <w:tabs>
          <w:tab w:val="clear" w:pos="4536"/>
          <w:tab w:val="clear" w:pos="9072"/>
        </w:tabs>
        <w:rPr>
          <w:rFonts w:asciiTheme="minorHAnsi" w:hAnsiTheme="minorHAnsi"/>
          <w:sz w:val="22"/>
          <w:szCs w:val="22"/>
        </w:rPr>
      </w:pPr>
    </w:p>
    <w:p w14:paraId="431E1252" w14:textId="77777777" w:rsidR="00BB2AD0" w:rsidRDefault="00BB2AD0" w:rsidP="00BB2AD0">
      <w:pPr>
        <w:widowControl/>
        <w:autoSpaceDE/>
        <w:autoSpaceDN/>
        <w:adjustRightInd/>
        <w:rPr>
          <w:rStyle w:val="FontStyle22"/>
          <w:rFonts w:asciiTheme="minorHAnsi" w:hAnsiTheme="minorHAnsi"/>
          <w:b/>
          <w:color w:val="auto"/>
          <w:sz w:val="22"/>
          <w:szCs w:val="22"/>
        </w:rPr>
      </w:pPr>
      <w:r>
        <w:rPr>
          <w:rStyle w:val="FontStyle22"/>
          <w:rFonts w:asciiTheme="minorHAnsi" w:hAnsiTheme="minorHAnsi"/>
          <w:b/>
          <w:color w:val="auto"/>
          <w:sz w:val="22"/>
          <w:szCs w:val="22"/>
        </w:rPr>
        <w:br w:type="page"/>
      </w:r>
    </w:p>
    <w:p w14:paraId="15E7E17E" w14:textId="1642A77A" w:rsidR="00BB2AD0" w:rsidRPr="00377AFC" w:rsidRDefault="00BB2AD0" w:rsidP="00BB2AD0">
      <w:pPr>
        <w:pStyle w:val="Style2"/>
        <w:widowControl/>
        <w:spacing w:before="178" w:line="240" w:lineRule="auto"/>
        <w:jc w:val="right"/>
        <w:rPr>
          <w:rStyle w:val="FontStyle19"/>
          <w:rFonts w:asciiTheme="minorHAnsi" w:hAnsiTheme="minorHAnsi"/>
          <w:color w:val="auto"/>
          <w:sz w:val="22"/>
          <w:szCs w:val="22"/>
        </w:rPr>
      </w:pPr>
      <w:r>
        <w:rPr>
          <w:rStyle w:val="FontStyle19"/>
          <w:rFonts w:asciiTheme="minorHAnsi" w:hAnsiTheme="minorHAnsi"/>
          <w:color w:val="auto"/>
          <w:sz w:val="22"/>
          <w:szCs w:val="22"/>
        </w:rPr>
        <w:lastRenderedPageBreak/>
        <w:t xml:space="preserve">Załącznik nr 6 </w:t>
      </w:r>
    </w:p>
    <w:p w14:paraId="7BC2673A"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6BFF0EB5" w14:textId="77777777" w:rsidR="00BB2AD0" w:rsidRPr="00377AFC" w:rsidRDefault="00BB2AD0" w:rsidP="00BB2AD0">
      <w:pPr>
        <w:rPr>
          <w:rFonts w:asciiTheme="minorHAnsi" w:hAnsiTheme="minorHAnsi"/>
          <w:sz w:val="22"/>
          <w:szCs w:val="22"/>
        </w:rPr>
      </w:pPr>
    </w:p>
    <w:p w14:paraId="32E432A9"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77784F70"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5D8C77EB"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70E15280"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0F26FA6E"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6562003C"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7BAFF96D"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2900BF90" w14:textId="77777777" w:rsidR="00BA41DA" w:rsidRDefault="00BA41DA" w:rsidP="00BB2AD0">
      <w:pPr>
        <w:pStyle w:val="Style4"/>
        <w:widowControl/>
        <w:spacing w:line="269" w:lineRule="exact"/>
        <w:jc w:val="center"/>
        <w:rPr>
          <w:rStyle w:val="FontStyle22"/>
          <w:rFonts w:asciiTheme="minorHAnsi" w:hAnsiTheme="minorHAnsi"/>
          <w:b/>
          <w:color w:val="auto"/>
          <w:sz w:val="22"/>
          <w:szCs w:val="22"/>
        </w:rPr>
      </w:pPr>
      <w:r>
        <w:rPr>
          <w:rStyle w:val="FontStyle22"/>
          <w:rFonts w:asciiTheme="minorHAnsi" w:hAnsiTheme="minorHAnsi"/>
          <w:b/>
          <w:color w:val="auto"/>
          <w:sz w:val="22"/>
          <w:szCs w:val="22"/>
        </w:rPr>
        <w:t xml:space="preserve">Oświadczam, że w okresie 2016-2018 </w:t>
      </w:r>
      <w:proofErr w:type="gramStart"/>
      <w:r>
        <w:rPr>
          <w:rStyle w:val="FontStyle22"/>
          <w:rFonts w:asciiTheme="minorHAnsi" w:hAnsiTheme="minorHAnsi"/>
          <w:b/>
          <w:color w:val="auto"/>
          <w:sz w:val="22"/>
          <w:szCs w:val="22"/>
        </w:rPr>
        <w:t>przeprowadziłem ............... szkoleń</w:t>
      </w:r>
      <w:proofErr w:type="gramEnd"/>
      <w:r>
        <w:rPr>
          <w:rStyle w:val="FontStyle22"/>
          <w:rFonts w:asciiTheme="minorHAnsi" w:hAnsiTheme="minorHAnsi"/>
          <w:b/>
          <w:color w:val="auto"/>
          <w:sz w:val="22"/>
          <w:szCs w:val="22"/>
        </w:rPr>
        <w:t xml:space="preserve"> zgodnie z poniższym wykazem.</w:t>
      </w:r>
      <w:r w:rsidR="00BB2AD0" w:rsidRPr="00377AFC">
        <w:rPr>
          <w:rStyle w:val="FontStyle22"/>
          <w:rFonts w:asciiTheme="minorHAnsi" w:hAnsiTheme="minorHAnsi"/>
          <w:b/>
          <w:color w:val="auto"/>
          <w:sz w:val="22"/>
          <w:szCs w:val="22"/>
        </w:rPr>
        <w:t xml:space="preserve"> </w:t>
      </w:r>
      <w:r w:rsidR="00BB2AD0">
        <w:rPr>
          <w:rStyle w:val="FontStyle22"/>
          <w:rFonts w:asciiTheme="minorHAnsi" w:hAnsiTheme="minorHAnsi"/>
          <w:b/>
          <w:color w:val="auto"/>
          <w:sz w:val="22"/>
          <w:szCs w:val="22"/>
        </w:rPr>
        <w:t xml:space="preserve"> </w:t>
      </w:r>
    </w:p>
    <w:p w14:paraId="1CC1BF9F" w14:textId="77777777" w:rsidR="00BA41DA" w:rsidRDefault="00BA41DA" w:rsidP="00BB2AD0">
      <w:pPr>
        <w:pStyle w:val="Style4"/>
        <w:widowControl/>
        <w:spacing w:line="269" w:lineRule="exact"/>
        <w:jc w:val="center"/>
        <w:rPr>
          <w:rStyle w:val="FontStyle22"/>
          <w:rFonts w:asciiTheme="minorHAnsi" w:hAnsiTheme="minorHAnsi"/>
          <w:b/>
          <w:color w:val="auto"/>
          <w:sz w:val="22"/>
          <w:szCs w:val="22"/>
        </w:rPr>
      </w:pPr>
    </w:p>
    <w:p w14:paraId="4FE0F51A" w14:textId="77777777" w:rsidR="00BA41DA" w:rsidRDefault="00BA41DA" w:rsidP="00BB2AD0">
      <w:pPr>
        <w:pStyle w:val="Style4"/>
        <w:widowControl/>
        <w:spacing w:line="269" w:lineRule="exact"/>
        <w:jc w:val="center"/>
        <w:rPr>
          <w:rStyle w:val="FontStyle22"/>
          <w:rFonts w:asciiTheme="minorHAnsi" w:hAnsiTheme="minorHAnsi"/>
          <w:b/>
          <w:color w:val="auto"/>
          <w:sz w:val="22"/>
          <w:szCs w:val="22"/>
        </w:rPr>
      </w:pPr>
    </w:p>
    <w:p w14:paraId="0427C515" w14:textId="77777777" w:rsidR="00BB2AD0" w:rsidRPr="00377AFC" w:rsidRDefault="00BA41DA" w:rsidP="00BB2AD0">
      <w:pPr>
        <w:pStyle w:val="Style4"/>
        <w:widowControl/>
        <w:spacing w:line="269" w:lineRule="exact"/>
        <w:jc w:val="center"/>
        <w:rPr>
          <w:rStyle w:val="FontStyle22"/>
          <w:rFonts w:asciiTheme="minorHAnsi" w:hAnsiTheme="minorHAnsi"/>
          <w:b/>
          <w:color w:val="auto"/>
          <w:sz w:val="22"/>
          <w:szCs w:val="22"/>
        </w:rPr>
      </w:pPr>
      <w:r>
        <w:rPr>
          <w:rStyle w:val="FontStyle22"/>
          <w:rFonts w:asciiTheme="minorHAnsi" w:hAnsiTheme="minorHAnsi"/>
          <w:b/>
          <w:color w:val="auto"/>
          <w:sz w:val="22"/>
          <w:szCs w:val="22"/>
        </w:rPr>
        <w:t xml:space="preserve">WYKAZ </w:t>
      </w:r>
      <w:r w:rsidR="00BB2AD0">
        <w:rPr>
          <w:rStyle w:val="FontStyle22"/>
          <w:rFonts w:asciiTheme="minorHAnsi" w:hAnsiTheme="minorHAnsi"/>
          <w:b/>
          <w:color w:val="auto"/>
          <w:sz w:val="22"/>
          <w:szCs w:val="22"/>
        </w:rPr>
        <w:t xml:space="preserve">SZKOLEŃ DLA </w:t>
      </w:r>
      <w:r w:rsidR="00BB2AD0" w:rsidRPr="00377AFC">
        <w:rPr>
          <w:rStyle w:val="FontStyle22"/>
          <w:rFonts w:asciiTheme="minorHAnsi" w:hAnsiTheme="minorHAnsi"/>
          <w:b/>
          <w:color w:val="auto"/>
          <w:sz w:val="22"/>
          <w:szCs w:val="22"/>
        </w:rPr>
        <w:t xml:space="preserve">PODMIOTÓW PROWADZĄCYCH DZIAŁALNOŚĆ W ZAKRESIE LECZNICTWA ZAMKNIĘTEGO </w:t>
      </w:r>
      <w:r w:rsidR="00BB2AD0">
        <w:rPr>
          <w:rStyle w:val="FontStyle22"/>
          <w:rFonts w:asciiTheme="minorHAnsi" w:hAnsiTheme="minorHAnsi"/>
          <w:b/>
          <w:color w:val="auto"/>
          <w:sz w:val="22"/>
          <w:szCs w:val="22"/>
        </w:rPr>
        <w:t>W OKRESIE 2016 -2018</w:t>
      </w:r>
    </w:p>
    <w:p w14:paraId="04C079EB" w14:textId="77777777" w:rsidR="00BB2AD0" w:rsidRPr="00377AFC" w:rsidRDefault="00BB2AD0" w:rsidP="00BB2AD0">
      <w:pPr>
        <w:pStyle w:val="Style4"/>
        <w:widowControl/>
        <w:spacing w:line="269" w:lineRule="exact"/>
        <w:rPr>
          <w:rStyle w:val="FontStyle22"/>
          <w:rFonts w:asciiTheme="minorHAnsi" w:hAnsiTheme="minorHAnsi"/>
          <w:color w:val="auto"/>
          <w:sz w:val="22"/>
          <w:szCs w:val="22"/>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3376"/>
        <w:gridCol w:w="2882"/>
        <w:gridCol w:w="2641"/>
      </w:tblGrid>
      <w:tr w:rsidR="00BB2AD0" w:rsidRPr="00377AFC" w14:paraId="370D2943" w14:textId="77777777" w:rsidTr="00DC26CE">
        <w:trPr>
          <w:trHeight w:val="810"/>
          <w:jc w:val="center"/>
        </w:trPr>
        <w:tc>
          <w:tcPr>
            <w:tcW w:w="521" w:type="dxa"/>
            <w:tcBorders>
              <w:bottom w:val="single" w:sz="4" w:space="0" w:color="auto"/>
            </w:tcBorders>
            <w:vAlign w:val="center"/>
          </w:tcPr>
          <w:p w14:paraId="6711E431"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L.</w:t>
            </w:r>
            <w:proofErr w:type="gramStart"/>
            <w:r w:rsidRPr="00377AFC">
              <w:rPr>
                <w:rFonts w:asciiTheme="minorHAnsi" w:hAnsiTheme="minorHAnsi"/>
                <w:b/>
                <w:sz w:val="22"/>
                <w:szCs w:val="22"/>
              </w:rPr>
              <w:t>p</w:t>
            </w:r>
            <w:proofErr w:type="gramEnd"/>
            <w:r w:rsidRPr="00377AFC">
              <w:rPr>
                <w:rFonts w:asciiTheme="minorHAnsi" w:hAnsiTheme="minorHAnsi"/>
                <w:b/>
                <w:sz w:val="22"/>
                <w:szCs w:val="22"/>
              </w:rPr>
              <w:t>.</w:t>
            </w:r>
          </w:p>
        </w:tc>
        <w:tc>
          <w:tcPr>
            <w:tcW w:w="3376" w:type="dxa"/>
            <w:tcBorders>
              <w:bottom w:val="single" w:sz="4" w:space="0" w:color="auto"/>
            </w:tcBorders>
            <w:vAlign w:val="center"/>
          </w:tcPr>
          <w:p w14:paraId="346C1201"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Nazwa i siedziba podmiotu</w:t>
            </w:r>
          </w:p>
        </w:tc>
        <w:tc>
          <w:tcPr>
            <w:tcW w:w="2882" w:type="dxa"/>
            <w:tcBorders>
              <w:bottom w:val="single" w:sz="4" w:space="0" w:color="auto"/>
            </w:tcBorders>
            <w:vAlign w:val="center"/>
          </w:tcPr>
          <w:p w14:paraId="30FB80EA" w14:textId="77777777" w:rsidR="00BB2AD0" w:rsidRPr="00377AFC" w:rsidRDefault="00BB2AD0" w:rsidP="00DC26CE">
            <w:pPr>
              <w:jc w:val="center"/>
              <w:rPr>
                <w:rFonts w:asciiTheme="minorHAnsi" w:hAnsiTheme="minorHAnsi"/>
                <w:b/>
                <w:sz w:val="22"/>
                <w:szCs w:val="22"/>
              </w:rPr>
            </w:pPr>
            <w:proofErr w:type="gramStart"/>
            <w:r>
              <w:rPr>
                <w:rStyle w:val="FontStyle22"/>
                <w:rFonts w:asciiTheme="minorHAnsi" w:hAnsiTheme="minorHAnsi"/>
                <w:b/>
                <w:color w:val="auto"/>
                <w:sz w:val="22"/>
                <w:szCs w:val="22"/>
              </w:rPr>
              <w:t>Data  szkolenia</w:t>
            </w:r>
            <w:proofErr w:type="gramEnd"/>
          </w:p>
        </w:tc>
        <w:tc>
          <w:tcPr>
            <w:tcW w:w="2641" w:type="dxa"/>
            <w:tcBorders>
              <w:bottom w:val="single" w:sz="4" w:space="0" w:color="auto"/>
            </w:tcBorders>
            <w:vAlign w:val="center"/>
          </w:tcPr>
          <w:p w14:paraId="3B8D4E99" w14:textId="77777777" w:rsidR="00BB2AD0" w:rsidRPr="0058444B" w:rsidRDefault="00BB2AD0" w:rsidP="00DC26CE">
            <w:pPr>
              <w:jc w:val="center"/>
              <w:rPr>
                <w:rStyle w:val="FontStyle22"/>
                <w:rFonts w:asciiTheme="minorHAnsi" w:hAnsiTheme="minorHAnsi"/>
                <w:color w:val="auto"/>
                <w:sz w:val="22"/>
                <w:szCs w:val="22"/>
              </w:rPr>
            </w:pPr>
            <w:r w:rsidRPr="0058444B">
              <w:rPr>
                <w:rStyle w:val="FontStyle22"/>
                <w:rFonts w:asciiTheme="minorHAnsi" w:hAnsiTheme="minorHAnsi"/>
                <w:b/>
                <w:color w:val="auto"/>
                <w:sz w:val="22"/>
                <w:szCs w:val="22"/>
              </w:rPr>
              <w:t xml:space="preserve">Temat szkolenia </w:t>
            </w:r>
          </w:p>
        </w:tc>
      </w:tr>
      <w:tr w:rsidR="00BB2AD0" w:rsidRPr="00377AFC" w14:paraId="10A0CD36" w14:textId="77777777" w:rsidTr="00DC26CE">
        <w:trPr>
          <w:trHeight w:val="964"/>
          <w:jc w:val="center"/>
        </w:trPr>
        <w:tc>
          <w:tcPr>
            <w:tcW w:w="521" w:type="dxa"/>
            <w:tcBorders>
              <w:top w:val="single" w:sz="4" w:space="0" w:color="auto"/>
              <w:bottom w:val="single" w:sz="4" w:space="0" w:color="auto"/>
            </w:tcBorders>
            <w:vAlign w:val="center"/>
          </w:tcPr>
          <w:p w14:paraId="0EF4B57A"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1.</w:t>
            </w:r>
          </w:p>
        </w:tc>
        <w:tc>
          <w:tcPr>
            <w:tcW w:w="3376" w:type="dxa"/>
            <w:tcBorders>
              <w:top w:val="single" w:sz="4" w:space="0" w:color="auto"/>
              <w:bottom w:val="single" w:sz="4" w:space="0" w:color="auto"/>
            </w:tcBorders>
            <w:vAlign w:val="center"/>
          </w:tcPr>
          <w:p w14:paraId="5CE2BD65" w14:textId="77777777" w:rsidR="00BB2AD0" w:rsidRPr="00377AFC" w:rsidRDefault="00BB2AD0" w:rsidP="00DC26CE">
            <w:pPr>
              <w:rPr>
                <w:rFonts w:asciiTheme="minorHAnsi" w:hAnsiTheme="minorHAnsi"/>
                <w:b/>
                <w:sz w:val="22"/>
                <w:szCs w:val="22"/>
              </w:rPr>
            </w:pPr>
          </w:p>
        </w:tc>
        <w:tc>
          <w:tcPr>
            <w:tcW w:w="2882" w:type="dxa"/>
            <w:tcBorders>
              <w:top w:val="single" w:sz="4" w:space="0" w:color="auto"/>
              <w:bottom w:val="single" w:sz="4" w:space="0" w:color="auto"/>
            </w:tcBorders>
            <w:vAlign w:val="center"/>
          </w:tcPr>
          <w:p w14:paraId="0188AEC0" w14:textId="77777777" w:rsidR="00BB2AD0" w:rsidRPr="00377AFC" w:rsidRDefault="00BB2AD0" w:rsidP="00DC26CE">
            <w:pPr>
              <w:rPr>
                <w:rFonts w:asciiTheme="minorHAnsi" w:hAnsiTheme="minorHAnsi"/>
                <w:b/>
                <w:sz w:val="22"/>
                <w:szCs w:val="22"/>
              </w:rPr>
            </w:pPr>
          </w:p>
        </w:tc>
        <w:tc>
          <w:tcPr>
            <w:tcW w:w="2641" w:type="dxa"/>
            <w:tcBorders>
              <w:top w:val="single" w:sz="4" w:space="0" w:color="auto"/>
              <w:bottom w:val="single" w:sz="4" w:space="0" w:color="auto"/>
            </w:tcBorders>
            <w:vAlign w:val="center"/>
          </w:tcPr>
          <w:p w14:paraId="73A4B42B" w14:textId="77777777" w:rsidR="00BB2AD0" w:rsidRPr="00377AFC" w:rsidRDefault="00BB2AD0" w:rsidP="00DC26CE">
            <w:pPr>
              <w:rPr>
                <w:rFonts w:asciiTheme="minorHAnsi" w:hAnsiTheme="minorHAnsi"/>
                <w:b/>
                <w:sz w:val="22"/>
                <w:szCs w:val="22"/>
              </w:rPr>
            </w:pPr>
          </w:p>
        </w:tc>
      </w:tr>
      <w:tr w:rsidR="00BB2AD0" w:rsidRPr="00377AFC" w14:paraId="3E845DEE" w14:textId="77777777" w:rsidTr="00DC26CE">
        <w:trPr>
          <w:trHeight w:val="965"/>
          <w:jc w:val="center"/>
        </w:trPr>
        <w:tc>
          <w:tcPr>
            <w:tcW w:w="521" w:type="dxa"/>
            <w:tcBorders>
              <w:top w:val="single" w:sz="4" w:space="0" w:color="auto"/>
              <w:bottom w:val="single" w:sz="4" w:space="0" w:color="auto"/>
            </w:tcBorders>
            <w:vAlign w:val="center"/>
          </w:tcPr>
          <w:p w14:paraId="03ED4BBD"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2.</w:t>
            </w:r>
          </w:p>
        </w:tc>
        <w:tc>
          <w:tcPr>
            <w:tcW w:w="3376" w:type="dxa"/>
            <w:tcBorders>
              <w:top w:val="single" w:sz="4" w:space="0" w:color="auto"/>
              <w:bottom w:val="single" w:sz="4" w:space="0" w:color="auto"/>
            </w:tcBorders>
            <w:vAlign w:val="center"/>
          </w:tcPr>
          <w:p w14:paraId="417F5133" w14:textId="77777777" w:rsidR="00BB2AD0" w:rsidRPr="00377AFC" w:rsidRDefault="00BB2AD0" w:rsidP="00DC26CE">
            <w:pPr>
              <w:rPr>
                <w:rFonts w:asciiTheme="minorHAnsi" w:hAnsiTheme="minorHAnsi"/>
                <w:b/>
                <w:sz w:val="22"/>
                <w:szCs w:val="22"/>
              </w:rPr>
            </w:pPr>
          </w:p>
        </w:tc>
        <w:tc>
          <w:tcPr>
            <w:tcW w:w="2882" w:type="dxa"/>
            <w:tcBorders>
              <w:top w:val="single" w:sz="4" w:space="0" w:color="auto"/>
              <w:bottom w:val="single" w:sz="4" w:space="0" w:color="auto"/>
            </w:tcBorders>
            <w:vAlign w:val="center"/>
          </w:tcPr>
          <w:p w14:paraId="4C5AEC91" w14:textId="77777777" w:rsidR="00BB2AD0" w:rsidRPr="00377AFC" w:rsidRDefault="00BB2AD0" w:rsidP="00DC26CE">
            <w:pPr>
              <w:rPr>
                <w:rFonts w:asciiTheme="minorHAnsi" w:hAnsiTheme="minorHAnsi"/>
                <w:b/>
                <w:sz w:val="22"/>
                <w:szCs w:val="22"/>
              </w:rPr>
            </w:pPr>
          </w:p>
        </w:tc>
        <w:tc>
          <w:tcPr>
            <w:tcW w:w="2641" w:type="dxa"/>
            <w:tcBorders>
              <w:top w:val="single" w:sz="4" w:space="0" w:color="auto"/>
              <w:bottom w:val="single" w:sz="4" w:space="0" w:color="auto"/>
            </w:tcBorders>
            <w:vAlign w:val="center"/>
          </w:tcPr>
          <w:p w14:paraId="573244C0" w14:textId="77777777" w:rsidR="00BB2AD0" w:rsidRPr="00377AFC" w:rsidRDefault="00BB2AD0" w:rsidP="00DC26CE">
            <w:pPr>
              <w:rPr>
                <w:rFonts w:asciiTheme="minorHAnsi" w:hAnsiTheme="minorHAnsi"/>
                <w:b/>
                <w:sz w:val="22"/>
                <w:szCs w:val="22"/>
              </w:rPr>
            </w:pPr>
          </w:p>
        </w:tc>
      </w:tr>
      <w:tr w:rsidR="00BB2AD0" w:rsidRPr="00377AFC" w14:paraId="0848B6C8" w14:textId="77777777" w:rsidTr="00DC26CE">
        <w:trPr>
          <w:trHeight w:val="964"/>
          <w:jc w:val="center"/>
        </w:trPr>
        <w:tc>
          <w:tcPr>
            <w:tcW w:w="521" w:type="dxa"/>
            <w:tcBorders>
              <w:top w:val="single" w:sz="4" w:space="0" w:color="auto"/>
              <w:bottom w:val="single" w:sz="4" w:space="0" w:color="auto"/>
            </w:tcBorders>
            <w:vAlign w:val="center"/>
          </w:tcPr>
          <w:p w14:paraId="771447AD"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3.</w:t>
            </w:r>
          </w:p>
        </w:tc>
        <w:tc>
          <w:tcPr>
            <w:tcW w:w="3376" w:type="dxa"/>
            <w:tcBorders>
              <w:top w:val="single" w:sz="4" w:space="0" w:color="auto"/>
              <w:bottom w:val="single" w:sz="4" w:space="0" w:color="auto"/>
            </w:tcBorders>
            <w:vAlign w:val="center"/>
          </w:tcPr>
          <w:p w14:paraId="600EBE58" w14:textId="77777777" w:rsidR="00BB2AD0" w:rsidRPr="00377AFC" w:rsidRDefault="00BB2AD0" w:rsidP="00DC26CE">
            <w:pPr>
              <w:rPr>
                <w:rFonts w:asciiTheme="minorHAnsi" w:hAnsiTheme="minorHAnsi"/>
                <w:b/>
                <w:sz w:val="22"/>
                <w:szCs w:val="22"/>
              </w:rPr>
            </w:pPr>
          </w:p>
        </w:tc>
        <w:tc>
          <w:tcPr>
            <w:tcW w:w="2882" w:type="dxa"/>
            <w:tcBorders>
              <w:top w:val="single" w:sz="4" w:space="0" w:color="auto"/>
              <w:bottom w:val="single" w:sz="4" w:space="0" w:color="auto"/>
            </w:tcBorders>
            <w:vAlign w:val="center"/>
          </w:tcPr>
          <w:p w14:paraId="30A9119B" w14:textId="77777777" w:rsidR="00BB2AD0" w:rsidRPr="00377AFC" w:rsidRDefault="00BB2AD0" w:rsidP="00DC26CE">
            <w:pPr>
              <w:rPr>
                <w:rFonts w:asciiTheme="minorHAnsi" w:hAnsiTheme="minorHAnsi"/>
                <w:b/>
                <w:sz w:val="22"/>
                <w:szCs w:val="22"/>
              </w:rPr>
            </w:pPr>
          </w:p>
        </w:tc>
        <w:tc>
          <w:tcPr>
            <w:tcW w:w="2641" w:type="dxa"/>
            <w:tcBorders>
              <w:top w:val="single" w:sz="4" w:space="0" w:color="auto"/>
              <w:bottom w:val="single" w:sz="4" w:space="0" w:color="auto"/>
            </w:tcBorders>
            <w:vAlign w:val="center"/>
          </w:tcPr>
          <w:p w14:paraId="611546C4" w14:textId="77777777" w:rsidR="00BB2AD0" w:rsidRPr="00377AFC" w:rsidRDefault="00BB2AD0" w:rsidP="00DC26CE">
            <w:pPr>
              <w:rPr>
                <w:rFonts w:asciiTheme="minorHAnsi" w:hAnsiTheme="minorHAnsi"/>
                <w:b/>
                <w:sz w:val="22"/>
                <w:szCs w:val="22"/>
              </w:rPr>
            </w:pPr>
          </w:p>
        </w:tc>
      </w:tr>
      <w:tr w:rsidR="00BB2AD0" w:rsidRPr="00377AFC" w14:paraId="1BA7908B" w14:textId="77777777" w:rsidTr="00DC26CE">
        <w:trPr>
          <w:trHeight w:val="965"/>
          <w:jc w:val="center"/>
        </w:trPr>
        <w:tc>
          <w:tcPr>
            <w:tcW w:w="521" w:type="dxa"/>
            <w:tcBorders>
              <w:top w:val="single" w:sz="4" w:space="0" w:color="auto"/>
            </w:tcBorders>
            <w:vAlign w:val="center"/>
          </w:tcPr>
          <w:p w14:paraId="6898C782"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w:t>
            </w:r>
          </w:p>
        </w:tc>
        <w:tc>
          <w:tcPr>
            <w:tcW w:w="3376" w:type="dxa"/>
            <w:tcBorders>
              <w:top w:val="single" w:sz="4" w:space="0" w:color="auto"/>
            </w:tcBorders>
            <w:vAlign w:val="center"/>
          </w:tcPr>
          <w:p w14:paraId="482AB08D" w14:textId="77777777" w:rsidR="00BB2AD0" w:rsidRPr="00377AFC" w:rsidRDefault="00BB2AD0" w:rsidP="00DC26CE">
            <w:pPr>
              <w:rPr>
                <w:rFonts w:asciiTheme="minorHAnsi" w:hAnsiTheme="minorHAnsi"/>
                <w:b/>
                <w:sz w:val="22"/>
                <w:szCs w:val="22"/>
              </w:rPr>
            </w:pPr>
          </w:p>
        </w:tc>
        <w:tc>
          <w:tcPr>
            <w:tcW w:w="2882" w:type="dxa"/>
            <w:tcBorders>
              <w:top w:val="single" w:sz="4" w:space="0" w:color="auto"/>
            </w:tcBorders>
            <w:vAlign w:val="center"/>
          </w:tcPr>
          <w:p w14:paraId="28C3E166" w14:textId="77777777" w:rsidR="00BB2AD0" w:rsidRPr="00377AFC" w:rsidRDefault="00BB2AD0" w:rsidP="00DC26CE">
            <w:pPr>
              <w:rPr>
                <w:rFonts w:asciiTheme="minorHAnsi" w:hAnsiTheme="minorHAnsi"/>
                <w:b/>
                <w:sz w:val="22"/>
                <w:szCs w:val="22"/>
              </w:rPr>
            </w:pPr>
          </w:p>
        </w:tc>
        <w:tc>
          <w:tcPr>
            <w:tcW w:w="2641" w:type="dxa"/>
            <w:tcBorders>
              <w:top w:val="single" w:sz="4" w:space="0" w:color="auto"/>
            </w:tcBorders>
            <w:vAlign w:val="center"/>
          </w:tcPr>
          <w:p w14:paraId="7DAAC72A" w14:textId="77777777" w:rsidR="00BB2AD0" w:rsidRPr="00377AFC" w:rsidRDefault="00BB2AD0" w:rsidP="00DC26CE">
            <w:pPr>
              <w:rPr>
                <w:rFonts w:asciiTheme="minorHAnsi" w:hAnsiTheme="minorHAnsi"/>
                <w:b/>
                <w:sz w:val="22"/>
                <w:szCs w:val="22"/>
              </w:rPr>
            </w:pPr>
          </w:p>
        </w:tc>
      </w:tr>
    </w:tbl>
    <w:p w14:paraId="0660E8C2" w14:textId="77777777" w:rsidR="00BB2AD0" w:rsidRPr="00377AFC" w:rsidRDefault="00BB2AD0" w:rsidP="00BB2AD0">
      <w:pPr>
        <w:rPr>
          <w:rFonts w:asciiTheme="minorHAnsi" w:hAnsiTheme="minorHAnsi"/>
          <w:b/>
          <w:sz w:val="22"/>
          <w:szCs w:val="22"/>
        </w:rPr>
      </w:pPr>
    </w:p>
    <w:p w14:paraId="4ECE2029" w14:textId="77777777" w:rsidR="00BB2AD0" w:rsidRPr="00377AFC" w:rsidRDefault="00BB2AD0" w:rsidP="00BB2AD0">
      <w:pPr>
        <w:jc w:val="both"/>
        <w:rPr>
          <w:rFonts w:asciiTheme="minorHAnsi" w:hAnsiTheme="minorHAnsi"/>
          <w:sz w:val="22"/>
          <w:szCs w:val="22"/>
        </w:rPr>
      </w:pPr>
    </w:p>
    <w:p w14:paraId="54B49BE3" w14:textId="77777777" w:rsidR="00BB2AD0" w:rsidRPr="00377AFC" w:rsidRDefault="00BB2AD0" w:rsidP="00BB2AD0">
      <w:pPr>
        <w:jc w:val="both"/>
        <w:rPr>
          <w:rFonts w:asciiTheme="minorHAnsi" w:hAnsiTheme="minorHAnsi"/>
          <w:sz w:val="22"/>
          <w:szCs w:val="22"/>
        </w:rPr>
      </w:pPr>
    </w:p>
    <w:p w14:paraId="2FCD28E2" w14:textId="77777777" w:rsidR="00BB2AD0" w:rsidRPr="00377AFC" w:rsidRDefault="00BB2AD0" w:rsidP="00BB2AD0">
      <w:pPr>
        <w:jc w:val="both"/>
        <w:rPr>
          <w:rFonts w:asciiTheme="minorHAnsi" w:hAnsiTheme="minorHAnsi"/>
          <w:sz w:val="22"/>
          <w:szCs w:val="22"/>
        </w:rPr>
      </w:pPr>
    </w:p>
    <w:p w14:paraId="6CA642A3"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41574D91" w14:textId="77777777" w:rsidR="00BB2AD0" w:rsidRPr="00377AFC"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 /</w:t>
      </w:r>
    </w:p>
    <w:p w14:paraId="4D47924F" w14:textId="77777777" w:rsidR="00BB2AD0" w:rsidRDefault="00BB2AD0" w:rsidP="00BB2AD0">
      <w:pPr>
        <w:tabs>
          <w:tab w:val="left" w:pos="284"/>
          <w:tab w:val="left" w:pos="2268"/>
        </w:tabs>
        <w:jc w:val="right"/>
        <w:rPr>
          <w:rFonts w:asciiTheme="minorHAnsi" w:hAnsiTheme="minorHAnsi"/>
          <w:sz w:val="22"/>
          <w:szCs w:val="22"/>
        </w:rPr>
      </w:pPr>
      <w:r w:rsidRPr="00377AFC">
        <w:rPr>
          <w:rFonts w:asciiTheme="minorHAnsi" w:hAnsiTheme="minorHAnsi"/>
          <w:sz w:val="22"/>
          <w:szCs w:val="22"/>
        </w:rPr>
        <w:br w:type="page"/>
      </w:r>
    </w:p>
    <w:p w14:paraId="4DC4CA59" w14:textId="77777777" w:rsidR="00BB2AD0" w:rsidRPr="00377AFC" w:rsidRDefault="00BB2AD0" w:rsidP="00BB2AD0">
      <w:pPr>
        <w:pStyle w:val="Style2"/>
        <w:widowControl/>
        <w:spacing w:before="178" w:line="240" w:lineRule="auto"/>
        <w:jc w:val="right"/>
        <w:rPr>
          <w:rStyle w:val="FontStyle19"/>
          <w:rFonts w:asciiTheme="minorHAnsi" w:hAnsiTheme="minorHAnsi"/>
          <w:color w:val="auto"/>
          <w:sz w:val="22"/>
          <w:szCs w:val="22"/>
        </w:rPr>
      </w:pPr>
      <w:r>
        <w:rPr>
          <w:rStyle w:val="FontStyle19"/>
          <w:rFonts w:asciiTheme="minorHAnsi" w:hAnsiTheme="minorHAnsi"/>
          <w:color w:val="auto"/>
          <w:sz w:val="22"/>
          <w:szCs w:val="22"/>
        </w:rPr>
        <w:lastRenderedPageBreak/>
        <w:t xml:space="preserve">Załącznik nr 7 </w:t>
      </w:r>
    </w:p>
    <w:p w14:paraId="11939685"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66022C27" w14:textId="77777777" w:rsidR="00BB2AD0" w:rsidRPr="00377AFC" w:rsidRDefault="00BB2AD0" w:rsidP="00BB2AD0">
      <w:pPr>
        <w:rPr>
          <w:rFonts w:asciiTheme="minorHAnsi" w:hAnsiTheme="minorHAnsi"/>
          <w:sz w:val="22"/>
          <w:szCs w:val="22"/>
        </w:rPr>
      </w:pPr>
    </w:p>
    <w:p w14:paraId="7C64CB13"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41CFA238"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558F242C"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6F6B800D"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0A1C6B49"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7F4C8D08" w14:textId="77777777" w:rsidR="00BA41DA" w:rsidRDefault="00BA41DA" w:rsidP="00BA41DA">
      <w:pPr>
        <w:pStyle w:val="Style4"/>
        <w:widowControl/>
        <w:spacing w:line="269" w:lineRule="exact"/>
        <w:jc w:val="center"/>
        <w:rPr>
          <w:rStyle w:val="FontStyle22"/>
          <w:rFonts w:asciiTheme="minorHAnsi" w:hAnsiTheme="minorHAnsi"/>
          <w:b/>
          <w:color w:val="auto"/>
          <w:sz w:val="22"/>
          <w:szCs w:val="22"/>
        </w:rPr>
      </w:pPr>
      <w:r>
        <w:rPr>
          <w:rStyle w:val="FontStyle22"/>
          <w:rFonts w:asciiTheme="minorHAnsi" w:hAnsiTheme="minorHAnsi"/>
          <w:b/>
          <w:color w:val="auto"/>
          <w:sz w:val="22"/>
          <w:szCs w:val="22"/>
        </w:rPr>
        <w:t>Oświadczam, że przeprowadziłem...............</w:t>
      </w:r>
      <w:r w:rsidRPr="00BA41DA">
        <w:rPr>
          <w:rStyle w:val="FontStyle22"/>
          <w:rFonts w:asciiTheme="minorHAnsi" w:hAnsiTheme="minorHAnsi"/>
          <w:b/>
          <w:color w:val="auto"/>
          <w:sz w:val="22"/>
          <w:szCs w:val="22"/>
        </w:rPr>
        <w:t xml:space="preserve"> wdrożeń systemu IT dotyczącego zdarzeń </w:t>
      </w:r>
      <w:proofErr w:type="gramStart"/>
      <w:r w:rsidRPr="00BA41DA">
        <w:rPr>
          <w:rStyle w:val="FontStyle22"/>
          <w:rFonts w:asciiTheme="minorHAnsi" w:hAnsiTheme="minorHAnsi"/>
          <w:b/>
          <w:color w:val="auto"/>
          <w:sz w:val="22"/>
          <w:szCs w:val="22"/>
        </w:rPr>
        <w:t>niepożądanych  w</w:t>
      </w:r>
      <w:proofErr w:type="gramEnd"/>
      <w:r w:rsidRPr="00BA41DA">
        <w:rPr>
          <w:rStyle w:val="FontStyle22"/>
          <w:rFonts w:asciiTheme="minorHAnsi" w:hAnsiTheme="minorHAnsi"/>
          <w:b/>
          <w:color w:val="auto"/>
          <w:sz w:val="22"/>
          <w:szCs w:val="22"/>
        </w:rPr>
        <w:t xml:space="preserve"> podmiotach medycznych  lecznictwa zamkniętego w latach 2016-2018</w:t>
      </w:r>
      <w:r>
        <w:rPr>
          <w:rStyle w:val="FontStyle22"/>
          <w:rFonts w:asciiTheme="minorHAnsi" w:hAnsiTheme="minorHAnsi"/>
          <w:b/>
          <w:color w:val="auto"/>
          <w:sz w:val="22"/>
          <w:szCs w:val="22"/>
        </w:rPr>
        <w:t>, zgodnie z poniższym wykazem.</w:t>
      </w:r>
      <w:r w:rsidRPr="00377AFC">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 xml:space="preserve"> </w:t>
      </w:r>
    </w:p>
    <w:p w14:paraId="36CB70FB"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35BA1770"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3F21FDC0" w14:textId="77777777" w:rsidR="00BB2AD0" w:rsidRPr="00377AFC" w:rsidRDefault="00BB2AD0" w:rsidP="00BB2AD0">
      <w:pPr>
        <w:pStyle w:val="Style4"/>
        <w:widowControl/>
        <w:spacing w:line="269" w:lineRule="exact"/>
        <w:jc w:val="center"/>
        <w:rPr>
          <w:rStyle w:val="FontStyle22"/>
          <w:rFonts w:asciiTheme="minorHAnsi" w:hAnsiTheme="minorHAnsi"/>
          <w:b/>
          <w:color w:val="auto"/>
          <w:sz w:val="22"/>
          <w:szCs w:val="22"/>
        </w:rPr>
      </w:pPr>
      <w:proofErr w:type="gramStart"/>
      <w:r w:rsidRPr="00377AFC">
        <w:rPr>
          <w:rStyle w:val="FontStyle22"/>
          <w:rFonts w:asciiTheme="minorHAnsi" w:hAnsiTheme="minorHAnsi"/>
          <w:b/>
          <w:color w:val="auto"/>
          <w:sz w:val="22"/>
          <w:szCs w:val="22"/>
        </w:rPr>
        <w:t xml:space="preserve">WYKAZ </w:t>
      </w:r>
      <w:r>
        <w:rPr>
          <w:rStyle w:val="FontStyle22"/>
          <w:rFonts w:asciiTheme="minorHAnsi" w:hAnsiTheme="minorHAnsi"/>
          <w:b/>
          <w:color w:val="auto"/>
          <w:sz w:val="22"/>
          <w:szCs w:val="22"/>
        </w:rPr>
        <w:t xml:space="preserve"> WDROŻEŃ</w:t>
      </w:r>
      <w:proofErr w:type="gramEnd"/>
      <w:r>
        <w:rPr>
          <w:rStyle w:val="FontStyle22"/>
          <w:rFonts w:asciiTheme="minorHAnsi" w:hAnsiTheme="minorHAnsi"/>
          <w:b/>
          <w:color w:val="auto"/>
          <w:sz w:val="22"/>
          <w:szCs w:val="22"/>
        </w:rPr>
        <w:t xml:space="preserve"> SYSTEMU IT DLA </w:t>
      </w:r>
      <w:r w:rsidRPr="00377AFC">
        <w:rPr>
          <w:rStyle w:val="FontStyle22"/>
          <w:rFonts w:asciiTheme="minorHAnsi" w:hAnsiTheme="minorHAnsi"/>
          <w:b/>
          <w:color w:val="auto"/>
          <w:sz w:val="22"/>
          <w:szCs w:val="22"/>
        </w:rPr>
        <w:t xml:space="preserve">PODMIOTÓW PROWADZĄCYCH DZIAŁALNOŚĆ W ZAKRESIE LECZNICTWA ZAMKNIĘTEGO </w:t>
      </w:r>
      <w:r>
        <w:rPr>
          <w:rStyle w:val="FontStyle22"/>
          <w:rFonts w:asciiTheme="minorHAnsi" w:hAnsiTheme="minorHAnsi"/>
          <w:b/>
          <w:color w:val="auto"/>
          <w:sz w:val="22"/>
          <w:szCs w:val="22"/>
        </w:rPr>
        <w:t>W OKRESIE 2016 -2018</w:t>
      </w:r>
    </w:p>
    <w:p w14:paraId="16109554" w14:textId="77777777" w:rsidR="00BB2AD0" w:rsidRPr="00377AFC" w:rsidRDefault="00BB2AD0" w:rsidP="00BB2AD0">
      <w:pPr>
        <w:pStyle w:val="Style4"/>
        <w:widowControl/>
        <w:spacing w:line="269" w:lineRule="exact"/>
        <w:rPr>
          <w:rStyle w:val="FontStyle22"/>
          <w:rFonts w:asciiTheme="minorHAnsi" w:hAnsiTheme="minorHAnsi"/>
          <w:color w:val="auto"/>
          <w:sz w:val="22"/>
          <w:szCs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3376"/>
        <w:gridCol w:w="4320"/>
      </w:tblGrid>
      <w:tr w:rsidR="00BB2AD0" w:rsidRPr="00377AFC" w14:paraId="37F797DB" w14:textId="77777777" w:rsidTr="00DC26CE">
        <w:trPr>
          <w:trHeight w:val="810"/>
          <w:jc w:val="center"/>
        </w:trPr>
        <w:tc>
          <w:tcPr>
            <w:tcW w:w="521" w:type="dxa"/>
            <w:tcBorders>
              <w:bottom w:val="single" w:sz="4" w:space="0" w:color="auto"/>
            </w:tcBorders>
            <w:vAlign w:val="center"/>
          </w:tcPr>
          <w:p w14:paraId="153D848B"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L.</w:t>
            </w:r>
            <w:proofErr w:type="gramStart"/>
            <w:r w:rsidRPr="00377AFC">
              <w:rPr>
                <w:rFonts w:asciiTheme="minorHAnsi" w:hAnsiTheme="minorHAnsi"/>
                <w:b/>
                <w:sz w:val="22"/>
                <w:szCs w:val="22"/>
              </w:rPr>
              <w:t>p</w:t>
            </w:r>
            <w:proofErr w:type="gramEnd"/>
            <w:r w:rsidRPr="00377AFC">
              <w:rPr>
                <w:rFonts w:asciiTheme="minorHAnsi" w:hAnsiTheme="minorHAnsi"/>
                <w:b/>
                <w:sz w:val="22"/>
                <w:szCs w:val="22"/>
              </w:rPr>
              <w:t>.</w:t>
            </w:r>
          </w:p>
        </w:tc>
        <w:tc>
          <w:tcPr>
            <w:tcW w:w="3376" w:type="dxa"/>
            <w:tcBorders>
              <w:bottom w:val="single" w:sz="4" w:space="0" w:color="auto"/>
            </w:tcBorders>
            <w:vAlign w:val="center"/>
          </w:tcPr>
          <w:p w14:paraId="741297D8"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Nazwa i siedziba podmiotu</w:t>
            </w:r>
          </w:p>
        </w:tc>
        <w:tc>
          <w:tcPr>
            <w:tcW w:w="4320" w:type="dxa"/>
            <w:tcBorders>
              <w:bottom w:val="single" w:sz="4" w:space="0" w:color="auto"/>
            </w:tcBorders>
            <w:vAlign w:val="center"/>
          </w:tcPr>
          <w:p w14:paraId="08582106" w14:textId="77777777" w:rsidR="00BB2AD0" w:rsidRPr="00377AFC" w:rsidRDefault="00BB2AD0" w:rsidP="00DC26CE">
            <w:pPr>
              <w:jc w:val="center"/>
              <w:rPr>
                <w:rFonts w:asciiTheme="minorHAnsi" w:hAnsiTheme="minorHAnsi"/>
                <w:b/>
                <w:sz w:val="22"/>
                <w:szCs w:val="22"/>
              </w:rPr>
            </w:pPr>
            <w:proofErr w:type="gramStart"/>
            <w:r>
              <w:rPr>
                <w:rStyle w:val="FontStyle22"/>
                <w:rFonts w:asciiTheme="minorHAnsi" w:hAnsiTheme="minorHAnsi"/>
                <w:b/>
                <w:color w:val="auto"/>
                <w:sz w:val="22"/>
                <w:szCs w:val="22"/>
              </w:rPr>
              <w:t>Data  wdrożenia</w:t>
            </w:r>
            <w:proofErr w:type="gramEnd"/>
            <w:r>
              <w:rPr>
                <w:rStyle w:val="FontStyle22"/>
                <w:rFonts w:asciiTheme="minorHAnsi" w:hAnsiTheme="minorHAnsi"/>
                <w:b/>
                <w:color w:val="auto"/>
                <w:sz w:val="22"/>
                <w:szCs w:val="22"/>
              </w:rPr>
              <w:t xml:space="preserve"> </w:t>
            </w:r>
          </w:p>
        </w:tc>
      </w:tr>
      <w:tr w:rsidR="00BB2AD0" w:rsidRPr="00377AFC" w14:paraId="42215BC2" w14:textId="77777777" w:rsidTr="00DC26CE">
        <w:trPr>
          <w:trHeight w:val="964"/>
          <w:jc w:val="center"/>
        </w:trPr>
        <w:tc>
          <w:tcPr>
            <w:tcW w:w="521" w:type="dxa"/>
            <w:tcBorders>
              <w:top w:val="single" w:sz="4" w:space="0" w:color="auto"/>
              <w:bottom w:val="single" w:sz="4" w:space="0" w:color="auto"/>
            </w:tcBorders>
            <w:vAlign w:val="center"/>
          </w:tcPr>
          <w:p w14:paraId="30897AA3"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1.</w:t>
            </w:r>
          </w:p>
        </w:tc>
        <w:tc>
          <w:tcPr>
            <w:tcW w:w="3376" w:type="dxa"/>
            <w:tcBorders>
              <w:top w:val="single" w:sz="4" w:space="0" w:color="auto"/>
              <w:bottom w:val="single" w:sz="4" w:space="0" w:color="auto"/>
            </w:tcBorders>
            <w:vAlign w:val="center"/>
          </w:tcPr>
          <w:p w14:paraId="25327D08" w14:textId="77777777" w:rsidR="00BB2AD0" w:rsidRPr="00377AFC" w:rsidRDefault="00BB2AD0" w:rsidP="00DC26CE">
            <w:pPr>
              <w:rPr>
                <w:rFonts w:asciiTheme="minorHAnsi" w:hAnsiTheme="minorHAnsi"/>
                <w:b/>
                <w:sz w:val="22"/>
                <w:szCs w:val="22"/>
              </w:rPr>
            </w:pPr>
          </w:p>
        </w:tc>
        <w:tc>
          <w:tcPr>
            <w:tcW w:w="4320" w:type="dxa"/>
            <w:tcBorders>
              <w:top w:val="single" w:sz="4" w:space="0" w:color="auto"/>
              <w:bottom w:val="single" w:sz="4" w:space="0" w:color="auto"/>
            </w:tcBorders>
            <w:vAlign w:val="center"/>
          </w:tcPr>
          <w:p w14:paraId="1CF37021" w14:textId="77777777" w:rsidR="00BB2AD0" w:rsidRPr="00377AFC" w:rsidRDefault="00BB2AD0" w:rsidP="00DC26CE">
            <w:pPr>
              <w:rPr>
                <w:rFonts w:asciiTheme="minorHAnsi" w:hAnsiTheme="minorHAnsi"/>
                <w:b/>
                <w:sz w:val="22"/>
                <w:szCs w:val="22"/>
              </w:rPr>
            </w:pPr>
          </w:p>
        </w:tc>
      </w:tr>
      <w:tr w:rsidR="00BB2AD0" w:rsidRPr="00377AFC" w14:paraId="4614A0D9" w14:textId="77777777" w:rsidTr="00DC26CE">
        <w:trPr>
          <w:trHeight w:val="965"/>
          <w:jc w:val="center"/>
        </w:trPr>
        <w:tc>
          <w:tcPr>
            <w:tcW w:w="521" w:type="dxa"/>
            <w:tcBorders>
              <w:top w:val="single" w:sz="4" w:space="0" w:color="auto"/>
              <w:bottom w:val="single" w:sz="4" w:space="0" w:color="auto"/>
            </w:tcBorders>
            <w:vAlign w:val="center"/>
          </w:tcPr>
          <w:p w14:paraId="14C9FD0B"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2.</w:t>
            </w:r>
          </w:p>
        </w:tc>
        <w:tc>
          <w:tcPr>
            <w:tcW w:w="3376" w:type="dxa"/>
            <w:tcBorders>
              <w:top w:val="single" w:sz="4" w:space="0" w:color="auto"/>
              <w:bottom w:val="single" w:sz="4" w:space="0" w:color="auto"/>
            </w:tcBorders>
            <w:vAlign w:val="center"/>
          </w:tcPr>
          <w:p w14:paraId="23FD4120" w14:textId="77777777" w:rsidR="00BB2AD0" w:rsidRPr="00377AFC" w:rsidRDefault="00BB2AD0" w:rsidP="00DC26CE">
            <w:pPr>
              <w:rPr>
                <w:rFonts w:asciiTheme="minorHAnsi" w:hAnsiTheme="minorHAnsi"/>
                <w:b/>
                <w:sz w:val="22"/>
                <w:szCs w:val="22"/>
              </w:rPr>
            </w:pPr>
          </w:p>
        </w:tc>
        <w:tc>
          <w:tcPr>
            <w:tcW w:w="4320" w:type="dxa"/>
            <w:tcBorders>
              <w:top w:val="single" w:sz="4" w:space="0" w:color="auto"/>
              <w:bottom w:val="single" w:sz="4" w:space="0" w:color="auto"/>
            </w:tcBorders>
            <w:vAlign w:val="center"/>
          </w:tcPr>
          <w:p w14:paraId="45B82FF5" w14:textId="77777777" w:rsidR="00BB2AD0" w:rsidRPr="00377AFC" w:rsidRDefault="00BB2AD0" w:rsidP="00DC26CE">
            <w:pPr>
              <w:rPr>
                <w:rFonts w:asciiTheme="minorHAnsi" w:hAnsiTheme="minorHAnsi"/>
                <w:b/>
                <w:sz w:val="22"/>
                <w:szCs w:val="22"/>
              </w:rPr>
            </w:pPr>
          </w:p>
        </w:tc>
      </w:tr>
      <w:tr w:rsidR="00BB2AD0" w:rsidRPr="00377AFC" w14:paraId="42F85348" w14:textId="77777777" w:rsidTr="00DC26CE">
        <w:trPr>
          <w:trHeight w:val="964"/>
          <w:jc w:val="center"/>
        </w:trPr>
        <w:tc>
          <w:tcPr>
            <w:tcW w:w="521" w:type="dxa"/>
            <w:tcBorders>
              <w:top w:val="single" w:sz="4" w:space="0" w:color="auto"/>
              <w:bottom w:val="single" w:sz="4" w:space="0" w:color="auto"/>
            </w:tcBorders>
            <w:vAlign w:val="center"/>
          </w:tcPr>
          <w:p w14:paraId="206B6C51"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3.</w:t>
            </w:r>
          </w:p>
        </w:tc>
        <w:tc>
          <w:tcPr>
            <w:tcW w:w="3376" w:type="dxa"/>
            <w:tcBorders>
              <w:top w:val="single" w:sz="4" w:space="0" w:color="auto"/>
              <w:bottom w:val="single" w:sz="4" w:space="0" w:color="auto"/>
            </w:tcBorders>
            <w:vAlign w:val="center"/>
          </w:tcPr>
          <w:p w14:paraId="54271DD7" w14:textId="77777777" w:rsidR="00BB2AD0" w:rsidRPr="00377AFC" w:rsidRDefault="00BB2AD0" w:rsidP="00DC26CE">
            <w:pPr>
              <w:rPr>
                <w:rFonts w:asciiTheme="minorHAnsi" w:hAnsiTheme="minorHAnsi"/>
                <w:b/>
                <w:sz w:val="22"/>
                <w:szCs w:val="22"/>
              </w:rPr>
            </w:pPr>
          </w:p>
        </w:tc>
        <w:tc>
          <w:tcPr>
            <w:tcW w:w="4320" w:type="dxa"/>
            <w:tcBorders>
              <w:top w:val="single" w:sz="4" w:space="0" w:color="auto"/>
              <w:bottom w:val="single" w:sz="4" w:space="0" w:color="auto"/>
            </w:tcBorders>
            <w:vAlign w:val="center"/>
          </w:tcPr>
          <w:p w14:paraId="7BB0A6B4" w14:textId="77777777" w:rsidR="00BB2AD0" w:rsidRPr="00377AFC" w:rsidRDefault="00BB2AD0" w:rsidP="00DC26CE">
            <w:pPr>
              <w:rPr>
                <w:rFonts w:asciiTheme="minorHAnsi" w:hAnsiTheme="minorHAnsi"/>
                <w:b/>
                <w:sz w:val="22"/>
                <w:szCs w:val="22"/>
              </w:rPr>
            </w:pPr>
          </w:p>
        </w:tc>
      </w:tr>
      <w:tr w:rsidR="00BB2AD0" w:rsidRPr="00377AFC" w14:paraId="3E24778F" w14:textId="77777777" w:rsidTr="00DC26CE">
        <w:trPr>
          <w:trHeight w:val="965"/>
          <w:jc w:val="center"/>
        </w:trPr>
        <w:tc>
          <w:tcPr>
            <w:tcW w:w="521" w:type="dxa"/>
            <w:tcBorders>
              <w:top w:val="single" w:sz="4" w:space="0" w:color="auto"/>
            </w:tcBorders>
            <w:vAlign w:val="center"/>
          </w:tcPr>
          <w:p w14:paraId="4B9FCFCA"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w:t>
            </w:r>
          </w:p>
        </w:tc>
        <w:tc>
          <w:tcPr>
            <w:tcW w:w="3376" w:type="dxa"/>
            <w:tcBorders>
              <w:top w:val="single" w:sz="4" w:space="0" w:color="auto"/>
            </w:tcBorders>
            <w:vAlign w:val="center"/>
          </w:tcPr>
          <w:p w14:paraId="4CF36208" w14:textId="77777777" w:rsidR="00BB2AD0" w:rsidRPr="00377AFC" w:rsidRDefault="00BB2AD0" w:rsidP="00DC26CE">
            <w:pPr>
              <w:rPr>
                <w:rFonts w:asciiTheme="minorHAnsi" w:hAnsiTheme="minorHAnsi"/>
                <w:b/>
                <w:sz w:val="22"/>
                <w:szCs w:val="22"/>
              </w:rPr>
            </w:pPr>
          </w:p>
        </w:tc>
        <w:tc>
          <w:tcPr>
            <w:tcW w:w="4320" w:type="dxa"/>
            <w:tcBorders>
              <w:top w:val="single" w:sz="4" w:space="0" w:color="auto"/>
            </w:tcBorders>
            <w:vAlign w:val="center"/>
          </w:tcPr>
          <w:p w14:paraId="3004AB18" w14:textId="77777777" w:rsidR="00BB2AD0" w:rsidRPr="00377AFC" w:rsidRDefault="00BB2AD0" w:rsidP="00DC26CE">
            <w:pPr>
              <w:rPr>
                <w:rFonts w:asciiTheme="minorHAnsi" w:hAnsiTheme="minorHAnsi"/>
                <w:b/>
                <w:sz w:val="22"/>
                <w:szCs w:val="22"/>
              </w:rPr>
            </w:pPr>
          </w:p>
        </w:tc>
      </w:tr>
    </w:tbl>
    <w:p w14:paraId="180B7980" w14:textId="77777777" w:rsidR="00BB2AD0" w:rsidRPr="00377AFC" w:rsidRDefault="00BB2AD0" w:rsidP="00BB2AD0">
      <w:pPr>
        <w:rPr>
          <w:rFonts w:asciiTheme="minorHAnsi" w:hAnsiTheme="minorHAnsi"/>
          <w:b/>
          <w:sz w:val="22"/>
          <w:szCs w:val="22"/>
        </w:rPr>
      </w:pPr>
    </w:p>
    <w:p w14:paraId="0B40E118" w14:textId="77777777" w:rsidR="00BB2AD0" w:rsidRPr="00377AFC" w:rsidRDefault="00BB2AD0" w:rsidP="00BB2AD0">
      <w:pPr>
        <w:jc w:val="both"/>
        <w:rPr>
          <w:rFonts w:asciiTheme="minorHAnsi" w:hAnsiTheme="minorHAnsi"/>
          <w:sz w:val="22"/>
          <w:szCs w:val="22"/>
        </w:rPr>
      </w:pPr>
    </w:p>
    <w:p w14:paraId="53081508" w14:textId="77777777" w:rsidR="00BB2AD0" w:rsidRPr="00377AFC" w:rsidRDefault="00BB2AD0" w:rsidP="00BB2AD0">
      <w:pPr>
        <w:jc w:val="both"/>
        <w:rPr>
          <w:rFonts w:asciiTheme="minorHAnsi" w:hAnsiTheme="minorHAnsi"/>
          <w:sz w:val="22"/>
          <w:szCs w:val="22"/>
        </w:rPr>
      </w:pPr>
    </w:p>
    <w:p w14:paraId="781BC066" w14:textId="77777777" w:rsidR="00BB2AD0" w:rsidRPr="00377AFC" w:rsidRDefault="00BB2AD0" w:rsidP="00BB2AD0">
      <w:pPr>
        <w:jc w:val="both"/>
        <w:rPr>
          <w:rFonts w:asciiTheme="minorHAnsi" w:hAnsiTheme="minorHAnsi"/>
          <w:sz w:val="22"/>
          <w:szCs w:val="22"/>
        </w:rPr>
      </w:pPr>
    </w:p>
    <w:p w14:paraId="5BB109DB"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31D3F9B1" w14:textId="77777777" w:rsidR="00BB2AD0"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w:t>
      </w:r>
    </w:p>
    <w:p w14:paraId="2C1EBAB1" w14:textId="77777777" w:rsidR="00BB2AD0" w:rsidRDefault="00BB2AD0" w:rsidP="00BB2AD0">
      <w:pPr>
        <w:tabs>
          <w:tab w:val="left" w:pos="284"/>
          <w:tab w:val="left" w:pos="2268"/>
        </w:tabs>
        <w:jc w:val="right"/>
        <w:rPr>
          <w:rFonts w:asciiTheme="minorHAnsi" w:hAnsiTheme="minorHAnsi"/>
          <w:sz w:val="22"/>
          <w:szCs w:val="22"/>
        </w:rPr>
      </w:pPr>
      <w:r>
        <w:rPr>
          <w:rFonts w:asciiTheme="minorHAnsi" w:hAnsiTheme="minorHAnsi"/>
          <w:sz w:val="22"/>
          <w:szCs w:val="22"/>
        </w:rPr>
        <w:t xml:space="preserve"> </w:t>
      </w:r>
    </w:p>
    <w:p w14:paraId="31ECE567" w14:textId="77777777" w:rsidR="00BB2AD0" w:rsidRDefault="00BB2AD0" w:rsidP="00BB2AD0">
      <w:pPr>
        <w:tabs>
          <w:tab w:val="left" w:pos="284"/>
          <w:tab w:val="left" w:pos="2268"/>
        </w:tabs>
        <w:jc w:val="right"/>
        <w:rPr>
          <w:rFonts w:asciiTheme="minorHAnsi" w:hAnsiTheme="minorHAnsi"/>
          <w:sz w:val="22"/>
          <w:szCs w:val="22"/>
        </w:rPr>
      </w:pPr>
    </w:p>
    <w:p w14:paraId="682976BC" w14:textId="77777777" w:rsidR="00BB2AD0" w:rsidRDefault="00BB2AD0" w:rsidP="00BB2AD0">
      <w:pPr>
        <w:widowControl/>
        <w:autoSpaceDE/>
        <w:autoSpaceDN/>
        <w:adjustRightInd/>
        <w:rPr>
          <w:rFonts w:asciiTheme="minorHAnsi" w:hAnsiTheme="minorHAnsi"/>
          <w:b/>
          <w:sz w:val="22"/>
          <w:szCs w:val="22"/>
        </w:rPr>
      </w:pPr>
      <w:r>
        <w:rPr>
          <w:rFonts w:asciiTheme="minorHAnsi" w:hAnsiTheme="minorHAnsi"/>
          <w:b/>
          <w:sz w:val="22"/>
          <w:szCs w:val="22"/>
        </w:rPr>
        <w:br w:type="page"/>
      </w:r>
    </w:p>
    <w:p w14:paraId="19BCEDBB" w14:textId="77777777" w:rsidR="00BB2AD0" w:rsidRPr="00377AFC" w:rsidRDefault="00BB2AD0" w:rsidP="00BB2AD0">
      <w:pPr>
        <w:tabs>
          <w:tab w:val="left" w:pos="284"/>
          <w:tab w:val="left" w:pos="2268"/>
        </w:tabs>
        <w:jc w:val="right"/>
        <w:rPr>
          <w:rFonts w:asciiTheme="minorHAnsi" w:hAnsiTheme="minorHAnsi"/>
          <w:sz w:val="22"/>
          <w:szCs w:val="22"/>
        </w:rPr>
      </w:pPr>
      <w:r>
        <w:rPr>
          <w:rFonts w:asciiTheme="minorHAnsi" w:hAnsiTheme="minorHAnsi"/>
          <w:b/>
          <w:sz w:val="22"/>
          <w:szCs w:val="22"/>
        </w:rPr>
        <w:lastRenderedPageBreak/>
        <w:t>Załącznik Nr 8</w:t>
      </w:r>
      <w:r w:rsidRPr="00377AFC">
        <w:rPr>
          <w:rFonts w:asciiTheme="minorHAnsi" w:hAnsiTheme="minorHAnsi"/>
          <w:b/>
          <w:sz w:val="22"/>
          <w:szCs w:val="22"/>
        </w:rPr>
        <w:t xml:space="preserve"> </w:t>
      </w:r>
    </w:p>
    <w:p w14:paraId="7FF8D3D4" w14:textId="77777777" w:rsidR="00BB2AD0" w:rsidRPr="00377AFC" w:rsidRDefault="00BB2AD0" w:rsidP="00BB2AD0">
      <w:pPr>
        <w:rPr>
          <w:rFonts w:asciiTheme="minorHAnsi" w:hAnsiTheme="minorHAnsi"/>
          <w:sz w:val="22"/>
          <w:szCs w:val="22"/>
        </w:rPr>
      </w:pPr>
    </w:p>
    <w:p w14:paraId="07E3755D"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3C1A2250" w14:textId="77777777" w:rsidR="00BB2AD0" w:rsidRPr="00377AFC" w:rsidRDefault="00BB2AD0" w:rsidP="00BB2AD0">
      <w:pPr>
        <w:rPr>
          <w:rFonts w:asciiTheme="minorHAnsi" w:hAnsiTheme="minorHAnsi"/>
          <w:sz w:val="22"/>
          <w:szCs w:val="22"/>
        </w:rPr>
      </w:pPr>
    </w:p>
    <w:p w14:paraId="51A33360"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7CF6BB52"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207D23A4"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7BCCFEF3" w14:textId="77777777" w:rsidR="00BB2AD0" w:rsidRDefault="00BB2AD0" w:rsidP="00BB2AD0">
      <w:pPr>
        <w:pStyle w:val="Nagwek"/>
        <w:tabs>
          <w:tab w:val="clear" w:pos="4536"/>
          <w:tab w:val="clear" w:pos="9072"/>
        </w:tabs>
        <w:rPr>
          <w:rFonts w:asciiTheme="minorHAnsi" w:hAnsiTheme="minorHAnsi"/>
          <w:sz w:val="22"/>
          <w:szCs w:val="22"/>
        </w:rPr>
      </w:pPr>
    </w:p>
    <w:p w14:paraId="025DAF36" w14:textId="77777777" w:rsidR="002F184B" w:rsidRDefault="002F184B" w:rsidP="002F184B">
      <w:pPr>
        <w:pStyle w:val="Style4"/>
        <w:widowControl/>
        <w:spacing w:line="269" w:lineRule="exact"/>
        <w:jc w:val="center"/>
        <w:rPr>
          <w:rStyle w:val="FontStyle22"/>
          <w:rFonts w:asciiTheme="minorHAnsi" w:hAnsiTheme="minorHAnsi"/>
          <w:b/>
          <w:color w:val="auto"/>
          <w:sz w:val="22"/>
          <w:szCs w:val="22"/>
        </w:rPr>
      </w:pPr>
      <w:r>
        <w:rPr>
          <w:rStyle w:val="FontStyle22"/>
          <w:rFonts w:asciiTheme="minorHAnsi" w:hAnsiTheme="minorHAnsi"/>
          <w:b/>
          <w:color w:val="auto"/>
          <w:sz w:val="22"/>
          <w:szCs w:val="22"/>
        </w:rPr>
        <w:t xml:space="preserve">Oświadczam, że mam/miałem podpisaną umowę </w:t>
      </w:r>
      <w:r w:rsidRPr="002F184B">
        <w:rPr>
          <w:rStyle w:val="FontStyle22"/>
          <w:rFonts w:asciiTheme="minorHAnsi" w:hAnsiTheme="minorHAnsi"/>
          <w:b/>
          <w:color w:val="auto"/>
          <w:sz w:val="22"/>
          <w:szCs w:val="22"/>
        </w:rPr>
        <w:t>na wy</w:t>
      </w:r>
      <w:r>
        <w:rPr>
          <w:rStyle w:val="FontStyle22"/>
          <w:rFonts w:asciiTheme="minorHAnsi" w:hAnsiTheme="minorHAnsi"/>
          <w:b/>
          <w:color w:val="auto"/>
          <w:sz w:val="22"/>
          <w:szCs w:val="22"/>
        </w:rPr>
        <w:t xml:space="preserve">konywanie czynności brokerskich </w:t>
      </w:r>
      <w:proofErr w:type="gramStart"/>
      <w:r>
        <w:rPr>
          <w:rStyle w:val="FontStyle22"/>
          <w:rFonts w:asciiTheme="minorHAnsi" w:hAnsiTheme="minorHAnsi"/>
          <w:b/>
          <w:color w:val="auto"/>
          <w:sz w:val="22"/>
          <w:szCs w:val="22"/>
        </w:rPr>
        <w:t>z ...............</w:t>
      </w:r>
      <w:r w:rsidRPr="00BA41DA">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zakładami</w:t>
      </w:r>
      <w:proofErr w:type="gramEnd"/>
      <w:r>
        <w:rPr>
          <w:rStyle w:val="FontStyle22"/>
          <w:rFonts w:asciiTheme="minorHAnsi" w:hAnsiTheme="minorHAnsi"/>
          <w:b/>
          <w:color w:val="auto"/>
          <w:sz w:val="22"/>
          <w:szCs w:val="22"/>
        </w:rPr>
        <w:t xml:space="preserve"> opieki zdrowotnej udzielającymi</w:t>
      </w:r>
      <w:r w:rsidRPr="002F184B">
        <w:rPr>
          <w:rStyle w:val="FontStyle22"/>
          <w:rFonts w:asciiTheme="minorHAnsi" w:hAnsiTheme="minorHAnsi"/>
          <w:b/>
          <w:color w:val="auto"/>
          <w:sz w:val="22"/>
          <w:szCs w:val="22"/>
        </w:rPr>
        <w:t xml:space="preserve"> świadczeń w trybie lecznictwa zamkniętego </w:t>
      </w:r>
      <w:r w:rsidRPr="00BA41DA">
        <w:rPr>
          <w:rStyle w:val="FontStyle22"/>
          <w:rFonts w:asciiTheme="minorHAnsi" w:hAnsiTheme="minorHAnsi"/>
          <w:b/>
          <w:color w:val="auto"/>
          <w:sz w:val="22"/>
          <w:szCs w:val="22"/>
        </w:rPr>
        <w:t xml:space="preserve">w </w:t>
      </w:r>
      <w:r w:rsidRPr="002F184B">
        <w:rPr>
          <w:rStyle w:val="FontStyle22"/>
          <w:rFonts w:asciiTheme="minorHAnsi" w:hAnsiTheme="minorHAnsi"/>
          <w:b/>
          <w:color w:val="auto"/>
          <w:sz w:val="22"/>
          <w:szCs w:val="22"/>
        </w:rPr>
        <w:t>okresie ostatnich 3 lat kalendarzowych (od 2016 r.)</w:t>
      </w:r>
      <w:r>
        <w:rPr>
          <w:rStyle w:val="FontStyle22"/>
          <w:rFonts w:asciiTheme="minorHAnsi" w:hAnsiTheme="minorHAnsi"/>
          <w:b/>
          <w:color w:val="auto"/>
          <w:sz w:val="22"/>
          <w:szCs w:val="22"/>
        </w:rPr>
        <w:t>, zgodnie z poniższym wykazem.</w:t>
      </w:r>
      <w:r w:rsidRPr="00377AFC">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 xml:space="preserve"> </w:t>
      </w:r>
    </w:p>
    <w:p w14:paraId="5F1752B4" w14:textId="77777777" w:rsidR="002F184B" w:rsidRPr="00377AFC" w:rsidRDefault="002F184B" w:rsidP="00BB2AD0">
      <w:pPr>
        <w:pStyle w:val="Nagwek"/>
        <w:tabs>
          <w:tab w:val="clear" w:pos="4536"/>
          <w:tab w:val="clear" w:pos="9072"/>
        </w:tabs>
        <w:rPr>
          <w:rFonts w:asciiTheme="minorHAnsi" w:hAnsiTheme="minorHAnsi"/>
          <w:sz w:val="22"/>
          <w:szCs w:val="22"/>
        </w:rPr>
      </w:pPr>
    </w:p>
    <w:p w14:paraId="1CCCA40E"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r w:rsidRPr="007D6927">
        <w:rPr>
          <w:rStyle w:val="FontStyle22"/>
          <w:rFonts w:asciiTheme="minorHAnsi" w:hAnsiTheme="minorHAnsi"/>
          <w:b/>
          <w:color w:val="auto"/>
          <w:sz w:val="22"/>
          <w:szCs w:val="22"/>
        </w:rPr>
        <w:t>W</w:t>
      </w:r>
      <w:r>
        <w:rPr>
          <w:rStyle w:val="FontStyle22"/>
          <w:rFonts w:asciiTheme="minorHAnsi" w:hAnsiTheme="minorHAnsi"/>
          <w:b/>
          <w:color w:val="auto"/>
          <w:sz w:val="22"/>
          <w:szCs w:val="22"/>
        </w:rPr>
        <w:t xml:space="preserve">YKAZ ZAKŁADÓW OPIEKI ZDROWOTNEJ UDZIELAJĄCYCH ŚWIADCZEŃ W TRYBIE LECZNICTWA ZAMKNIĘTEGO Z </w:t>
      </w:r>
      <w:proofErr w:type="gramStart"/>
      <w:r>
        <w:rPr>
          <w:rStyle w:val="FontStyle22"/>
          <w:rFonts w:asciiTheme="minorHAnsi" w:hAnsiTheme="minorHAnsi"/>
          <w:b/>
          <w:color w:val="auto"/>
          <w:sz w:val="22"/>
          <w:szCs w:val="22"/>
        </w:rPr>
        <w:t xml:space="preserve">KTÓRYMI </w:t>
      </w:r>
      <w:r w:rsidRPr="007D6927">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OFERENT</w:t>
      </w:r>
      <w:proofErr w:type="gramEnd"/>
      <w:r>
        <w:rPr>
          <w:rStyle w:val="FontStyle22"/>
          <w:rFonts w:asciiTheme="minorHAnsi" w:hAnsiTheme="minorHAnsi"/>
          <w:b/>
          <w:color w:val="auto"/>
          <w:sz w:val="22"/>
          <w:szCs w:val="22"/>
        </w:rPr>
        <w:t xml:space="preserve"> </w:t>
      </w:r>
      <w:r w:rsidRPr="007D6927">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 xml:space="preserve">MA LUB MIAŁ W OKRESIE </w:t>
      </w:r>
      <w:r w:rsidRPr="007D6927">
        <w:rPr>
          <w:rStyle w:val="FontStyle22"/>
          <w:rFonts w:asciiTheme="minorHAnsi" w:hAnsiTheme="minorHAnsi"/>
          <w:b/>
          <w:color w:val="auto"/>
          <w:sz w:val="22"/>
          <w:szCs w:val="22"/>
        </w:rPr>
        <w:t xml:space="preserve"> 2016-2018 </w:t>
      </w:r>
      <w:r>
        <w:rPr>
          <w:rStyle w:val="FontStyle22"/>
          <w:rFonts w:asciiTheme="minorHAnsi" w:hAnsiTheme="minorHAnsi"/>
          <w:b/>
          <w:color w:val="auto"/>
          <w:sz w:val="22"/>
          <w:szCs w:val="22"/>
        </w:rPr>
        <w:t xml:space="preserve">PODPISANĄ UMOWĘ NA WYKONYWANIE CZYNNOŚCI BROKERSKICH </w:t>
      </w:r>
    </w:p>
    <w:p w14:paraId="71BE5D56"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2F0FAB8C" w14:textId="77777777" w:rsidR="00BB2AD0" w:rsidRPr="007D6927" w:rsidRDefault="00BB2AD0" w:rsidP="00BB2AD0">
      <w:pPr>
        <w:pStyle w:val="Style4"/>
        <w:widowControl/>
        <w:spacing w:line="269" w:lineRule="exact"/>
        <w:jc w:val="center"/>
        <w:rPr>
          <w:rStyle w:val="FontStyle22"/>
          <w:rFonts w:asciiTheme="minorHAnsi" w:hAnsiTheme="minorHAnsi"/>
          <w:bCs/>
          <w:color w:val="auto"/>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4010"/>
        <w:gridCol w:w="4253"/>
      </w:tblGrid>
      <w:tr w:rsidR="00BB2AD0" w:rsidRPr="00377AFC" w14:paraId="05842D8C" w14:textId="77777777" w:rsidTr="00DC26CE">
        <w:trPr>
          <w:trHeight w:val="810"/>
          <w:jc w:val="center"/>
        </w:trPr>
        <w:tc>
          <w:tcPr>
            <w:tcW w:w="521" w:type="dxa"/>
            <w:tcBorders>
              <w:bottom w:val="single" w:sz="4" w:space="0" w:color="auto"/>
            </w:tcBorders>
            <w:vAlign w:val="center"/>
          </w:tcPr>
          <w:p w14:paraId="0734E4B7"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L.</w:t>
            </w:r>
            <w:proofErr w:type="gramStart"/>
            <w:r w:rsidRPr="00377AFC">
              <w:rPr>
                <w:rFonts w:asciiTheme="minorHAnsi" w:hAnsiTheme="minorHAnsi"/>
                <w:b/>
                <w:sz w:val="22"/>
                <w:szCs w:val="22"/>
              </w:rPr>
              <w:t>p</w:t>
            </w:r>
            <w:proofErr w:type="gramEnd"/>
            <w:r w:rsidRPr="00377AFC">
              <w:rPr>
                <w:rFonts w:asciiTheme="minorHAnsi" w:hAnsiTheme="minorHAnsi"/>
                <w:b/>
                <w:sz w:val="22"/>
                <w:szCs w:val="22"/>
              </w:rPr>
              <w:t>.</w:t>
            </w:r>
          </w:p>
        </w:tc>
        <w:tc>
          <w:tcPr>
            <w:tcW w:w="4010" w:type="dxa"/>
            <w:tcBorders>
              <w:bottom w:val="single" w:sz="4" w:space="0" w:color="auto"/>
            </w:tcBorders>
            <w:vAlign w:val="center"/>
          </w:tcPr>
          <w:p w14:paraId="13370591"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Nazwa i siedziba podmiotu</w:t>
            </w:r>
          </w:p>
        </w:tc>
        <w:tc>
          <w:tcPr>
            <w:tcW w:w="4253" w:type="dxa"/>
            <w:tcBorders>
              <w:bottom w:val="single" w:sz="4" w:space="0" w:color="auto"/>
            </w:tcBorders>
            <w:vAlign w:val="center"/>
          </w:tcPr>
          <w:p w14:paraId="40DD5149" w14:textId="77777777" w:rsidR="00BB2AD0" w:rsidRPr="00377AFC" w:rsidRDefault="00BB2AD0" w:rsidP="00DC26CE">
            <w:pPr>
              <w:jc w:val="center"/>
              <w:rPr>
                <w:rFonts w:asciiTheme="minorHAnsi" w:hAnsiTheme="minorHAnsi"/>
                <w:b/>
                <w:sz w:val="22"/>
                <w:szCs w:val="22"/>
              </w:rPr>
            </w:pPr>
            <w:r>
              <w:rPr>
                <w:rFonts w:asciiTheme="minorHAnsi" w:hAnsiTheme="minorHAnsi"/>
                <w:b/>
                <w:sz w:val="22"/>
                <w:szCs w:val="22"/>
              </w:rPr>
              <w:t xml:space="preserve"> Okres obowiązywania umowy </w:t>
            </w:r>
          </w:p>
        </w:tc>
      </w:tr>
      <w:tr w:rsidR="00BB2AD0" w:rsidRPr="00377AFC" w14:paraId="28BD4F8C" w14:textId="77777777" w:rsidTr="00DC26CE">
        <w:trPr>
          <w:trHeight w:val="964"/>
          <w:jc w:val="center"/>
        </w:trPr>
        <w:tc>
          <w:tcPr>
            <w:tcW w:w="521" w:type="dxa"/>
            <w:tcBorders>
              <w:top w:val="single" w:sz="4" w:space="0" w:color="auto"/>
              <w:bottom w:val="single" w:sz="4" w:space="0" w:color="auto"/>
            </w:tcBorders>
            <w:vAlign w:val="center"/>
          </w:tcPr>
          <w:p w14:paraId="3AD40709"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1.</w:t>
            </w:r>
          </w:p>
        </w:tc>
        <w:tc>
          <w:tcPr>
            <w:tcW w:w="4010" w:type="dxa"/>
            <w:tcBorders>
              <w:top w:val="single" w:sz="4" w:space="0" w:color="auto"/>
              <w:bottom w:val="single" w:sz="4" w:space="0" w:color="auto"/>
            </w:tcBorders>
            <w:vAlign w:val="center"/>
          </w:tcPr>
          <w:p w14:paraId="731EC06E" w14:textId="77777777" w:rsidR="00BB2AD0" w:rsidRPr="00377AFC" w:rsidRDefault="00BB2AD0" w:rsidP="00DC26CE">
            <w:pPr>
              <w:rPr>
                <w:rFonts w:asciiTheme="minorHAnsi" w:hAnsiTheme="minorHAnsi"/>
                <w:b/>
                <w:sz w:val="22"/>
                <w:szCs w:val="22"/>
              </w:rPr>
            </w:pPr>
          </w:p>
        </w:tc>
        <w:tc>
          <w:tcPr>
            <w:tcW w:w="4253" w:type="dxa"/>
            <w:tcBorders>
              <w:top w:val="single" w:sz="4" w:space="0" w:color="auto"/>
              <w:bottom w:val="single" w:sz="4" w:space="0" w:color="auto"/>
            </w:tcBorders>
            <w:vAlign w:val="center"/>
          </w:tcPr>
          <w:p w14:paraId="7DC925D5" w14:textId="77777777" w:rsidR="00BB2AD0" w:rsidRPr="00377AFC" w:rsidRDefault="00BB2AD0" w:rsidP="00DC26CE">
            <w:pPr>
              <w:rPr>
                <w:rFonts w:asciiTheme="minorHAnsi" w:hAnsiTheme="minorHAnsi"/>
                <w:b/>
                <w:sz w:val="22"/>
                <w:szCs w:val="22"/>
              </w:rPr>
            </w:pPr>
          </w:p>
        </w:tc>
      </w:tr>
      <w:tr w:rsidR="00BB2AD0" w:rsidRPr="00377AFC" w14:paraId="6A46D0D7" w14:textId="77777777" w:rsidTr="00DC26CE">
        <w:trPr>
          <w:trHeight w:val="965"/>
          <w:jc w:val="center"/>
        </w:trPr>
        <w:tc>
          <w:tcPr>
            <w:tcW w:w="521" w:type="dxa"/>
            <w:tcBorders>
              <w:top w:val="single" w:sz="4" w:space="0" w:color="auto"/>
              <w:bottom w:val="single" w:sz="4" w:space="0" w:color="auto"/>
            </w:tcBorders>
            <w:vAlign w:val="center"/>
          </w:tcPr>
          <w:p w14:paraId="01A16862"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2.</w:t>
            </w:r>
          </w:p>
        </w:tc>
        <w:tc>
          <w:tcPr>
            <w:tcW w:w="4010" w:type="dxa"/>
            <w:tcBorders>
              <w:top w:val="single" w:sz="4" w:space="0" w:color="auto"/>
              <w:bottom w:val="single" w:sz="4" w:space="0" w:color="auto"/>
            </w:tcBorders>
            <w:vAlign w:val="center"/>
          </w:tcPr>
          <w:p w14:paraId="282E25C2" w14:textId="77777777" w:rsidR="00BB2AD0" w:rsidRPr="00377AFC" w:rsidRDefault="00BB2AD0" w:rsidP="00DC26CE">
            <w:pPr>
              <w:rPr>
                <w:rFonts w:asciiTheme="minorHAnsi" w:hAnsiTheme="minorHAnsi"/>
                <w:b/>
                <w:sz w:val="22"/>
                <w:szCs w:val="22"/>
              </w:rPr>
            </w:pPr>
          </w:p>
        </w:tc>
        <w:tc>
          <w:tcPr>
            <w:tcW w:w="4253" w:type="dxa"/>
            <w:tcBorders>
              <w:top w:val="single" w:sz="4" w:space="0" w:color="auto"/>
              <w:bottom w:val="single" w:sz="4" w:space="0" w:color="auto"/>
            </w:tcBorders>
            <w:vAlign w:val="center"/>
          </w:tcPr>
          <w:p w14:paraId="0D6B5920" w14:textId="77777777" w:rsidR="00BB2AD0" w:rsidRPr="00377AFC" w:rsidRDefault="00BB2AD0" w:rsidP="00DC26CE">
            <w:pPr>
              <w:rPr>
                <w:rFonts w:asciiTheme="minorHAnsi" w:hAnsiTheme="minorHAnsi"/>
                <w:b/>
                <w:sz w:val="22"/>
                <w:szCs w:val="22"/>
              </w:rPr>
            </w:pPr>
          </w:p>
        </w:tc>
      </w:tr>
      <w:tr w:rsidR="00BB2AD0" w:rsidRPr="00377AFC" w14:paraId="7A8C8A51" w14:textId="77777777" w:rsidTr="00DC26CE">
        <w:trPr>
          <w:trHeight w:val="964"/>
          <w:jc w:val="center"/>
        </w:trPr>
        <w:tc>
          <w:tcPr>
            <w:tcW w:w="521" w:type="dxa"/>
            <w:tcBorders>
              <w:top w:val="single" w:sz="4" w:space="0" w:color="auto"/>
              <w:bottom w:val="single" w:sz="4" w:space="0" w:color="auto"/>
            </w:tcBorders>
            <w:vAlign w:val="center"/>
          </w:tcPr>
          <w:p w14:paraId="39C6B0BE"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3.</w:t>
            </w:r>
          </w:p>
        </w:tc>
        <w:tc>
          <w:tcPr>
            <w:tcW w:w="4010" w:type="dxa"/>
            <w:tcBorders>
              <w:top w:val="single" w:sz="4" w:space="0" w:color="auto"/>
              <w:bottom w:val="single" w:sz="4" w:space="0" w:color="auto"/>
            </w:tcBorders>
            <w:vAlign w:val="center"/>
          </w:tcPr>
          <w:p w14:paraId="16774916" w14:textId="77777777" w:rsidR="00BB2AD0" w:rsidRPr="00377AFC" w:rsidRDefault="00BB2AD0" w:rsidP="00DC26CE">
            <w:pPr>
              <w:rPr>
                <w:rFonts w:asciiTheme="minorHAnsi" w:hAnsiTheme="minorHAnsi"/>
                <w:b/>
                <w:sz w:val="22"/>
                <w:szCs w:val="22"/>
              </w:rPr>
            </w:pPr>
          </w:p>
        </w:tc>
        <w:tc>
          <w:tcPr>
            <w:tcW w:w="4253" w:type="dxa"/>
            <w:tcBorders>
              <w:top w:val="single" w:sz="4" w:space="0" w:color="auto"/>
              <w:bottom w:val="single" w:sz="4" w:space="0" w:color="auto"/>
            </w:tcBorders>
            <w:vAlign w:val="center"/>
          </w:tcPr>
          <w:p w14:paraId="793B7F38" w14:textId="77777777" w:rsidR="00BB2AD0" w:rsidRPr="00377AFC" w:rsidRDefault="00BB2AD0" w:rsidP="00DC26CE">
            <w:pPr>
              <w:rPr>
                <w:rFonts w:asciiTheme="minorHAnsi" w:hAnsiTheme="minorHAnsi"/>
                <w:b/>
                <w:sz w:val="22"/>
                <w:szCs w:val="22"/>
              </w:rPr>
            </w:pPr>
          </w:p>
        </w:tc>
      </w:tr>
      <w:tr w:rsidR="00BB2AD0" w:rsidRPr="00377AFC" w14:paraId="72A0B668" w14:textId="77777777" w:rsidTr="00DC26CE">
        <w:trPr>
          <w:trHeight w:val="965"/>
          <w:jc w:val="center"/>
        </w:trPr>
        <w:tc>
          <w:tcPr>
            <w:tcW w:w="521" w:type="dxa"/>
            <w:tcBorders>
              <w:top w:val="single" w:sz="4" w:space="0" w:color="auto"/>
            </w:tcBorders>
            <w:vAlign w:val="center"/>
          </w:tcPr>
          <w:p w14:paraId="7CA332BE"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w:t>
            </w:r>
          </w:p>
        </w:tc>
        <w:tc>
          <w:tcPr>
            <w:tcW w:w="4010" w:type="dxa"/>
            <w:tcBorders>
              <w:top w:val="single" w:sz="4" w:space="0" w:color="auto"/>
            </w:tcBorders>
            <w:vAlign w:val="center"/>
          </w:tcPr>
          <w:p w14:paraId="1BDEA3D4" w14:textId="77777777" w:rsidR="00BB2AD0" w:rsidRPr="00377AFC" w:rsidRDefault="00BB2AD0" w:rsidP="00DC26CE">
            <w:pPr>
              <w:rPr>
                <w:rFonts w:asciiTheme="minorHAnsi" w:hAnsiTheme="minorHAnsi"/>
                <w:b/>
                <w:sz w:val="22"/>
                <w:szCs w:val="22"/>
              </w:rPr>
            </w:pPr>
          </w:p>
        </w:tc>
        <w:tc>
          <w:tcPr>
            <w:tcW w:w="4253" w:type="dxa"/>
            <w:tcBorders>
              <w:top w:val="single" w:sz="4" w:space="0" w:color="auto"/>
            </w:tcBorders>
            <w:vAlign w:val="center"/>
          </w:tcPr>
          <w:p w14:paraId="473FB8C8" w14:textId="77777777" w:rsidR="00BB2AD0" w:rsidRPr="00377AFC" w:rsidRDefault="00BB2AD0" w:rsidP="00DC26CE">
            <w:pPr>
              <w:rPr>
                <w:rFonts w:asciiTheme="minorHAnsi" w:hAnsiTheme="minorHAnsi"/>
                <w:b/>
                <w:sz w:val="22"/>
                <w:szCs w:val="22"/>
              </w:rPr>
            </w:pPr>
          </w:p>
        </w:tc>
      </w:tr>
    </w:tbl>
    <w:p w14:paraId="1A82A740" w14:textId="77777777" w:rsidR="00BB2AD0" w:rsidRDefault="00BB2AD0" w:rsidP="00BB2AD0">
      <w:pPr>
        <w:jc w:val="right"/>
        <w:rPr>
          <w:rFonts w:asciiTheme="minorHAnsi" w:hAnsiTheme="minorHAnsi"/>
          <w:sz w:val="22"/>
          <w:szCs w:val="22"/>
        </w:rPr>
      </w:pPr>
    </w:p>
    <w:p w14:paraId="2156F248" w14:textId="77777777" w:rsidR="00BB2AD0" w:rsidRDefault="00BB2AD0" w:rsidP="00BB2AD0">
      <w:pPr>
        <w:jc w:val="right"/>
        <w:rPr>
          <w:rFonts w:asciiTheme="minorHAnsi" w:hAnsiTheme="minorHAnsi"/>
          <w:sz w:val="22"/>
          <w:szCs w:val="22"/>
        </w:rPr>
      </w:pPr>
    </w:p>
    <w:p w14:paraId="1F997832" w14:textId="77777777" w:rsidR="00BB2AD0" w:rsidRDefault="00BB2AD0" w:rsidP="00BB2AD0">
      <w:pPr>
        <w:jc w:val="right"/>
        <w:rPr>
          <w:rFonts w:asciiTheme="minorHAnsi" w:hAnsiTheme="minorHAnsi"/>
          <w:sz w:val="22"/>
          <w:szCs w:val="22"/>
        </w:rPr>
      </w:pPr>
    </w:p>
    <w:p w14:paraId="5DA4C6F1" w14:textId="77777777" w:rsidR="00BB2AD0" w:rsidRDefault="00BB2AD0" w:rsidP="00BB2AD0">
      <w:pPr>
        <w:jc w:val="right"/>
        <w:rPr>
          <w:rFonts w:asciiTheme="minorHAnsi" w:hAnsiTheme="minorHAnsi"/>
          <w:sz w:val="22"/>
          <w:szCs w:val="22"/>
        </w:rPr>
      </w:pPr>
    </w:p>
    <w:p w14:paraId="1570EEE9" w14:textId="77777777" w:rsidR="00BB2AD0" w:rsidRDefault="00BB2AD0" w:rsidP="00BB2AD0">
      <w:pPr>
        <w:jc w:val="right"/>
        <w:rPr>
          <w:rFonts w:asciiTheme="minorHAnsi" w:hAnsiTheme="minorHAnsi"/>
          <w:sz w:val="22"/>
          <w:szCs w:val="22"/>
        </w:rPr>
      </w:pPr>
    </w:p>
    <w:p w14:paraId="288A0E94"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535E0481" w14:textId="77777777" w:rsidR="00BB2AD0"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w:t>
      </w:r>
    </w:p>
    <w:p w14:paraId="58DFA04E" w14:textId="77777777" w:rsidR="00BB2AD0" w:rsidRPr="00377AFC" w:rsidRDefault="00BB2AD0" w:rsidP="00BB2AD0">
      <w:pPr>
        <w:pStyle w:val="Nagwek"/>
        <w:tabs>
          <w:tab w:val="clear" w:pos="4536"/>
          <w:tab w:val="clear" w:pos="9072"/>
        </w:tabs>
        <w:rPr>
          <w:rFonts w:asciiTheme="minorHAnsi" w:hAnsiTheme="minorHAnsi"/>
          <w:sz w:val="22"/>
          <w:szCs w:val="22"/>
        </w:rPr>
      </w:pPr>
    </w:p>
    <w:p w14:paraId="1615A934" w14:textId="77777777" w:rsidR="00BB2AD0" w:rsidRDefault="00BB2AD0" w:rsidP="00BB2AD0">
      <w:pPr>
        <w:jc w:val="right"/>
        <w:rPr>
          <w:rFonts w:asciiTheme="minorHAnsi" w:hAnsiTheme="minorHAnsi"/>
          <w:sz w:val="22"/>
          <w:szCs w:val="22"/>
        </w:rPr>
      </w:pPr>
      <w:r>
        <w:rPr>
          <w:rStyle w:val="FontStyle22"/>
          <w:rFonts w:asciiTheme="minorHAnsi" w:hAnsiTheme="minorHAnsi"/>
          <w:b/>
          <w:color w:val="auto"/>
          <w:sz w:val="22"/>
          <w:szCs w:val="22"/>
        </w:rPr>
        <w:br w:type="page"/>
      </w:r>
    </w:p>
    <w:p w14:paraId="65C3A3D7" w14:textId="77777777" w:rsidR="00BB2AD0" w:rsidRPr="00377AFC" w:rsidRDefault="00BB2AD0" w:rsidP="00BB2AD0">
      <w:pPr>
        <w:tabs>
          <w:tab w:val="left" w:pos="284"/>
          <w:tab w:val="left" w:pos="2268"/>
        </w:tabs>
        <w:jc w:val="right"/>
        <w:rPr>
          <w:rFonts w:asciiTheme="minorHAnsi" w:hAnsiTheme="minorHAnsi"/>
          <w:sz w:val="22"/>
          <w:szCs w:val="22"/>
        </w:rPr>
      </w:pPr>
      <w:r>
        <w:rPr>
          <w:rFonts w:asciiTheme="minorHAnsi" w:hAnsiTheme="minorHAnsi"/>
          <w:b/>
          <w:sz w:val="22"/>
          <w:szCs w:val="22"/>
        </w:rPr>
        <w:lastRenderedPageBreak/>
        <w:t>Załącznik Nr 9</w:t>
      </w:r>
      <w:r w:rsidRPr="00377AFC">
        <w:rPr>
          <w:rFonts w:asciiTheme="minorHAnsi" w:hAnsiTheme="minorHAnsi"/>
          <w:b/>
          <w:sz w:val="22"/>
          <w:szCs w:val="22"/>
        </w:rPr>
        <w:t xml:space="preserve"> </w:t>
      </w:r>
    </w:p>
    <w:p w14:paraId="1D7168A4" w14:textId="77777777" w:rsidR="00BB2AD0" w:rsidRPr="00377AFC" w:rsidRDefault="00BB2AD0" w:rsidP="00BB2AD0">
      <w:pPr>
        <w:rPr>
          <w:rFonts w:asciiTheme="minorHAnsi" w:hAnsiTheme="minorHAnsi"/>
          <w:sz w:val="22"/>
          <w:szCs w:val="22"/>
        </w:rPr>
      </w:pPr>
    </w:p>
    <w:p w14:paraId="22C826E2"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738874A1" w14:textId="77777777" w:rsidR="00BB2AD0" w:rsidRPr="00377AFC" w:rsidRDefault="00BB2AD0" w:rsidP="00BB2AD0">
      <w:pPr>
        <w:rPr>
          <w:rFonts w:asciiTheme="minorHAnsi" w:hAnsiTheme="minorHAnsi"/>
          <w:sz w:val="22"/>
          <w:szCs w:val="22"/>
        </w:rPr>
      </w:pPr>
    </w:p>
    <w:p w14:paraId="54EF3E19"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792E176D"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7845A256"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2271B342"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7EF6A1BF"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56A8141F" w14:textId="77777777" w:rsidR="0094729A" w:rsidRDefault="0094729A" w:rsidP="0094729A">
      <w:pPr>
        <w:pStyle w:val="Style4"/>
        <w:widowControl/>
        <w:spacing w:line="269" w:lineRule="exact"/>
        <w:jc w:val="center"/>
        <w:rPr>
          <w:rStyle w:val="FontStyle22"/>
          <w:rFonts w:asciiTheme="minorHAnsi" w:hAnsiTheme="minorHAnsi"/>
          <w:b/>
          <w:color w:val="auto"/>
          <w:sz w:val="22"/>
          <w:szCs w:val="22"/>
        </w:rPr>
      </w:pPr>
      <w:r>
        <w:rPr>
          <w:rStyle w:val="FontStyle22"/>
          <w:rFonts w:asciiTheme="minorHAnsi" w:hAnsiTheme="minorHAnsi"/>
          <w:b/>
          <w:color w:val="auto"/>
          <w:sz w:val="22"/>
          <w:szCs w:val="22"/>
        </w:rPr>
        <w:t xml:space="preserve">Oświadczam, że </w:t>
      </w:r>
      <w:proofErr w:type="gramStart"/>
      <w:r>
        <w:rPr>
          <w:rStyle w:val="FontStyle22"/>
          <w:rFonts w:asciiTheme="minorHAnsi" w:hAnsiTheme="minorHAnsi"/>
          <w:b/>
          <w:color w:val="auto"/>
          <w:sz w:val="22"/>
          <w:szCs w:val="22"/>
        </w:rPr>
        <w:t>przeprowadziłem  ...............</w:t>
      </w:r>
      <w:r w:rsidRPr="00BA41DA">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postepowania</w:t>
      </w:r>
      <w:proofErr w:type="gramEnd"/>
      <w:r w:rsidRPr="0094729A">
        <w:rPr>
          <w:rStyle w:val="FontStyle22"/>
          <w:rFonts w:asciiTheme="minorHAnsi" w:hAnsiTheme="minorHAnsi"/>
          <w:b/>
          <w:color w:val="auto"/>
          <w:sz w:val="22"/>
          <w:szCs w:val="22"/>
        </w:rPr>
        <w:t xml:space="preserve"> O UDZIELENIE ZAMÓWIENIA PUBLICZNEGO NA USŁUGI UBEZPIECZENIA (OC I MAJĄTKOWE) DLA ZA ZAKŁADÓW OPIEKI ZDROWOTNEJ UDZIELAJĄCYCH ŚWIADCZEŃ W TRYBIE LECZNICTWA ZAMKNIĘTEGO W OKRESIE 2016-2018</w:t>
      </w:r>
      <w:r>
        <w:rPr>
          <w:rStyle w:val="FontStyle22"/>
          <w:rFonts w:asciiTheme="minorHAnsi" w:hAnsiTheme="minorHAnsi"/>
          <w:b/>
          <w:color w:val="auto"/>
          <w:sz w:val="22"/>
          <w:szCs w:val="22"/>
        </w:rPr>
        <w:t xml:space="preserve"> z zakładami opieki zdrowotnej udzielającymi</w:t>
      </w:r>
      <w:r w:rsidRPr="002F184B">
        <w:rPr>
          <w:rStyle w:val="FontStyle22"/>
          <w:rFonts w:asciiTheme="minorHAnsi" w:hAnsiTheme="minorHAnsi"/>
          <w:b/>
          <w:color w:val="auto"/>
          <w:sz w:val="22"/>
          <w:szCs w:val="22"/>
        </w:rPr>
        <w:t xml:space="preserve"> świadczeń w trybie lecznictwa zamkniętego </w:t>
      </w:r>
      <w:r w:rsidRPr="00BA41DA">
        <w:rPr>
          <w:rStyle w:val="FontStyle22"/>
          <w:rFonts w:asciiTheme="minorHAnsi" w:hAnsiTheme="minorHAnsi"/>
          <w:b/>
          <w:color w:val="auto"/>
          <w:sz w:val="22"/>
          <w:szCs w:val="22"/>
        </w:rPr>
        <w:t xml:space="preserve">w </w:t>
      </w:r>
      <w:r w:rsidRPr="002F184B">
        <w:rPr>
          <w:rStyle w:val="FontStyle22"/>
          <w:rFonts w:asciiTheme="minorHAnsi" w:hAnsiTheme="minorHAnsi"/>
          <w:b/>
          <w:color w:val="auto"/>
          <w:sz w:val="22"/>
          <w:szCs w:val="22"/>
        </w:rPr>
        <w:t>okresie ostatnich 3 lat kalendarzowych (od 2016 r.)</w:t>
      </w:r>
      <w:r>
        <w:rPr>
          <w:rStyle w:val="FontStyle22"/>
          <w:rFonts w:asciiTheme="minorHAnsi" w:hAnsiTheme="minorHAnsi"/>
          <w:b/>
          <w:color w:val="auto"/>
          <w:sz w:val="22"/>
          <w:szCs w:val="22"/>
        </w:rPr>
        <w:t>, zgodnie z poniższym wykazem.</w:t>
      </w:r>
      <w:r w:rsidRPr="00377AFC">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 xml:space="preserve"> </w:t>
      </w:r>
    </w:p>
    <w:p w14:paraId="0918CD4B"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17887C88"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6A1E2F6A"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230DF6B0" w14:textId="77777777" w:rsidR="00BB2AD0" w:rsidRDefault="00BB2AD0" w:rsidP="00BB2AD0">
      <w:pPr>
        <w:pStyle w:val="Style4"/>
        <w:widowControl/>
        <w:spacing w:line="269" w:lineRule="exact"/>
        <w:jc w:val="center"/>
        <w:rPr>
          <w:rFonts w:ascii="Calibri" w:eastAsia="Calibri" w:hAnsi="Calibri"/>
          <w:b/>
          <w:bCs/>
          <w:sz w:val="22"/>
          <w:szCs w:val="22"/>
          <w:lang w:eastAsia="en-US"/>
        </w:rPr>
      </w:pPr>
      <w:r w:rsidRPr="00377AFC">
        <w:rPr>
          <w:rStyle w:val="FontStyle22"/>
          <w:rFonts w:asciiTheme="minorHAnsi" w:hAnsiTheme="minorHAnsi"/>
          <w:b/>
          <w:color w:val="auto"/>
          <w:sz w:val="22"/>
          <w:szCs w:val="22"/>
        </w:rPr>
        <w:t>WYKAZ PRZEPROWADZONYCH POSTĘPOWAŃ O UDZIELENIE ZAMÓWIENIA PUBLICZNEGO NA USŁUGI UBEZPIECZENIA (OC I MAJĄTKOWE)</w:t>
      </w:r>
      <w:r>
        <w:rPr>
          <w:rStyle w:val="FontStyle22"/>
          <w:rFonts w:asciiTheme="minorHAnsi" w:hAnsiTheme="minorHAnsi"/>
          <w:b/>
          <w:color w:val="auto"/>
          <w:sz w:val="22"/>
          <w:szCs w:val="22"/>
        </w:rPr>
        <w:t xml:space="preserve"> DLA ZA</w:t>
      </w:r>
      <w:r w:rsidRPr="001B721A">
        <w:rPr>
          <w:rFonts w:ascii="Calibri" w:eastAsia="Calibri" w:hAnsi="Calibri"/>
          <w:bCs/>
          <w:sz w:val="22"/>
          <w:szCs w:val="22"/>
          <w:lang w:eastAsia="en-US"/>
        </w:rPr>
        <w:t xml:space="preserve"> </w:t>
      </w:r>
      <w:r>
        <w:rPr>
          <w:rStyle w:val="FontStyle22"/>
          <w:rFonts w:asciiTheme="minorHAnsi" w:hAnsiTheme="minorHAnsi"/>
          <w:b/>
          <w:color w:val="auto"/>
          <w:sz w:val="22"/>
          <w:szCs w:val="22"/>
        </w:rPr>
        <w:t>ZAKŁADÓW OPIEKI ZDROWOTNEJ UDZIELAJĄCYCH ŚWIADCZEŃ W TRYBIE LECZNICTWA ZAMKNIĘTEGO W OKRESIE 2016-2018</w:t>
      </w:r>
    </w:p>
    <w:p w14:paraId="69BD771B" w14:textId="77777777" w:rsidR="00BB2AD0" w:rsidRDefault="00BB2AD0" w:rsidP="00BB2AD0">
      <w:pPr>
        <w:pStyle w:val="Style4"/>
        <w:widowControl/>
        <w:spacing w:line="269" w:lineRule="exact"/>
        <w:jc w:val="center"/>
        <w:rPr>
          <w:rFonts w:ascii="Calibri" w:eastAsia="Calibri" w:hAnsi="Calibri"/>
          <w:b/>
          <w:bCs/>
          <w:sz w:val="22"/>
          <w:szCs w:val="22"/>
          <w:lang w:eastAsia="en-US"/>
        </w:rPr>
      </w:pPr>
    </w:p>
    <w:p w14:paraId="248F375A" w14:textId="77777777" w:rsidR="00BB2AD0" w:rsidRPr="00377AFC" w:rsidRDefault="00BB2AD0" w:rsidP="00BB2AD0">
      <w:pPr>
        <w:pStyle w:val="Style4"/>
        <w:widowControl/>
        <w:spacing w:line="269" w:lineRule="exact"/>
        <w:rPr>
          <w:rStyle w:val="FontStyle22"/>
          <w:rFonts w:asciiTheme="minorHAnsi" w:hAnsiTheme="minorHAnsi"/>
          <w:color w:val="auto"/>
          <w:sz w:val="22"/>
          <w:szCs w:val="22"/>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2224"/>
        <w:gridCol w:w="2225"/>
        <w:gridCol w:w="2225"/>
        <w:gridCol w:w="2225"/>
      </w:tblGrid>
      <w:tr w:rsidR="00BB2AD0" w:rsidRPr="00377AFC" w14:paraId="742746FF" w14:textId="77777777" w:rsidTr="00DC26CE">
        <w:trPr>
          <w:trHeight w:val="810"/>
          <w:jc w:val="center"/>
        </w:trPr>
        <w:tc>
          <w:tcPr>
            <w:tcW w:w="521" w:type="dxa"/>
            <w:tcBorders>
              <w:bottom w:val="single" w:sz="4" w:space="0" w:color="auto"/>
            </w:tcBorders>
            <w:vAlign w:val="center"/>
          </w:tcPr>
          <w:p w14:paraId="254B4ACB"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L.</w:t>
            </w:r>
            <w:proofErr w:type="gramStart"/>
            <w:r w:rsidRPr="00377AFC">
              <w:rPr>
                <w:rFonts w:asciiTheme="minorHAnsi" w:hAnsiTheme="minorHAnsi"/>
                <w:b/>
                <w:sz w:val="22"/>
                <w:szCs w:val="22"/>
              </w:rPr>
              <w:t>p</w:t>
            </w:r>
            <w:proofErr w:type="gramEnd"/>
            <w:r w:rsidRPr="00377AFC">
              <w:rPr>
                <w:rFonts w:asciiTheme="minorHAnsi" w:hAnsiTheme="minorHAnsi"/>
                <w:b/>
                <w:sz w:val="22"/>
                <w:szCs w:val="22"/>
              </w:rPr>
              <w:t>.</w:t>
            </w:r>
          </w:p>
        </w:tc>
        <w:tc>
          <w:tcPr>
            <w:tcW w:w="2224" w:type="dxa"/>
            <w:tcBorders>
              <w:bottom w:val="single" w:sz="4" w:space="0" w:color="auto"/>
            </w:tcBorders>
            <w:vAlign w:val="center"/>
          </w:tcPr>
          <w:p w14:paraId="54811214"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Nazwa i siedziba podmiotu</w:t>
            </w:r>
          </w:p>
        </w:tc>
        <w:tc>
          <w:tcPr>
            <w:tcW w:w="2225" w:type="dxa"/>
            <w:tcBorders>
              <w:bottom w:val="single" w:sz="4" w:space="0" w:color="auto"/>
            </w:tcBorders>
            <w:vAlign w:val="center"/>
          </w:tcPr>
          <w:p w14:paraId="769F7C47"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Zakres ubezpieczenia</w:t>
            </w:r>
          </w:p>
        </w:tc>
        <w:tc>
          <w:tcPr>
            <w:tcW w:w="2225" w:type="dxa"/>
            <w:tcBorders>
              <w:bottom w:val="single" w:sz="4" w:space="0" w:color="auto"/>
            </w:tcBorders>
            <w:vAlign w:val="center"/>
          </w:tcPr>
          <w:p w14:paraId="5F6FA906" w14:textId="77777777" w:rsidR="00BB2AD0" w:rsidRPr="00377AFC" w:rsidRDefault="00BB2AD0" w:rsidP="00DC26CE">
            <w:pPr>
              <w:jc w:val="center"/>
              <w:rPr>
                <w:rFonts w:asciiTheme="minorHAnsi" w:hAnsiTheme="minorHAnsi"/>
                <w:b/>
                <w:sz w:val="22"/>
                <w:szCs w:val="22"/>
              </w:rPr>
            </w:pPr>
            <w:r w:rsidRPr="00377AFC">
              <w:rPr>
                <w:rStyle w:val="FontStyle22"/>
                <w:rFonts w:asciiTheme="minorHAnsi" w:hAnsiTheme="minorHAnsi"/>
                <w:b/>
                <w:color w:val="auto"/>
                <w:sz w:val="22"/>
                <w:szCs w:val="22"/>
              </w:rPr>
              <w:t>Data przeprowadzonego postępowania</w:t>
            </w:r>
          </w:p>
        </w:tc>
        <w:tc>
          <w:tcPr>
            <w:tcW w:w="2225" w:type="dxa"/>
            <w:tcBorders>
              <w:bottom w:val="single" w:sz="4" w:space="0" w:color="auto"/>
            </w:tcBorders>
            <w:vAlign w:val="center"/>
          </w:tcPr>
          <w:p w14:paraId="59B4477C" w14:textId="77777777" w:rsidR="00BB2AD0" w:rsidRPr="00377AFC" w:rsidRDefault="00BB2AD0" w:rsidP="00DC26CE">
            <w:pPr>
              <w:jc w:val="center"/>
              <w:rPr>
                <w:rFonts w:asciiTheme="minorHAnsi" w:hAnsiTheme="minorHAnsi"/>
                <w:b/>
                <w:sz w:val="22"/>
                <w:szCs w:val="22"/>
              </w:rPr>
            </w:pPr>
            <w:r w:rsidRPr="00377AFC">
              <w:rPr>
                <w:rStyle w:val="FontStyle22"/>
                <w:rFonts w:asciiTheme="minorHAnsi" w:hAnsiTheme="minorHAnsi"/>
                <w:b/>
                <w:color w:val="auto"/>
                <w:sz w:val="22"/>
                <w:szCs w:val="22"/>
              </w:rPr>
              <w:t>Data zawarcia umowy ubezpieczenia w wyniku tego postępowania</w:t>
            </w:r>
          </w:p>
        </w:tc>
      </w:tr>
      <w:tr w:rsidR="00BB2AD0" w:rsidRPr="00377AFC" w14:paraId="036F51D1" w14:textId="77777777" w:rsidTr="00DC26CE">
        <w:trPr>
          <w:trHeight w:val="964"/>
          <w:jc w:val="center"/>
        </w:trPr>
        <w:tc>
          <w:tcPr>
            <w:tcW w:w="521" w:type="dxa"/>
            <w:tcBorders>
              <w:top w:val="single" w:sz="4" w:space="0" w:color="auto"/>
              <w:bottom w:val="single" w:sz="4" w:space="0" w:color="auto"/>
            </w:tcBorders>
            <w:vAlign w:val="center"/>
          </w:tcPr>
          <w:p w14:paraId="21DB9482"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1.</w:t>
            </w:r>
          </w:p>
        </w:tc>
        <w:tc>
          <w:tcPr>
            <w:tcW w:w="2224" w:type="dxa"/>
            <w:tcBorders>
              <w:top w:val="single" w:sz="4" w:space="0" w:color="auto"/>
              <w:bottom w:val="single" w:sz="4" w:space="0" w:color="auto"/>
            </w:tcBorders>
            <w:vAlign w:val="center"/>
          </w:tcPr>
          <w:p w14:paraId="7FDCFA0B"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5B716863"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28BE897D"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30AD4CFD" w14:textId="77777777" w:rsidR="00BB2AD0" w:rsidRPr="00377AFC" w:rsidRDefault="00BB2AD0" w:rsidP="00DC26CE">
            <w:pPr>
              <w:rPr>
                <w:rFonts w:asciiTheme="minorHAnsi" w:hAnsiTheme="minorHAnsi"/>
                <w:b/>
                <w:sz w:val="22"/>
                <w:szCs w:val="22"/>
              </w:rPr>
            </w:pPr>
          </w:p>
        </w:tc>
      </w:tr>
      <w:tr w:rsidR="00BB2AD0" w:rsidRPr="00377AFC" w14:paraId="512EA523" w14:textId="77777777" w:rsidTr="00DC26CE">
        <w:trPr>
          <w:trHeight w:val="965"/>
          <w:jc w:val="center"/>
        </w:trPr>
        <w:tc>
          <w:tcPr>
            <w:tcW w:w="521" w:type="dxa"/>
            <w:tcBorders>
              <w:top w:val="single" w:sz="4" w:space="0" w:color="auto"/>
              <w:bottom w:val="single" w:sz="4" w:space="0" w:color="auto"/>
            </w:tcBorders>
            <w:vAlign w:val="center"/>
          </w:tcPr>
          <w:p w14:paraId="60A2727A"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2.</w:t>
            </w:r>
          </w:p>
        </w:tc>
        <w:tc>
          <w:tcPr>
            <w:tcW w:w="2224" w:type="dxa"/>
            <w:tcBorders>
              <w:top w:val="single" w:sz="4" w:space="0" w:color="auto"/>
              <w:bottom w:val="single" w:sz="4" w:space="0" w:color="auto"/>
            </w:tcBorders>
            <w:vAlign w:val="center"/>
          </w:tcPr>
          <w:p w14:paraId="530E8AF6"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6FF5D4A2"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44EB3FD1"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0FFBFD3C" w14:textId="77777777" w:rsidR="00BB2AD0" w:rsidRPr="00377AFC" w:rsidRDefault="00BB2AD0" w:rsidP="00DC26CE">
            <w:pPr>
              <w:rPr>
                <w:rFonts w:asciiTheme="minorHAnsi" w:hAnsiTheme="minorHAnsi"/>
                <w:b/>
                <w:sz w:val="22"/>
                <w:szCs w:val="22"/>
              </w:rPr>
            </w:pPr>
          </w:p>
        </w:tc>
      </w:tr>
      <w:tr w:rsidR="00BB2AD0" w:rsidRPr="00377AFC" w14:paraId="1BD7CF7B" w14:textId="77777777" w:rsidTr="00DC26CE">
        <w:trPr>
          <w:trHeight w:val="964"/>
          <w:jc w:val="center"/>
        </w:trPr>
        <w:tc>
          <w:tcPr>
            <w:tcW w:w="521" w:type="dxa"/>
            <w:tcBorders>
              <w:top w:val="single" w:sz="4" w:space="0" w:color="auto"/>
              <w:bottom w:val="single" w:sz="4" w:space="0" w:color="auto"/>
            </w:tcBorders>
            <w:vAlign w:val="center"/>
          </w:tcPr>
          <w:p w14:paraId="05820E5A"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3.</w:t>
            </w:r>
          </w:p>
        </w:tc>
        <w:tc>
          <w:tcPr>
            <w:tcW w:w="2224" w:type="dxa"/>
            <w:tcBorders>
              <w:top w:val="single" w:sz="4" w:space="0" w:color="auto"/>
              <w:bottom w:val="single" w:sz="4" w:space="0" w:color="auto"/>
            </w:tcBorders>
            <w:vAlign w:val="center"/>
          </w:tcPr>
          <w:p w14:paraId="696D55FB"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22885C5F"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644C6859" w14:textId="77777777" w:rsidR="00BB2AD0" w:rsidRPr="00377AFC" w:rsidRDefault="00BB2AD0" w:rsidP="00DC26CE">
            <w:pPr>
              <w:rPr>
                <w:rFonts w:asciiTheme="minorHAnsi" w:hAnsiTheme="minorHAnsi"/>
                <w:b/>
                <w:sz w:val="22"/>
                <w:szCs w:val="22"/>
              </w:rPr>
            </w:pPr>
          </w:p>
        </w:tc>
        <w:tc>
          <w:tcPr>
            <w:tcW w:w="2225" w:type="dxa"/>
            <w:tcBorders>
              <w:top w:val="single" w:sz="4" w:space="0" w:color="auto"/>
              <w:bottom w:val="single" w:sz="4" w:space="0" w:color="auto"/>
            </w:tcBorders>
            <w:vAlign w:val="center"/>
          </w:tcPr>
          <w:p w14:paraId="624C153E" w14:textId="77777777" w:rsidR="00BB2AD0" w:rsidRPr="00377AFC" w:rsidRDefault="00BB2AD0" w:rsidP="00DC26CE">
            <w:pPr>
              <w:rPr>
                <w:rFonts w:asciiTheme="minorHAnsi" w:hAnsiTheme="minorHAnsi"/>
                <w:b/>
                <w:sz w:val="22"/>
                <w:szCs w:val="22"/>
              </w:rPr>
            </w:pPr>
          </w:p>
        </w:tc>
      </w:tr>
      <w:tr w:rsidR="00BB2AD0" w:rsidRPr="00377AFC" w14:paraId="4183332E" w14:textId="77777777" w:rsidTr="00DC26CE">
        <w:trPr>
          <w:trHeight w:val="965"/>
          <w:jc w:val="center"/>
        </w:trPr>
        <w:tc>
          <w:tcPr>
            <w:tcW w:w="521" w:type="dxa"/>
            <w:tcBorders>
              <w:top w:val="single" w:sz="4" w:space="0" w:color="auto"/>
            </w:tcBorders>
            <w:vAlign w:val="center"/>
          </w:tcPr>
          <w:p w14:paraId="413F6100"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w:t>
            </w:r>
          </w:p>
        </w:tc>
        <w:tc>
          <w:tcPr>
            <w:tcW w:w="2224" w:type="dxa"/>
            <w:tcBorders>
              <w:top w:val="single" w:sz="4" w:space="0" w:color="auto"/>
            </w:tcBorders>
            <w:vAlign w:val="center"/>
          </w:tcPr>
          <w:p w14:paraId="37790322" w14:textId="77777777" w:rsidR="00BB2AD0" w:rsidRPr="00377AFC" w:rsidRDefault="00BB2AD0" w:rsidP="00DC26CE">
            <w:pPr>
              <w:rPr>
                <w:rFonts w:asciiTheme="minorHAnsi" w:hAnsiTheme="minorHAnsi"/>
                <w:b/>
                <w:sz w:val="22"/>
                <w:szCs w:val="22"/>
              </w:rPr>
            </w:pPr>
          </w:p>
        </w:tc>
        <w:tc>
          <w:tcPr>
            <w:tcW w:w="2225" w:type="dxa"/>
            <w:tcBorders>
              <w:top w:val="single" w:sz="4" w:space="0" w:color="auto"/>
            </w:tcBorders>
            <w:vAlign w:val="center"/>
          </w:tcPr>
          <w:p w14:paraId="387A09CA" w14:textId="77777777" w:rsidR="00BB2AD0" w:rsidRPr="00377AFC" w:rsidRDefault="00BB2AD0" w:rsidP="00DC26CE">
            <w:pPr>
              <w:rPr>
                <w:rFonts w:asciiTheme="minorHAnsi" w:hAnsiTheme="minorHAnsi"/>
                <w:b/>
                <w:sz w:val="22"/>
                <w:szCs w:val="22"/>
              </w:rPr>
            </w:pPr>
          </w:p>
        </w:tc>
        <w:tc>
          <w:tcPr>
            <w:tcW w:w="2225" w:type="dxa"/>
            <w:tcBorders>
              <w:top w:val="single" w:sz="4" w:space="0" w:color="auto"/>
            </w:tcBorders>
            <w:vAlign w:val="center"/>
          </w:tcPr>
          <w:p w14:paraId="3CD66D70" w14:textId="77777777" w:rsidR="00BB2AD0" w:rsidRPr="00377AFC" w:rsidRDefault="00BB2AD0" w:rsidP="00DC26CE">
            <w:pPr>
              <w:rPr>
                <w:rFonts w:asciiTheme="minorHAnsi" w:hAnsiTheme="minorHAnsi"/>
                <w:b/>
                <w:sz w:val="22"/>
                <w:szCs w:val="22"/>
              </w:rPr>
            </w:pPr>
          </w:p>
        </w:tc>
        <w:tc>
          <w:tcPr>
            <w:tcW w:w="2225" w:type="dxa"/>
            <w:tcBorders>
              <w:top w:val="single" w:sz="4" w:space="0" w:color="auto"/>
            </w:tcBorders>
            <w:vAlign w:val="center"/>
          </w:tcPr>
          <w:p w14:paraId="0931407A" w14:textId="77777777" w:rsidR="00BB2AD0" w:rsidRPr="00377AFC" w:rsidRDefault="00BB2AD0" w:rsidP="00DC26CE">
            <w:pPr>
              <w:rPr>
                <w:rFonts w:asciiTheme="minorHAnsi" w:hAnsiTheme="minorHAnsi"/>
                <w:b/>
                <w:sz w:val="22"/>
                <w:szCs w:val="22"/>
              </w:rPr>
            </w:pPr>
          </w:p>
        </w:tc>
      </w:tr>
    </w:tbl>
    <w:p w14:paraId="614F41A7" w14:textId="77777777" w:rsidR="00BB2AD0" w:rsidRPr="00377AFC" w:rsidRDefault="00BB2AD0" w:rsidP="00BB2AD0">
      <w:pPr>
        <w:rPr>
          <w:rFonts w:asciiTheme="minorHAnsi" w:hAnsiTheme="minorHAnsi"/>
          <w:b/>
          <w:sz w:val="22"/>
          <w:szCs w:val="22"/>
        </w:rPr>
      </w:pPr>
    </w:p>
    <w:p w14:paraId="38968A9F" w14:textId="77777777" w:rsidR="00BB2AD0" w:rsidRPr="00377AFC" w:rsidRDefault="00BB2AD0" w:rsidP="00BB2AD0">
      <w:pPr>
        <w:jc w:val="both"/>
        <w:rPr>
          <w:rFonts w:asciiTheme="minorHAnsi" w:hAnsiTheme="minorHAnsi"/>
          <w:sz w:val="22"/>
          <w:szCs w:val="22"/>
        </w:rPr>
      </w:pPr>
    </w:p>
    <w:p w14:paraId="0250BF45" w14:textId="77777777" w:rsidR="00BB2AD0" w:rsidRPr="00377AFC" w:rsidRDefault="00BB2AD0" w:rsidP="00BB2AD0">
      <w:pPr>
        <w:jc w:val="both"/>
        <w:rPr>
          <w:rFonts w:asciiTheme="minorHAnsi" w:hAnsiTheme="minorHAnsi"/>
          <w:sz w:val="22"/>
          <w:szCs w:val="22"/>
        </w:rPr>
      </w:pPr>
    </w:p>
    <w:p w14:paraId="6EC674CF" w14:textId="77777777" w:rsidR="00BB2AD0" w:rsidRPr="00377AFC" w:rsidRDefault="00BB2AD0" w:rsidP="00BB2AD0">
      <w:pPr>
        <w:jc w:val="both"/>
        <w:rPr>
          <w:rFonts w:asciiTheme="minorHAnsi" w:hAnsiTheme="minorHAnsi"/>
          <w:sz w:val="22"/>
          <w:szCs w:val="22"/>
        </w:rPr>
      </w:pPr>
    </w:p>
    <w:p w14:paraId="4E7C12A0"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08E36469" w14:textId="77777777" w:rsidR="00BB2AD0"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 /</w:t>
      </w:r>
    </w:p>
    <w:p w14:paraId="168FD348" w14:textId="77777777" w:rsidR="00BB2AD0" w:rsidRDefault="00BB2AD0" w:rsidP="00BB2AD0">
      <w:pPr>
        <w:tabs>
          <w:tab w:val="left" w:pos="284"/>
          <w:tab w:val="left" w:pos="2268"/>
        </w:tabs>
        <w:jc w:val="right"/>
        <w:rPr>
          <w:rFonts w:asciiTheme="minorHAnsi" w:hAnsiTheme="minorHAnsi"/>
          <w:sz w:val="22"/>
          <w:szCs w:val="22"/>
        </w:rPr>
      </w:pPr>
    </w:p>
    <w:p w14:paraId="26A94168" w14:textId="77777777" w:rsidR="00BB2AD0" w:rsidRDefault="00BB2AD0" w:rsidP="00BB2AD0">
      <w:pPr>
        <w:tabs>
          <w:tab w:val="left" w:pos="284"/>
          <w:tab w:val="left" w:pos="2268"/>
        </w:tabs>
        <w:jc w:val="right"/>
        <w:rPr>
          <w:rFonts w:asciiTheme="minorHAnsi" w:hAnsiTheme="minorHAnsi"/>
          <w:b/>
          <w:sz w:val="22"/>
          <w:szCs w:val="22"/>
        </w:rPr>
      </w:pPr>
    </w:p>
    <w:p w14:paraId="463EFADD" w14:textId="77777777" w:rsidR="00BB2AD0" w:rsidRPr="00377AFC" w:rsidRDefault="00BB2AD0" w:rsidP="00BB2AD0">
      <w:pPr>
        <w:rPr>
          <w:rFonts w:asciiTheme="minorHAnsi" w:hAnsiTheme="minorHAnsi"/>
          <w:b/>
          <w:sz w:val="22"/>
          <w:szCs w:val="22"/>
        </w:rPr>
      </w:pPr>
    </w:p>
    <w:p w14:paraId="792AC015" w14:textId="77777777" w:rsidR="00BB2AD0" w:rsidRPr="00377AFC" w:rsidRDefault="00BB2AD0" w:rsidP="00BB2AD0">
      <w:pPr>
        <w:jc w:val="both"/>
        <w:rPr>
          <w:rFonts w:asciiTheme="minorHAnsi" w:hAnsiTheme="minorHAnsi"/>
          <w:sz w:val="22"/>
          <w:szCs w:val="22"/>
        </w:rPr>
      </w:pPr>
    </w:p>
    <w:p w14:paraId="7817D0A0" w14:textId="77777777" w:rsidR="00BB2AD0" w:rsidRPr="00377AFC" w:rsidRDefault="00BB2AD0" w:rsidP="00BB2AD0">
      <w:pPr>
        <w:jc w:val="both"/>
        <w:rPr>
          <w:rFonts w:asciiTheme="minorHAnsi" w:hAnsiTheme="minorHAnsi"/>
          <w:sz w:val="22"/>
          <w:szCs w:val="22"/>
        </w:rPr>
      </w:pPr>
    </w:p>
    <w:p w14:paraId="44AB72A6" w14:textId="77777777" w:rsidR="00BB2AD0" w:rsidRPr="00377AFC" w:rsidRDefault="00BB2AD0" w:rsidP="00BB2AD0">
      <w:pPr>
        <w:jc w:val="both"/>
        <w:rPr>
          <w:rFonts w:asciiTheme="minorHAnsi" w:hAnsiTheme="minorHAnsi"/>
          <w:sz w:val="22"/>
          <w:szCs w:val="22"/>
        </w:rPr>
      </w:pPr>
    </w:p>
    <w:p w14:paraId="1E345305" w14:textId="77777777" w:rsidR="00BB2AD0" w:rsidRDefault="00BB2AD0" w:rsidP="00BB2AD0">
      <w:pPr>
        <w:pStyle w:val="Style1"/>
        <w:widowControl/>
        <w:spacing w:before="5"/>
        <w:ind w:left="4997"/>
        <w:rPr>
          <w:rStyle w:val="FontStyle30"/>
          <w:rFonts w:asciiTheme="minorHAnsi" w:hAnsiTheme="minorHAnsi"/>
          <w:color w:val="auto"/>
          <w:sz w:val="18"/>
          <w:szCs w:val="18"/>
        </w:rPr>
      </w:pPr>
    </w:p>
    <w:p w14:paraId="21D03658" w14:textId="77777777" w:rsidR="00946D32" w:rsidRDefault="00946D32" w:rsidP="00BB2AD0">
      <w:pPr>
        <w:pStyle w:val="Style1"/>
        <w:widowControl/>
        <w:spacing w:before="5"/>
        <w:ind w:left="4997"/>
        <w:rPr>
          <w:rStyle w:val="FontStyle30"/>
          <w:rFonts w:asciiTheme="minorHAnsi" w:hAnsiTheme="minorHAnsi"/>
          <w:color w:val="auto"/>
          <w:sz w:val="18"/>
          <w:szCs w:val="18"/>
        </w:rPr>
      </w:pPr>
    </w:p>
    <w:p w14:paraId="4BC187F6" w14:textId="77777777" w:rsidR="00946D32" w:rsidRDefault="00946D32" w:rsidP="00BB2AD0">
      <w:pPr>
        <w:pStyle w:val="Style1"/>
        <w:widowControl/>
        <w:spacing w:before="5"/>
        <w:ind w:left="4997"/>
        <w:rPr>
          <w:rStyle w:val="FontStyle30"/>
          <w:rFonts w:asciiTheme="minorHAnsi" w:hAnsiTheme="minorHAnsi"/>
          <w:color w:val="auto"/>
          <w:sz w:val="18"/>
          <w:szCs w:val="18"/>
        </w:rPr>
      </w:pPr>
    </w:p>
    <w:p w14:paraId="5861B1F8" w14:textId="77777777" w:rsidR="00BB2AD0" w:rsidRPr="00377AFC" w:rsidRDefault="00BB2AD0" w:rsidP="00BB2AD0">
      <w:pPr>
        <w:tabs>
          <w:tab w:val="left" w:pos="284"/>
          <w:tab w:val="left" w:pos="2268"/>
        </w:tabs>
        <w:jc w:val="right"/>
        <w:rPr>
          <w:rFonts w:asciiTheme="minorHAnsi" w:hAnsiTheme="minorHAnsi"/>
          <w:sz w:val="22"/>
          <w:szCs w:val="22"/>
        </w:rPr>
      </w:pPr>
      <w:r>
        <w:rPr>
          <w:rFonts w:asciiTheme="minorHAnsi" w:hAnsiTheme="minorHAnsi"/>
          <w:b/>
          <w:sz w:val="22"/>
          <w:szCs w:val="22"/>
        </w:rPr>
        <w:lastRenderedPageBreak/>
        <w:t>Załącznik Nr 10</w:t>
      </w:r>
      <w:r w:rsidRPr="00377AFC">
        <w:rPr>
          <w:rFonts w:asciiTheme="minorHAnsi" w:hAnsiTheme="minorHAnsi"/>
          <w:b/>
          <w:sz w:val="22"/>
          <w:szCs w:val="22"/>
        </w:rPr>
        <w:t xml:space="preserve"> </w:t>
      </w:r>
    </w:p>
    <w:p w14:paraId="36F5580D" w14:textId="77777777" w:rsidR="00BB2AD0" w:rsidRPr="00377AFC" w:rsidRDefault="00BB2AD0" w:rsidP="00BB2AD0">
      <w:pPr>
        <w:rPr>
          <w:rFonts w:asciiTheme="minorHAnsi" w:hAnsiTheme="minorHAnsi"/>
          <w:sz w:val="22"/>
          <w:szCs w:val="22"/>
        </w:rPr>
      </w:pPr>
    </w:p>
    <w:p w14:paraId="7D3FC635"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12A3D724" w14:textId="77777777" w:rsidR="00BB2AD0" w:rsidRPr="00377AFC" w:rsidRDefault="00BB2AD0" w:rsidP="00BB2AD0">
      <w:pPr>
        <w:rPr>
          <w:rFonts w:asciiTheme="minorHAnsi" w:hAnsiTheme="minorHAnsi"/>
          <w:sz w:val="22"/>
          <w:szCs w:val="22"/>
        </w:rPr>
      </w:pPr>
    </w:p>
    <w:p w14:paraId="32814B88"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253B76E0" w14:textId="77777777" w:rsidR="00BB2AD0" w:rsidRPr="00A4225F"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 xml:space="preserve">Nazwa </w:t>
      </w:r>
      <w:r w:rsidRPr="00A4225F">
        <w:rPr>
          <w:rFonts w:asciiTheme="minorHAnsi" w:hAnsiTheme="minorHAnsi"/>
          <w:sz w:val="22"/>
          <w:szCs w:val="22"/>
        </w:rPr>
        <w:t>Oferenta................................................................</w:t>
      </w:r>
    </w:p>
    <w:p w14:paraId="754C3A60" w14:textId="77777777" w:rsidR="00BB2AD0" w:rsidRPr="00A4225F" w:rsidRDefault="00BB2AD0" w:rsidP="00BB2AD0">
      <w:pPr>
        <w:rPr>
          <w:rFonts w:asciiTheme="minorHAnsi" w:hAnsiTheme="minorHAnsi"/>
          <w:sz w:val="22"/>
          <w:szCs w:val="22"/>
        </w:rPr>
      </w:pPr>
      <w:r w:rsidRPr="00A4225F">
        <w:rPr>
          <w:rFonts w:asciiTheme="minorHAnsi" w:hAnsiTheme="minorHAnsi"/>
          <w:sz w:val="22"/>
          <w:szCs w:val="22"/>
        </w:rPr>
        <w:t xml:space="preserve">Adres </w:t>
      </w:r>
      <w:proofErr w:type="gramStart"/>
      <w:r w:rsidRPr="00A4225F">
        <w:rPr>
          <w:rFonts w:asciiTheme="minorHAnsi" w:hAnsiTheme="minorHAnsi"/>
          <w:sz w:val="22"/>
          <w:szCs w:val="22"/>
        </w:rPr>
        <w:t>Oferenta .................................................</w:t>
      </w:r>
      <w:proofErr w:type="gramEnd"/>
      <w:r w:rsidRPr="00A4225F">
        <w:rPr>
          <w:rFonts w:asciiTheme="minorHAnsi" w:hAnsiTheme="minorHAnsi"/>
          <w:sz w:val="22"/>
          <w:szCs w:val="22"/>
        </w:rPr>
        <w:t>..............</w:t>
      </w:r>
    </w:p>
    <w:p w14:paraId="08686E43" w14:textId="77777777" w:rsidR="00BB2AD0" w:rsidRPr="00A4225F" w:rsidRDefault="00BB2AD0" w:rsidP="00BB2AD0">
      <w:pPr>
        <w:pStyle w:val="Style4"/>
        <w:widowControl/>
        <w:spacing w:line="269" w:lineRule="exact"/>
        <w:jc w:val="center"/>
        <w:rPr>
          <w:rStyle w:val="FontStyle22"/>
          <w:rFonts w:asciiTheme="minorHAnsi" w:hAnsiTheme="minorHAnsi"/>
          <w:b/>
          <w:color w:val="auto"/>
          <w:sz w:val="22"/>
          <w:szCs w:val="22"/>
        </w:rPr>
      </w:pPr>
    </w:p>
    <w:p w14:paraId="295ABDB5" w14:textId="77777777" w:rsidR="00BB2AD0" w:rsidRPr="00A4225F" w:rsidRDefault="00BB2AD0" w:rsidP="00BB2AD0">
      <w:pPr>
        <w:pStyle w:val="Style4"/>
        <w:widowControl/>
        <w:spacing w:line="269" w:lineRule="exact"/>
        <w:jc w:val="center"/>
        <w:rPr>
          <w:rStyle w:val="FontStyle22"/>
          <w:rFonts w:asciiTheme="minorHAnsi" w:hAnsiTheme="minorHAnsi"/>
          <w:b/>
          <w:color w:val="auto"/>
          <w:sz w:val="22"/>
          <w:szCs w:val="22"/>
        </w:rPr>
      </w:pPr>
    </w:p>
    <w:p w14:paraId="192C9988" w14:textId="77777777" w:rsidR="002E0408" w:rsidRPr="00A4225F" w:rsidRDefault="002E0408" w:rsidP="002E0408">
      <w:pPr>
        <w:pStyle w:val="Style4"/>
        <w:widowControl/>
        <w:spacing w:line="269" w:lineRule="exact"/>
        <w:jc w:val="center"/>
        <w:rPr>
          <w:rStyle w:val="FontStyle22"/>
          <w:rFonts w:asciiTheme="minorHAnsi" w:hAnsiTheme="minorHAnsi"/>
          <w:b/>
          <w:color w:val="auto"/>
          <w:sz w:val="22"/>
          <w:szCs w:val="22"/>
        </w:rPr>
      </w:pPr>
      <w:r w:rsidRPr="00A4225F">
        <w:rPr>
          <w:rStyle w:val="FontStyle22"/>
          <w:rFonts w:asciiTheme="minorHAnsi" w:hAnsiTheme="minorHAnsi"/>
          <w:b/>
          <w:color w:val="auto"/>
          <w:sz w:val="22"/>
          <w:szCs w:val="22"/>
        </w:rPr>
        <w:t xml:space="preserve">Oświadczam, że uzyskałem </w:t>
      </w:r>
      <w:proofErr w:type="gramStart"/>
      <w:r w:rsidRPr="00A4225F">
        <w:rPr>
          <w:rFonts w:asciiTheme="minorHAnsi" w:hAnsiTheme="minorHAnsi"/>
          <w:sz w:val="22"/>
          <w:szCs w:val="22"/>
        </w:rPr>
        <w:t xml:space="preserve">liczbę </w:t>
      </w:r>
      <w:r w:rsidRPr="00A4225F">
        <w:rPr>
          <w:rStyle w:val="FontStyle22"/>
          <w:rFonts w:asciiTheme="minorHAnsi" w:hAnsiTheme="minorHAnsi"/>
          <w:b/>
          <w:color w:val="auto"/>
          <w:sz w:val="22"/>
          <w:szCs w:val="22"/>
        </w:rPr>
        <w:t>...............</w:t>
      </w:r>
      <w:r w:rsidRPr="00A4225F">
        <w:rPr>
          <w:rFonts w:asciiTheme="minorHAnsi" w:hAnsiTheme="minorHAnsi"/>
          <w:sz w:val="22"/>
          <w:szCs w:val="22"/>
        </w:rPr>
        <w:t>ofert</w:t>
      </w:r>
      <w:proofErr w:type="gramEnd"/>
      <w:r w:rsidRPr="00A4225F">
        <w:rPr>
          <w:rFonts w:asciiTheme="minorHAnsi" w:hAnsiTheme="minorHAnsi"/>
          <w:sz w:val="22"/>
          <w:szCs w:val="22"/>
        </w:rPr>
        <w:t xml:space="preserve"> ( firm ubezpieczeniowych) dla placówek lecznictwa zamkniętego </w:t>
      </w:r>
      <w:r w:rsidRPr="00A4225F">
        <w:rPr>
          <w:rStyle w:val="FontStyle22"/>
          <w:rFonts w:asciiTheme="minorHAnsi" w:hAnsiTheme="minorHAnsi"/>
          <w:b/>
          <w:color w:val="auto"/>
          <w:sz w:val="22"/>
          <w:szCs w:val="22"/>
        </w:rPr>
        <w:t xml:space="preserve">w jednym postępowaniu przetargowym, zgodnie z poniższym wykazem.  </w:t>
      </w:r>
    </w:p>
    <w:p w14:paraId="5F0AA28A"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360A6173" w14:textId="77777777" w:rsidR="00BB2AD0" w:rsidRDefault="00BB2AD0" w:rsidP="00BB2AD0">
      <w:pPr>
        <w:pStyle w:val="Style4"/>
        <w:widowControl/>
        <w:spacing w:line="269" w:lineRule="exact"/>
        <w:jc w:val="center"/>
        <w:rPr>
          <w:rStyle w:val="FontStyle22"/>
          <w:rFonts w:asciiTheme="minorHAnsi" w:hAnsiTheme="minorHAnsi"/>
          <w:b/>
          <w:color w:val="auto"/>
          <w:sz w:val="22"/>
          <w:szCs w:val="22"/>
        </w:rPr>
      </w:pPr>
    </w:p>
    <w:p w14:paraId="47494009" w14:textId="77777777" w:rsidR="00BB2AD0" w:rsidRDefault="00BB2AD0" w:rsidP="00BB2AD0">
      <w:pPr>
        <w:pStyle w:val="Style4"/>
        <w:widowControl/>
        <w:spacing w:line="269" w:lineRule="exact"/>
        <w:rPr>
          <w:rStyle w:val="FontStyle22"/>
          <w:rFonts w:asciiTheme="minorHAnsi" w:hAnsiTheme="minorHAnsi"/>
          <w:b/>
          <w:color w:val="auto"/>
          <w:sz w:val="22"/>
          <w:szCs w:val="22"/>
        </w:rPr>
      </w:pPr>
      <w:r w:rsidRPr="00377AFC">
        <w:rPr>
          <w:rStyle w:val="FontStyle22"/>
          <w:rFonts w:asciiTheme="minorHAnsi" w:hAnsiTheme="minorHAnsi"/>
          <w:b/>
          <w:color w:val="auto"/>
          <w:sz w:val="22"/>
          <w:szCs w:val="22"/>
        </w:rPr>
        <w:t>WYKAZ</w:t>
      </w:r>
      <w:r>
        <w:rPr>
          <w:rStyle w:val="FontStyle22"/>
          <w:rFonts w:asciiTheme="minorHAnsi" w:hAnsiTheme="minorHAnsi"/>
          <w:b/>
          <w:color w:val="auto"/>
          <w:sz w:val="22"/>
          <w:szCs w:val="22"/>
        </w:rPr>
        <w:t xml:space="preserve"> ZAKŁADÓW UBEZ</w:t>
      </w:r>
      <w:r w:rsidRPr="00377AFC">
        <w:rPr>
          <w:rStyle w:val="FontStyle22"/>
          <w:rFonts w:asciiTheme="minorHAnsi" w:hAnsiTheme="minorHAnsi"/>
          <w:b/>
          <w:color w:val="auto"/>
          <w:sz w:val="22"/>
          <w:szCs w:val="22"/>
        </w:rPr>
        <w:t>P</w:t>
      </w:r>
      <w:r>
        <w:rPr>
          <w:rStyle w:val="FontStyle22"/>
          <w:rFonts w:asciiTheme="minorHAnsi" w:hAnsiTheme="minorHAnsi"/>
          <w:b/>
          <w:color w:val="auto"/>
          <w:sz w:val="22"/>
          <w:szCs w:val="22"/>
        </w:rPr>
        <w:t xml:space="preserve">IECZEŃ OD KTÓRYCH OFERENT UZYSKIWAŁ OFERTY OC </w:t>
      </w:r>
      <w:r w:rsidR="002E0408" w:rsidRPr="002E0408">
        <w:rPr>
          <w:rStyle w:val="FontStyle22"/>
          <w:rFonts w:asciiTheme="minorHAnsi" w:hAnsiTheme="minorHAnsi"/>
          <w:b/>
          <w:color w:val="auto"/>
          <w:sz w:val="22"/>
          <w:szCs w:val="22"/>
        </w:rPr>
        <w:t>: obowiązkowej i /lub dobrowolnej dotyczących udzielania świadczeń medycznych</w:t>
      </w:r>
      <w:r w:rsidRPr="002E0408">
        <w:rPr>
          <w:rStyle w:val="FontStyle22"/>
          <w:rFonts w:asciiTheme="minorHAnsi" w:hAnsiTheme="minorHAnsi"/>
          <w:b/>
          <w:color w:val="auto"/>
          <w:sz w:val="22"/>
          <w:szCs w:val="22"/>
        </w:rPr>
        <w:t xml:space="preserve"> </w:t>
      </w:r>
      <w:r>
        <w:rPr>
          <w:rStyle w:val="FontStyle22"/>
          <w:rFonts w:asciiTheme="minorHAnsi" w:hAnsiTheme="minorHAnsi"/>
          <w:b/>
          <w:color w:val="auto"/>
          <w:sz w:val="22"/>
          <w:szCs w:val="22"/>
        </w:rPr>
        <w:t xml:space="preserve">DLA </w:t>
      </w:r>
      <w:r w:rsidRPr="00377AFC">
        <w:rPr>
          <w:rStyle w:val="FontStyle22"/>
          <w:rFonts w:asciiTheme="minorHAnsi" w:hAnsiTheme="minorHAnsi"/>
          <w:b/>
          <w:color w:val="auto"/>
          <w:sz w:val="22"/>
          <w:szCs w:val="22"/>
        </w:rPr>
        <w:t>P</w:t>
      </w:r>
      <w:r>
        <w:rPr>
          <w:rStyle w:val="FontStyle22"/>
          <w:rFonts w:asciiTheme="minorHAnsi" w:hAnsiTheme="minorHAnsi"/>
          <w:b/>
          <w:color w:val="auto"/>
          <w:sz w:val="22"/>
          <w:szCs w:val="22"/>
        </w:rPr>
        <w:t xml:space="preserve">LACÓWEK LECZNICTWA </w:t>
      </w:r>
      <w:proofErr w:type="gramStart"/>
      <w:r>
        <w:rPr>
          <w:rStyle w:val="FontStyle22"/>
          <w:rFonts w:asciiTheme="minorHAnsi" w:hAnsiTheme="minorHAnsi"/>
          <w:b/>
          <w:color w:val="auto"/>
          <w:sz w:val="22"/>
          <w:szCs w:val="22"/>
        </w:rPr>
        <w:t>ZAMKNIĘTEGO  W</w:t>
      </w:r>
      <w:proofErr w:type="gramEnd"/>
      <w:r>
        <w:rPr>
          <w:rStyle w:val="FontStyle22"/>
          <w:rFonts w:asciiTheme="minorHAnsi" w:hAnsiTheme="minorHAnsi"/>
          <w:b/>
          <w:color w:val="auto"/>
          <w:sz w:val="22"/>
          <w:szCs w:val="22"/>
        </w:rPr>
        <w:t xml:space="preserve"> OKRESIE 2016 -2018 W  PRZEPROWADZONYCH POSTĘPOWANIACH </w:t>
      </w:r>
      <w:r w:rsidRPr="00377AFC">
        <w:rPr>
          <w:rStyle w:val="FontStyle22"/>
          <w:rFonts w:asciiTheme="minorHAnsi" w:hAnsiTheme="minorHAnsi"/>
          <w:b/>
          <w:color w:val="auto"/>
          <w:sz w:val="22"/>
          <w:szCs w:val="22"/>
        </w:rPr>
        <w:t xml:space="preserve"> O UDZIELENIE ZAMÓWIEN</w:t>
      </w:r>
      <w:r>
        <w:rPr>
          <w:rStyle w:val="FontStyle22"/>
          <w:rFonts w:asciiTheme="minorHAnsi" w:hAnsiTheme="minorHAnsi"/>
          <w:b/>
          <w:color w:val="auto"/>
          <w:sz w:val="22"/>
          <w:szCs w:val="22"/>
        </w:rPr>
        <w:t>IA PUBLICZNEGO – maksymalna liczba ofert w jednym postępowaniu</w:t>
      </w:r>
    </w:p>
    <w:p w14:paraId="602A6924" w14:textId="77777777" w:rsidR="00BB2AD0" w:rsidRPr="00377AFC" w:rsidRDefault="00BB2AD0" w:rsidP="00BB2AD0">
      <w:pPr>
        <w:pStyle w:val="Style4"/>
        <w:widowControl/>
        <w:spacing w:line="269" w:lineRule="exact"/>
        <w:rPr>
          <w:rStyle w:val="FontStyle22"/>
          <w:rFonts w:asciiTheme="minorHAnsi" w:hAnsiTheme="minorHAnsi"/>
          <w:color w:val="auto"/>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2224"/>
        <w:gridCol w:w="2225"/>
        <w:gridCol w:w="4239"/>
      </w:tblGrid>
      <w:tr w:rsidR="00BB2AD0" w:rsidRPr="00377AFC" w14:paraId="4D18535F" w14:textId="77777777" w:rsidTr="00DC26CE">
        <w:trPr>
          <w:trHeight w:val="810"/>
          <w:jc w:val="center"/>
        </w:trPr>
        <w:tc>
          <w:tcPr>
            <w:tcW w:w="521" w:type="dxa"/>
            <w:tcBorders>
              <w:bottom w:val="single" w:sz="4" w:space="0" w:color="auto"/>
            </w:tcBorders>
            <w:vAlign w:val="center"/>
          </w:tcPr>
          <w:p w14:paraId="56107C0B"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L.</w:t>
            </w:r>
            <w:proofErr w:type="gramStart"/>
            <w:r w:rsidRPr="00377AFC">
              <w:rPr>
                <w:rFonts w:asciiTheme="minorHAnsi" w:hAnsiTheme="minorHAnsi"/>
                <w:b/>
                <w:sz w:val="22"/>
                <w:szCs w:val="22"/>
              </w:rPr>
              <w:t>p</w:t>
            </w:r>
            <w:proofErr w:type="gramEnd"/>
            <w:r w:rsidRPr="00377AFC">
              <w:rPr>
                <w:rFonts w:asciiTheme="minorHAnsi" w:hAnsiTheme="minorHAnsi"/>
                <w:b/>
                <w:sz w:val="22"/>
                <w:szCs w:val="22"/>
              </w:rPr>
              <w:t>.</w:t>
            </w:r>
          </w:p>
        </w:tc>
        <w:tc>
          <w:tcPr>
            <w:tcW w:w="2224" w:type="dxa"/>
            <w:vMerge w:val="restart"/>
            <w:vAlign w:val="center"/>
          </w:tcPr>
          <w:p w14:paraId="51739666" w14:textId="77777777" w:rsidR="00BB2AD0" w:rsidRPr="00377AFC" w:rsidRDefault="00BB2AD0" w:rsidP="00DC26CE">
            <w:pPr>
              <w:jc w:val="center"/>
              <w:rPr>
                <w:rFonts w:asciiTheme="minorHAnsi" w:hAnsiTheme="minorHAnsi"/>
                <w:b/>
                <w:sz w:val="22"/>
                <w:szCs w:val="22"/>
              </w:rPr>
            </w:pPr>
            <w:r>
              <w:rPr>
                <w:rFonts w:asciiTheme="minorHAnsi" w:hAnsiTheme="minorHAnsi"/>
                <w:b/>
                <w:sz w:val="22"/>
                <w:szCs w:val="22"/>
              </w:rPr>
              <w:t xml:space="preserve">Nazwa Podmiotu Lecznictwa Zamkniętego </w:t>
            </w:r>
          </w:p>
        </w:tc>
        <w:tc>
          <w:tcPr>
            <w:tcW w:w="2225" w:type="dxa"/>
            <w:vMerge w:val="restart"/>
            <w:vAlign w:val="center"/>
          </w:tcPr>
          <w:p w14:paraId="5A5DB02E" w14:textId="77777777" w:rsidR="00BB2AD0" w:rsidRPr="00377AFC" w:rsidRDefault="00BB2AD0" w:rsidP="00DC26CE">
            <w:pPr>
              <w:jc w:val="center"/>
              <w:rPr>
                <w:rFonts w:asciiTheme="minorHAnsi" w:hAnsiTheme="minorHAnsi"/>
                <w:b/>
                <w:sz w:val="22"/>
                <w:szCs w:val="22"/>
              </w:rPr>
            </w:pPr>
            <w:r w:rsidRPr="00377AFC">
              <w:rPr>
                <w:rStyle w:val="FontStyle22"/>
                <w:rFonts w:asciiTheme="minorHAnsi" w:hAnsiTheme="minorHAnsi"/>
                <w:b/>
                <w:color w:val="auto"/>
                <w:sz w:val="22"/>
                <w:szCs w:val="22"/>
              </w:rPr>
              <w:t>Data przeprowadzonego postępowania</w:t>
            </w:r>
          </w:p>
        </w:tc>
        <w:tc>
          <w:tcPr>
            <w:tcW w:w="4239" w:type="dxa"/>
            <w:tcBorders>
              <w:bottom w:val="single" w:sz="4" w:space="0" w:color="auto"/>
            </w:tcBorders>
            <w:vAlign w:val="center"/>
          </w:tcPr>
          <w:p w14:paraId="573CA87B"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 xml:space="preserve">Nazwa </w:t>
            </w:r>
            <w:r>
              <w:rPr>
                <w:rFonts w:asciiTheme="minorHAnsi" w:hAnsiTheme="minorHAnsi"/>
                <w:b/>
                <w:sz w:val="22"/>
                <w:szCs w:val="22"/>
              </w:rPr>
              <w:t>Zakładu Ubez</w:t>
            </w:r>
            <w:r w:rsidRPr="00377AFC">
              <w:rPr>
                <w:rFonts w:asciiTheme="minorHAnsi" w:hAnsiTheme="minorHAnsi"/>
                <w:b/>
                <w:sz w:val="22"/>
                <w:szCs w:val="22"/>
              </w:rPr>
              <w:t>p</w:t>
            </w:r>
            <w:r>
              <w:rPr>
                <w:rFonts w:asciiTheme="minorHAnsi" w:hAnsiTheme="minorHAnsi"/>
                <w:b/>
                <w:sz w:val="22"/>
                <w:szCs w:val="22"/>
              </w:rPr>
              <w:t>ieczeń</w:t>
            </w:r>
          </w:p>
        </w:tc>
      </w:tr>
      <w:tr w:rsidR="00BB2AD0" w:rsidRPr="00377AFC" w14:paraId="1842D795" w14:textId="77777777" w:rsidTr="00DC26CE">
        <w:trPr>
          <w:trHeight w:val="964"/>
          <w:jc w:val="center"/>
        </w:trPr>
        <w:tc>
          <w:tcPr>
            <w:tcW w:w="521" w:type="dxa"/>
            <w:tcBorders>
              <w:top w:val="single" w:sz="4" w:space="0" w:color="auto"/>
              <w:bottom w:val="single" w:sz="4" w:space="0" w:color="auto"/>
            </w:tcBorders>
            <w:vAlign w:val="center"/>
          </w:tcPr>
          <w:p w14:paraId="39433170"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1.</w:t>
            </w:r>
          </w:p>
        </w:tc>
        <w:tc>
          <w:tcPr>
            <w:tcW w:w="2224" w:type="dxa"/>
            <w:vMerge/>
            <w:vAlign w:val="center"/>
          </w:tcPr>
          <w:p w14:paraId="61CC6BEE" w14:textId="77777777" w:rsidR="00BB2AD0" w:rsidRPr="00377AFC" w:rsidRDefault="00BB2AD0" w:rsidP="00DC26CE">
            <w:pPr>
              <w:jc w:val="center"/>
              <w:rPr>
                <w:rFonts w:asciiTheme="minorHAnsi" w:hAnsiTheme="minorHAnsi"/>
                <w:b/>
                <w:sz w:val="22"/>
                <w:szCs w:val="22"/>
              </w:rPr>
            </w:pPr>
          </w:p>
        </w:tc>
        <w:tc>
          <w:tcPr>
            <w:tcW w:w="2225" w:type="dxa"/>
            <w:vMerge/>
            <w:vAlign w:val="center"/>
          </w:tcPr>
          <w:p w14:paraId="7A5565EB" w14:textId="77777777" w:rsidR="00BB2AD0" w:rsidRPr="00377AFC" w:rsidRDefault="00BB2AD0" w:rsidP="00DC26CE">
            <w:pPr>
              <w:jc w:val="center"/>
              <w:rPr>
                <w:rFonts w:asciiTheme="minorHAnsi" w:hAnsiTheme="minorHAnsi"/>
                <w:b/>
                <w:sz w:val="22"/>
                <w:szCs w:val="22"/>
              </w:rPr>
            </w:pPr>
          </w:p>
        </w:tc>
        <w:tc>
          <w:tcPr>
            <w:tcW w:w="4239" w:type="dxa"/>
            <w:tcBorders>
              <w:top w:val="single" w:sz="4" w:space="0" w:color="auto"/>
              <w:bottom w:val="single" w:sz="4" w:space="0" w:color="auto"/>
            </w:tcBorders>
            <w:vAlign w:val="center"/>
          </w:tcPr>
          <w:p w14:paraId="3933EE1E" w14:textId="77777777" w:rsidR="00BB2AD0" w:rsidRPr="00377AFC" w:rsidRDefault="00BB2AD0" w:rsidP="00DC26CE">
            <w:pPr>
              <w:rPr>
                <w:rFonts w:asciiTheme="minorHAnsi" w:hAnsiTheme="minorHAnsi"/>
                <w:b/>
                <w:sz w:val="22"/>
                <w:szCs w:val="22"/>
              </w:rPr>
            </w:pPr>
          </w:p>
        </w:tc>
      </w:tr>
      <w:tr w:rsidR="00BB2AD0" w:rsidRPr="00377AFC" w14:paraId="43A6BCAE" w14:textId="77777777" w:rsidTr="00DC26CE">
        <w:trPr>
          <w:trHeight w:val="965"/>
          <w:jc w:val="center"/>
        </w:trPr>
        <w:tc>
          <w:tcPr>
            <w:tcW w:w="521" w:type="dxa"/>
            <w:tcBorders>
              <w:top w:val="single" w:sz="4" w:space="0" w:color="auto"/>
              <w:bottom w:val="single" w:sz="4" w:space="0" w:color="auto"/>
            </w:tcBorders>
            <w:vAlign w:val="center"/>
          </w:tcPr>
          <w:p w14:paraId="57552B12"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2.</w:t>
            </w:r>
          </w:p>
        </w:tc>
        <w:tc>
          <w:tcPr>
            <w:tcW w:w="2224" w:type="dxa"/>
            <w:vMerge/>
            <w:vAlign w:val="center"/>
          </w:tcPr>
          <w:p w14:paraId="7962375D" w14:textId="77777777" w:rsidR="00BB2AD0" w:rsidRPr="00377AFC" w:rsidRDefault="00BB2AD0" w:rsidP="00DC26CE">
            <w:pPr>
              <w:rPr>
                <w:rFonts w:asciiTheme="minorHAnsi" w:hAnsiTheme="minorHAnsi"/>
                <w:b/>
                <w:sz w:val="22"/>
                <w:szCs w:val="22"/>
              </w:rPr>
            </w:pPr>
          </w:p>
        </w:tc>
        <w:tc>
          <w:tcPr>
            <w:tcW w:w="2225" w:type="dxa"/>
            <w:vMerge/>
            <w:vAlign w:val="center"/>
          </w:tcPr>
          <w:p w14:paraId="47F2E538" w14:textId="77777777" w:rsidR="00BB2AD0" w:rsidRPr="00377AFC" w:rsidRDefault="00BB2AD0" w:rsidP="00DC26CE">
            <w:pPr>
              <w:rPr>
                <w:rFonts w:asciiTheme="minorHAnsi" w:hAnsiTheme="minorHAnsi"/>
                <w:b/>
                <w:sz w:val="22"/>
                <w:szCs w:val="22"/>
              </w:rPr>
            </w:pPr>
          </w:p>
        </w:tc>
        <w:tc>
          <w:tcPr>
            <w:tcW w:w="4239" w:type="dxa"/>
            <w:tcBorders>
              <w:top w:val="single" w:sz="4" w:space="0" w:color="auto"/>
              <w:bottom w:val="single" w:sz="4" w:space="0" w:color="auto"/>
            </w:tcBorders>
            <w:vAlign w:val="center"/>
          </w:tcPr>
          <w:p w14:paraId="4C5067B1" w14:textId="77777777" w:rsidR="00BB2AD0" w:rsidRPr="00377AFC" w:rsidRDefault="00BB2AD0" w:rsidP="00DC26CE">
            <w:pPr>
              <w:rPr>
                <w:rFonts w:asciiTheme="minorHAnsi" w:hAnsiTheme="minorHAnsi"/>
                <w:b/>
                <w:sz w:val="22"/>
                <w:szCs w:val="22"/>
              </w:rPr>
            </w:pPr>
          </w:p>
        </w:tc>
      </w:tr>
      <w:tr w:rsidR="00BB2AD0" w:rsidRPr="00377AFC" w14:paraId="1D540464" w14:textId="77777777" w:rsidTr="00DC26CE">
        <w:trPr>
          <w:trHeight w:val="964"/>
          <w:jc w:val="center"/>
        </w:trPr>
        <w:tc>
          <w:tcPr>
            <w:tcW w:w="521" w:type="dxa"/>
            <w:tcBorders>
              <w:top w:val="single" w:sz="4" w:space="0" w:color="auto"/>
              <w:bottom w:val="single" w:sz="4" w:space="0" w:color="auto"/>
            </w:tcBorders>
            <w:vAlign w:val="center"/>
          </w:tcPr>
          <w:p w14:paraId="6EA12EB5"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3.</w:t>
            </w:r>
          </w:p>
        </w:tc>
        <w:tc>
          <w:tcPr>
            <w:tcW w:w="2224" w:type="dxa"/>
            <w:vMerge/>
            <w:vAlign w:val="center"/>
          </w:tcPr>
          <w:p w14:paraId="3889CB3E" w14:textId="77777777" w:rsidR="00BB2AD0" w:rsidRPr="00377AFC" w:rsidRDefault="00BB2AD0" w:rsidP="00DC26CE">
            <w:pPr>
              <w:rPr>
                <w:rFonts w:asciiTheme="minorHAnsi" w:hAnsiTheme="minorHAnsi"/>
                <w:b/>
                <w:sz w:val="22"/>
                <w:szCs w:val="22"/>
              </w:rPr>
            </w:pPr>
          </w:p>
        </w:tc>
        <w:tc>
          <w:tcPr>
            <w:tcW w:w="2225" w:type="dxa"/>
            <w:vMerge/>
            <w:vAlign w:val="center"/>
          </w:tcPr>
          <w:p w14:paraId="1946DC2C" w14:textId="77777777" w:rsidR="00BB2AD0" w:rsidRPr="00377AFC" w:rsidRDefault="00BB2AD0" w:rsidP="00DC26CE">
            <w:pPr>
              <w:rPr>
                <w:rFonts w:asciiTheme="minorHAnsi" w:hAnsiTheme="minorHAnsi"/>
                <w:b/>
                <w:sz w:val="22"/>
                <w:szCs w:val="22"/>
              </w:rPr>
            </w:pPr>
          </w:p>
        </w:tc>
        <w:tc>
          <w:tcPr>
            <w:tcW w:w="4239" w:type="dxa"/>
            <w:tcBorders>
              <w:top w:val="single" w:sz="4" w:space="0" w:color="auto"/>
              <w:bottom w:val="single" w:sz="4" w:space="0" w:color="auto"/>
            </w:tcBorders>
            <w:vAlign w:val="center"/>
          </w:tcPr>
          <w:p w14:paraId="4E7944DF" w14:textId="77777777" w:rsidR="00BB2AD0" w:rsidRPr="00377AFC" w:rsidRDefault="00BB2AD0" w:rsidP="00DC26CE">
            <w:pPr>
              <w:rPr>
                <w:rFonts w:asciiTheme="minorHAnsi" w:hAnsiTheme="minorHAnsi"/>
                <w:b/>
                <w:sz w:val="22"/>
                <w:szCs w:val="22"/>
              </w:rPr>
            </w:pPr>
          </w:p>
        </w:tc>
      </w:tr>
      <w:tr w:rsidR="00BB2AD0" w:rsidRPr="00377AFC" w14:paraId="3A89AE6B" w14:textId="77777777" w:rsidTr="00DC26CE">
        <w:trPr>
          <w:trHeight w:val="965"/>
          <w:jc w:val="center"/>
        </w:trPr>
        <w:tc>
          <w:tcPr>
            <w:tcW w:w="521" w:type="dxa"/>
            <w:tcBorders>
              <w:top w:val="single" w:sz="4" w:space="0" w:color="auto"/>
            </w:tcBorders>
            <w:vAlign w:val="center"/>
          </w:tcPr>
          <w:p w14:paraId="3B3940F4"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w:t>
            </w:r>
          </w:p>
        </w:tc>
        <w:tc>
          <w:tcPr>
            <w:tcW w:w="2224" w:type="dxa"/>
            <w:vMerge/>
            <w:vAlign w:val="center"/>
          </w:tcPr>
          <w:p w14:paraId="1E7D9534" w14:textId="77777777" w:rsidR="00BB2AD0" w:rsidRPr="00377AFC" w:rsidRDefault="00BB2AD0" w:rsidP="00DC26CE">
            <w:pPr>
              <w:rPr>
                <w:rFonts w:asciiTheme="minorHAnsi" w:hAnsiTheme="minorHAnsi"/>
                <w:b/>
                <w:sz w:val="22"/>
                <w:szCs w:val="22"/>
              </w:rPr>
            </w:pPr>
          </w:p>
        </w:tc>
        <w:tc>
          <w:tcPr>
            <w:tcW w:w="2225" w:type="dxa"/>
            <w:vMerge/>
            <w:vAlign w:val="center"/>
          </w:tcPr>
          <w:p w14:paraId="52D1A715" w14:textId="77777777" w:rsidR="00BB2AD0" w:rsidRPr="00377AFC" w:rsidRDefault="00BB2AD0" w:rsidP="00DC26CE">
            <w:pPr>
              <w:rPr>
                <w:rFonts w:asciiTheme="minorHAnsi" w:hAnsiTheme="minorHAnsi"/>
                <w:b/>
                <w:sz w:val="22"/>
                <w:szCs w:val="22"/>
              </w:rPr>
            </w:pPr>
          </w:p>
        </w:tc>
        <w:tc>
          <w:tcPr>
            <w:tcW w:w="4239" w:type="dxa"/>
            <w:tcBorders>
              <w:top w:val="single" w:sz="4" w:space="0" w:color="auto"/>
            </w:tcBorders>
            <w:vAlign w:val="center"/>
          </w:tcPr>
          <w:p w14:paraId="5003BD80" w14:textId="77777777" w:rsidR="00BB2AD0" w:rsidRPr="00377AFC" w:rsidRDefault="00BB2AD0" w:rsidP="00DC26CE">
            <w:pPr>
              <w:rPr>
                <w:rFonts w:asciiTheme="minorHAnsi" w:hAnsiTheme="minorHAnsi"/>
                <w:b/>
                <w:sz w:val="22"/>
                <w:szCs w:val="22"/>
              </w:rPr>
            </w:pPr>
          </w:p>
        </w:tc>
      </w:tr>
    </w:tbl>
    <w:p w14:paraId="4EF50D52" w14:textId="77777777" w:rsidR="00BB2AD0" w:rsidRPr="00377AFC" w:rsidRDefault="00BB2AD0" w:rsidP="00BB2AD0">
      <w:pPr>
        <w:rPr>
          <w:rFonts w:asciiTheme="minorHAnsi" w:hAnsiTheme="minorHAnsi"/>
          <w:b/>
          <w:sz w:val="22"/>
          <w:szCs w:val="22"/>
        </w:rPr>
      </w:pPr>
    </w:p>
    <w:p w14:paraId="2A0CE373" w14:textId="77777777" w:rsidR="00BB2AD0" w:rsidRPr="00377AFC" w:rsidRDefault="00BB2AD0" w:rsidP="00BB2AD0">
      <w:pPr>
        <w:jc w:val="both"/>
        <w:rPr>
          <w:rFonts w:asciiTheme="minorHAnsi" w:hAnsiTheme="minorHAnsi"/>
          <w:sz w:val="22"/>
          <w:szCs w:val="22"/>
        </w:rPr>
      </w:pPr>
    </w:p>
    <w:p w14:paraId="4B7E7264" w14:textId="77777777" w:rsidR="00BB2AD0" w:rsidRPr="00377AFC" w:rsidRDefault="00BB2AD0" w:rsidP="00BB2AD0">
      <w:pPr>
        <w:jc w:val="both"/>
        <w:rPr>
          <w:rFonts w:asciiTheme="minorHAnsi" w:hAnsiTheme="minorHAnsi"/>
          <w:sz w:val="22"/>
          <w:szCs w:val="22"/>
        </w:rPr>
      </w:pPr>
    </w:p>
    <w:p w14:paraId="4CF74855" w14:textId="77777777" w:rsidR="00BB2AD0" w:rsidRPr="00377AFC" w:rsidRDefault="00BB2AD0" w:rsidP="00BB2AD0">
      <w:pPr>
        <w:jc w:val="both"/>
        <w:rPr>
          <w:rFonts w:asciiTheme="minorHAnsi" w:hAnsiTheme="minorHAnsi"/>
          <w:sz w:val="22"/>
          <w:szCs w:val="22"/>
        </w:rPr>
      </w:pPr>
    </w:p>
    <w:p w14:paraId="459ED532"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7965C3B7" w14:textId="77777777" w:rsidR="00BB2AD0"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 /</w:t>
      </w:r>
    </w:p>
    <w:p w14:paraId="50123A8A" w14:textId="77777777" w:rsidR="00BB2AD0" w:rsidRDefault="00BB2AD0" w:rsidP="00BB2AD0">
      <w:pPr>
        <w:tabs>
          <w:tab w:val="left" w:pos="284"/>
          <w:tab w:val="left" w:pos="2268"/>
        </w:tabs>
        <w:jc w:val="right"/>
        <w:rPr>
          <w:rFonts w:asciiTheme="minorHAnsi" w:hAnsiTheme="minorHAnsi"/>
          <w:sz w:val="22"/>
          <w:szCs w:val="22"/>
        </w:rPr>
      </w:pPr>
    </w:p>
    <w:p w14:paraId="665CB219" w14:textId="77777777" w:rsidR="00BB2AD0" w:rsidRDefault="00BB2AD0" w:rsidP="00BB2AD0">
      <w:pPr>
        <w:tabs>
          <w:tab w:val="left" w:pos="284"/>
          <w:tab w:val="left" w:pos="2268"/>
        </w:tabs>
        <w:jc w:val="right"/>
        <w:rPr>
          <w:rFonts w:asciiTheme="minorHAnsi" w:hAnsiTheme="minorHAnsi"/>
          <w:b/>
          <w:sz w:val="22"/>
          <w:szCs w:val="22"/>
        </w:rPr>
      </w:pPr>
    </w:p>
    <w:p w14:paraId="0D294D7D" w14:textId="77777777" w:rsidR="00BB2AD0" w:rsidRPr="00377AFC" w:rsidRDefault="00BB2AD0" w:rsidP="00BB2AD0">
      <w:pPr>
        <w:rPr>
          <w:rFonts w:asciiTheme="minorHAnsi" w:hAnsiTheme="minorHAnsi"/>
          <w:b/>
          <w:sz w:val="22"/>
          <w:szCs w:val="22"/>
        </w:rPr>
      </w:pPr>
    </w:p>
    <w:p w14:paraId="048E772D" w14:textId="77777777" w:rsidR="00BB2AD0" w:rsidRPr="00F2579C" w:rsidRDefault="00BB2AD0" w:rsidP="00BB2AD0">
      <w:pPr>
        <w:tabs>
          <w:tab w:val="left" w:pos="284"/>
          <w:tab w:val="left" w:pos="2268"/>
        </w:tabs>
        <w:jc w:val="right"/>
        <w:rPr>
          <w:rFonts w:asciiTheme="minorHAnsi" w:hAnsiTheme="minorHAnsi"/>
          <w:b/>
          <w:sz w:val="22"/>
          <w:szCs w:val="22"/>
        </w:rPr>
      </w:pPr>
    </w:p>
    <w:p w14:paraId="687EA6C1" w14:textId="77777777" w:rsidR="00BB2AD0" w:rsidRPr="00F2579C" w:rsidRDefault="00BB2AD0" w:rsidP="00BB2AD0">
      <w:pPr>
        <w:tabs>
          <w:tab w:val="left" w:pos="284"/>
          <w:tab w:val="left" w:pos="2268"/>
        </w:tabs>
        <w:jc w:val="right"/>
        <w:rPr>
          <w:rFonts w:asciiTheme="minorHAnsi" w:hAnsiTheme="minorHAnsi"/>
          <w:b/>
          <w:sz w:val="22"/>
          <w:szCs w:val="22"/>
        </w:rPr>
      </w:pPr>
    </w:p>
    <w:p w14:paraId="5DD016CC" w14:textId="77777777" w:rsidR="00BB2AD0" w:rsidRDefault="00BB2AD0" w:rsidP="00BB2AD0">
      <w:pPr>
        <w:tabs>
          <w:tab w:val="left" w:pos="284"/>
          <w:tab w:val="left" w:pos="2268"/>
        </w:tabs>
        <w:jc w:val="right"/>
        <w:rPr>
          <w:rFonts w:asciiTheme="minorHAnsi" w:hAnsiTheme="minorHAnsi"/>
          <w:b/>
          <w:sz w:val="22"/>
          <w:szCs w:val="22"/>
        </w:rPr>
      </w:pPr>
    </w:p>
    <w:p w14:paraId="13078467" w14:textId="77777777" w:rsidR="00BB2AD0" w:rsidRDefault="00BB2AD0" w:rsidP="00BB2AD0">
      <w:pPr>
        <w:widowControl/>
        <w:autoSpaceDE/>
        <w:autoSpaceDN/>
        <w:adjustRightInd/>
        <w:rPr>
          <w:rFonts w:asciiTheme="minorHAnsi" w:hAnsiTheme="minorHAnsi"/>
          <w:b/>
          <w:sz w:val="22"/>
          <w:szCs w:val="22"/>
        </w:rPr>
      </w:pPr>
      <w:r>
        <w:rPr>
          <w:rFonts w:asciiTheme="minorHAnsi" w:hAnsiTheme="minorHAnsi"/>
          <w:b/>
          <w:sz w:val="22"/>
          <w:szCs w:val="22"/>
        </w:rPr>
        <w:br w:type="page"/>
      </w:r>
    </w:p>
    <w:p w14:paraId="3D3CDB1C" w14:textId="5A89D8D5" w:rsidR="00817CAC" w:rsidRPr="00377AFC" w:rsidRDefault="00817CAC" w:rsidP="00817CAC">
      <w:pPr>
        <w:tabs>
          <w:tab w:val="left" w:pos="284"/>
          <w:tab w:val="left" w:pos="2268"/>
        </w:tabs>
        <w:jc w:val="right"/>
        <w:rPr>
          <w:rFonts w:asciiTheme="minorHAnsi" w:hAnsiTheme="minorHAnsi"/>
          <w:sz w:val="22"/>
          <w:szCs w:val="22"/>
        </w:rPr>
      </w:pPr>
      <w:r>
        <w:rPr>
          <w:rFonts w:asciiTheme="minorHAnsi" w:hAnsiTheme="minorHAnsi"/>
          <w:b/>
          <w:sz w:val="22"/>
          <w:szCs w:val="22"/>
        </w:rPr>
        <w:lastRenderedPageBreak/>
        <w:t>Załącznik Nr 11</w:t>
      </w:r>
      <w:r w:rsidRPr="00377AFC">
        <w:rPr>
          <w:rFonts w:asciiTheme="minorHAnsi" w:hAnsiTheme="minorHAnsi"/>
          <w:b/>
          <w:sz w:val="22"/>
          <w:szCs w:val="22"/>
        </w:rPr>
        <w:t xml:space="preserve"> </w:t>
      </w:r>
      <w:r>
        <w:rPr>
          <w:rFonts w:asciiTheme="minorHAnsi" w:hAnsiTheme="minorHAnsi"/>
          <w:b/>
          <w:sz w:val="22"/>
          <w:szCs w:val="22"/>
        </w:rPr>
        <w:t>- Umowa</w:t>
      </w:r>
    </w:p>
    <w:p w14:paraId="5369BCA6" w14:textId="77777777" w:rsidR="00817CAC" w:rsidRDefault="00817CAC" w:rsidP="00BB2AD0">
      <w:pPr>
        <w:tabs>
          <w:tab w:val="left" w:pos="284"/>
          <w:tab w:val="left" w:pos="2268"/>
        </w:tabs>
        <w:jc w:val="right"/>
        <w:rPr>
          <w:rFonts w:asciiTheme="minorHAnsi" w:hAnsiTheme="minorHAnsi"/>
          <w:b/>
          <w:sz w:val="22"/>
          <w:szCs w:val="22"/>
        </w:rPr>
      </w:pPr>
    </w:p>
    <w:p w14:paraId="0144FDCE" w14:textId="77777777" w:rsidR="0097164E" w:rsidRPr="0097164E" w:rsidRDefault="0097164E" w:rsidP="0097164E">
      <w:pPr>
        <w:pBdr>
          <w:top w:val="nil"/>
          <w:left w:val="nil"/>
          <w:bottom w:val="nil"/>
          <w:right w:val="nil"/>
          <w:between w:val="nil"/>
          <w:bar w:val="nil"/>
        </w:pBdr>
        <w:autoSpaceDE/>
        <w:autoSpaceDN/>
        <w:adjustRightInd/>
        <w:spacing w:before="76"/>
        <w:ind w:left="3231" w:right="3152"/>
        <w:jc w:val="center"/>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xml:space="preserve">Umowa brokerska </w:t>
      </w:r>
    </w:p>
    <w:p w14:paraId="4EC989FF" w14:textId="77777777" w:rsidR="0097164E" w:rsidRPr="0097164E" w:rsidRDefault="0097164E" w:rsidP="0097164E">
      <w:pPr>
        <w:pBdr>
          <w:top w:val="nil"/>
          <w:left w:val="nil"/>
          <w:bottom w:val="nil"/>
          <w:right w:val="nil"/>
          <w:between w:val="nil"/>
          <w:bar w:val="nil"/>
        </w:pBdr>
        <w:autoSpaceDE/>
        <w:autoSpaceDN/>
        <w:adjustRightInd/>
        <w:spacing w:before="135"/>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zawarta w </w:t>
      </w:r>
      <w:proofErr w:type="gramStart"/>
      <w:r w:rsidRPr="0097164E">
        <w:rPr>
          <w:rFonts w:ascii="Calibri" w:eastAsia="Calibri" w:hAnsi="Calibri" w:cs="Calibri"/>
          <w:color w:val="000000"/>
          <w:u w:color="000000"/>
          <w:bdr w:val="nil"/>
        </w:rPr>
        <w:t>dniu .................................................</w:t>
      </w:r>
      <w:proofErr w:type="gramEnd"/>
      <w:r w:rsidRPr="0097164E">
        <w:rPr>
          <w:rFonts w:ascii="Calibri" w:eastAsia="Calibri" w:hAnsi="Calibri" w:cs="Calibri"/>
          <w:color w:val="000000"/>
          <w:u w:color="000000"/>
          <w:bdr w:val="nil"/>
        </w:rPr>
        <w:t xml:space="preserve">....... </w:t>
      </w:r>
      <w:proofErr w:type="gramStart"/>
      <w:r w:rsidRPr="0097164E">
        <w:rPr>
          <w:rFonts w:ascii="Calibri" w:eastAsia="Calibri" w:hAnsi="Calibri" w:cs="Calibri"/>
          <w:color w:val="000000"/>
          <w:u w:color="000000"/>
          <w:bdr w:val="nil"/>
        </w:rPr>
        <w:t>w</w:t>
      </w:r>
      <w:proofErr w:type="gramEnd"/>
      <w:r w:rsidRPr="0097164E">
        <w:rPr>
          <w:rFonts w:ascii="Calibri" w:eastAsia="Calibri" w:hAnsi="Calibri" w:cs="Calibri"/>
          <w:color w:val="000000"/>
          <w:u w:color="000000"/>
          <w:bdr w:val="nil"/>
        </w:rPr>
        <w:t xml:space="preserve"> Łodzi, pomiędzy:</w:t>
      </w:r>
    </w:p>
    <w:p w14:paraId="24BFE464" w14:textId="77777777" w:rsidR="0097164E" w:rsidRPr="0097164E" w:rsidRDefault="0097164E" w:rsidP="0097164E">
      <w:pPr>
        <w:pBdr>
          <w:top w:val="nil"/>
          <w:left w:val="nil"/>
          <w:bottom w:val="nil"/>
          <w:right w:val="nil"/>
          <w:between w:val="nil"/>
          <w:bar w:val="nil"/>
        </w:pBdr>
        <w:autoSpaceDE/>
        <w:autoSpaceDN/>
        <w:adjustRightInd/>
        <w:spacing w:before="10"/>
        <w:rPr>
          <w:rFonts w:ascii="Calibri" w:eastAsia="Calibri" w:hAnsi="Calibri" w:cs="Calibri"/>
          <w:color w:val="000000"/>
          <w:sz w:val="29"/>
          <w:szCs w:val="29"/>
          <w:u w:color="000000"/>
          <w:bdr w:val="nil"/>
        </w:rPr>
      </w:pPr>
    </w:p>
    <w:p w14:paraId="70A98CB8" w14:textId="77777777" w:rsidR="0097164E" w:rsidRPr="0097164E" w:rsidRDefault="0097164E" w:rsidP="0097164E">
      <w:pPr>
        <w:pBdr>
          <w:top w:val="nil"/>
          <w:left w:val="nil"/>
          <w:bottom w:val="nil"/>
          <w:right w:val="nil"/>
          <w:between w:val="nil"/>
          <w:bar w:val="nil"/>
        </w:pBdr>
        <w:autoSpaceDE/>
        <w:autoSpaceDN/>
        <w:adjustRightInd/>
        <w:spacing w:line="360" w:lineRule="auto"/>
        <w:ind w:left="196" w:right="114"/>
        <w:jc w:val="both"/>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Samodzielnym Publicznym Zakładem Opieki Zdrowotnej Centralnym Szpitalem Klinicznym Uniwersytetu Medycznego w Łodzi, ul. Pomorska 251, 92-213 Łódź,</w:t>
      </w:r>
    </w:p>
    <w:p w14:paraId="3388581E" w14:textId="77777777" w:rsidR="0097164E" w:rsidRPr="0097164E" w:rsidRDefault="0097164E" w:rsidP="0097164E">
      <w:pPr>
        <w:pBdr>
          <w:top w:val="nil"/>
          <w:left w:val="nil"/>
          <w:bottom w:val="nil"/>
          <w:right w:val="nil"/>
          <w:between w:val="nil"/>
          <w:bar w:val="nil"/>
        </w:pBdr>
        <w:autoSpaceDE/>
        <w:autoSpaceDN/>
        <w:adjustRightInd/>
        <w:spacing w:line="360" w:lineRule="auto"/>
        <w:ind w:left="196"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lang w:val="de-DE"/>
        </w:rPr>
        <w:t>NIP 728-22-46-128, REGON 472147559, KRS 0000149790</w:t>
      </w:r>
    </w:p>
    <w:p w14:paraId="10A958AF" w14:textId="77777777" w:rsidR="0097164E" w:rsidRPr="0097164E" w:rsidRDefault="0097164E" w:rsidP="0097164E">
      <w:pPr>
        <w:pBdr>
          <w:top w:val="nil"/>
          <w:left w:val="nil"/>
          <w:bottom w:val="nil"/>
          <w:right w:val="nil"/>
          <w:between w:val="nil"/>
          <w:bar w:val="nil"/>
        </w:pBdr>
        <w:autoSpaceDE/>
        <w:autoSpaceDN/>
        <w:adjustRightInd/>
        <w:spacing w:line="271" w:lineRule="exact"/>
        <w:ind w:left="196"/>
        <w:rPr>
          <w:rFonts w:ascii="Calibri" w:eastAsia="Calibri" w:hAnsi="Calibri" w:cs="Calibri"/>
          <w:b/>
          <w:bCs/>
          <w:color w:val="000000"/>
          <w:u w:color="000000"/>
          <w:bdr w:val="nil"/>
        </w:rPr>
      </w:pPr>
      <w:proofErr w:type="gramStart"/>
      <w:r w:rsidRPr="0097164E">
        <w:rPr>
          <w:rFonts w:ascii="Calibri" w:eastAsia="Calibri" w:hAnsi="Calibri" w:cs="Calibri"/>
          <w:color w:val="000000"/>
          <w:u w:color="000000"/>
          <w:bdr w:val="nil"/>
        </w:rPr>
        <w:t>reprezentowanym</w:t>
      </w:r>
      <w:proofErr w:type="gramEnd"/>
      <w:r w:rsidRPr="0097164E">
        <w:rPr>
          <w:rFonts w:ascii="Calibri" w:eastAsia="Calibri" w:hAnsi="Calibri" w:cs="Calibri"/>
          <w:color w:val="000000"/>
          <w:u w:color="000000"/>
          <w:bdr w:val="nil"/>
        </w:rPr>
        <w:t xml:space="preserve"> przez: </w:t>
      </w:r>
      <w:r w:rsidRPr="0097164E">
        <w:rPr>
          <w:rFonts w:ascii="Calibri" w:eastAsia="Calibri" w:hAnsi="Calibri" w:cs="Calibri"/>
          <w:b/>
          <w:bCs/>
          <w:color w:val="000000"/>
          <w:u w:color="000000"/>
          <w:bdr w:val="nil"/>
        </w:rPr>
        <w:t xml:space="preserve">dr n.med. Monikę Domarecką – Dyrektora </w:t>
      </w:r>
    </w:p>
    <w:p w14:paraId="4BBBE6A0" w14:textId="77777777" w:rsidR="0097164E" w:rsidRPr="0097164E" w:rsidRDefault="0097164E" w:rsidP="0097164E">
      <w:pPr>
        <w:pBdr>
          <w:top w:val="nil"/>
          <w:left w:val="nil"/>
          <w:bottom w:val="nil"/>
          <w:right w:val="nil"/>
          <w:between w:val="nil"/>
          <w:bar w:val="nil"/>
        </w:pBdr>
        <w:autoSpaceDE/>
        <w:autoSpaceDN/>
        <w:adjustRightInd/>
        <w:spacing w:before="137" w:line="362" w:lineRule="auto"/>
        <w:ind w:left="196" w:right="5975"/>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zwanym</w:t>
      </w:r>
      <w:proofErr w:type="gramEnd"/>
      <w:r w:rsidRPr="0097164E">
        <w:rPr>
          <w:rFonts w:ascii="Calibri" w:eastAsia="Calibri" w:hAnsi="Calibri" w:cs="Calibri"/>
          <w:color w:val="000000"/>
          <w:u w:color="000000"/>
          <w:bdr w:val="nil"/>
        </w:rPr>
        <w:t xml:space="preserve"> dalej „</w:t>
      </w:r>
      <w:r w:rsidRPr="0097164E">
        <w:rPr>
          <w:rFonts w:ascii="Calibri" w:eastAsia="Calibri" w:hAnsi="Calibri" w:cs="Calibri"/>
          <w:b/>
          <w:bCs/>
          <w:color w:val="000000"/>
          <w:u w:color="000000"/>
          <w:bdr w:val="nil"/>
        </w:rPr>
        <w:t>Zamawiającym</w:t>
      </w:r>
      <w:r w:rsidRPr="0097164E">
        <w:rPr>
          <w:rFonts w:ascii="Calibri" w:eastAsia="Calibri" w:hAnsi="Calibri" w:cs="Calibri"/>
          <w:color w:val="000000"/>
          <w:u w:color="000000"/>
          <w:bdr w:val="nil"/>
        </w:rPr>
        <w:t>” a</w:t>
      </w:r>
    </w:p>
    <w:p w14:paraId="028B52AF" w14:textId="77777777" w:rsidR="0097164E" w:rsidRPr="0097164E" w:rsidRDefault="0097164E" w:rsidP="0097164E">
      <w:pPr>
        <w:pBdr>
          <w:top w:val="nil"/>
          <w:left w:val="nil"/>
          <w:bottom w:val="nil"/>
          <w:right w:val="nil"/>
          <w:between w:val="nil"/>
          <w:bar w:val="nil"/>
        </w:pBdr>
        <w:autoSpaceDE/>
        <w:autoSpaceDN/>
        <w:adjustRightInd/>
        <w:spacing w:line="360" w:lineRule="auto"/>
        <w:ind w:left="196"/>
        <w:rPr>
          <w:rFonts w:ascii="Calibri" w:eastAsia="Calibri" w:hAnsi="Calibri" w:cs="Calibri"/>
          <w:color w:val="000000"/>
          <w:u w:color="000000"/>
          <w:bdr w:val="nil"/>
        </w:rPr>
      </w:pPr>
      <w:r w:rsidRPr="0097164E">
        <w:rPr>
          <w:rFonts w:ascii="Calibri" w:eastAsia="Calibri" w:hAnsi="Calibri" w:cs="Calibri"/>
          <w:b/>
          <w:bCs/>
          <w:color w:val="000000"/>
          <w:u w:color="000000"/>
          <w:bdr w:val="nil"/>
        </w:rPr>
        <w:t xml:space="preserve">………………………. </w:t>
      </w:r>
      <w:proofErr w:type="gramStart"/>
      <w:r w:rsidRPr="0097164E">
        <w:rPr>
          <w:rFonts w:ascii="Calibri" w:eastAsia="Calibri" w:hAnsi="Calibri" w:cs="Calibri"/>
          <w:color w:val="000000"/>
          <w:u w:color="000000"/>
          <w:bdr w:val="nil"/>
        </w:rPr>
        <w:t>z</w:t>
      </w:r>
      <w:proofErr w:type="gramEnd"/>
      <w:r w:rsidRPr="0097164E">
        <w:rPr>
          <w:rFonts w:ascii="Calibri" w:eastAsia="Calibri" w:hAnsi="Calibri" w:cs="Calibri"/>
          <w:color w:val="000000"/>
          <w:u w:color="000000"/>
          <w:bdr w:val="nil"/>
        </w:rPr>
        <w:t xml:space="preserve"> siedzibą w ………….</w:t>
      </w:r>
      <w:proofErr w:type="gramStart"/>
      <w:r w:rsidRPr="0097164E">
        <w:rPr>
          <w:rFonts w:ascii="Calibri" w:eastAsia="Calibri" w:hAnsi="Calibri" w:cs="Calibri"/>
          <w:color w:val="000000"/>
          <w:u w:color="000000"/>
          <w:bdr w:val="nil"/>
        </w:rPr>
        <w:t>i</w:t>
      </w:r>
      <w:proofErr w:type="gramEnd"/>
      <w:r w:rsidRPr="0097164E">
        <w:rPr>
          <w:rFonts w:ascii="Calibri" w:eastAsia="Calibri" w:hAnsi="Calibri" w:cs="Calibri"/>
          <w:color w:val="000000"/>
          <w:u w:color="000000"/>
          <w:bdr w:val="nil"/>
        </w:rPr>
        <w:t xml:space="preserve"> przy ul………………….., (kod: ………), wpisaną do Krajowego Rejestru Sądowego prowadzonego przez Sąd Rejonowy dla</w:t>
      </w:r>
    </w:p>
    <w:p w14:paraId="35EFACC9" w14:textId="77777777" w:rsidR="0097164E" w:rsidRPr="0097164E" w:rsidRDefault="0097164E" w:rsidP="0097164E">
      <w:pPr>
        <w:pBdr>
          <w:top w:val="nil"/>
          <w:left w:val="nil"/>
          <w:bottom w:val="nil"/>
          <w:right w:val="nil"/>
          <w:between w:val="nil"/>
          <w:bar w:val="nil"/>
        </w:pBdr>
        <w:autoSpaceDE/>
        <w:autoSpaceDN/>
        <w:adjustRightInd/>
        <w:spacing w:line="360" w:lineRule="auto"/>
        <w:ind w:left="196" w:right="119"/>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 Wydział Krajowego Rejestru Sądowego pod numerem KRS……………………</w:t>
      </w:r>
      <w:r w:rsidRPr="0097164E">
        <w:rPr>
          <w:rFonts w:ascii="Calibri" w:eastAsia="Calibri" w:hAnsi="Calibri" w:cs="Calibri"/>
          <w:color w:val="000000"/>
          <w:u w:color="000000"/>
          <w:bdr w:val="nil"/>
          <w:lang w:val="nl-NL"/>
        </w:rPr>
        <w:t>.., NIP</w:t>
      </w:r>
      <w:r w:rsidRPr="0097164E">
        <w:rPr>
          <w:rFonts w:ascii="Calibri" w:eastAsia="Calibri" w:hAnsi="Calibri" w:cs="Calibri"/>
          <w:color w:val="000000"/>
          <w:u w:color="000000"/>
          <w:bdr w:val="nil"/>
        </w:rPr>
        <w:t>………………………</w:t>
      </w:r>
      <w:r w:rsidRPr="0097164E">
        <w:rPr>
          <w:rFonts w:ascii="Calibri" w:eastAsia="Calibri" w:hAnsi="Calibri" w:cs="Calibri"/>
          <w:color w:val="000000"/>
          <w:u w:color="000000"/>
          <w:bdr w:val="nil"/>
          <w:lang w:val="de-DE"/>
        </w:rPr>
        <w:t xml:space="preserve">.., REGON </w:t>
      </w:r>
      <w:proofErr w:type="gramStart"/>
      <w:r w:rsidRPr="0097164E">
        <w:rPr>
          <w:rFonts w:ascii="Calibri" w:eastAsia="Calibri" w:hAnsi="Calibri" w:cs="Calibri"/>
          <w:color w:val="000000"/>
          <w:u w:color="000000"/>
          <w:bdr w:val="nil"/>
        </w:rPr>
        <w:t>…………………...,</w:t>
      </w:r>
      <w:proofErr w:type="gramEnd"/>
      <w:r w:rsidRPr="0097164E">
        <w:rPr>
          <w:rFonts w:ascii="Calibri" w:eastAsia="Calibri" w:hAnsi="Calibri" w:cs="Calibri"/>
          <w:color w:val="000000"/>
          <w:u w:color="000000"/>
          <w:bdr w:val="nil"/>
        </w:rPr>
        <w:t xml:space="preserve"> kapitał zakładowy ………………………</w:t>
      </w:r>
      <w:r w:rsidRPr="0097164E">
        <w:rPr>
          <w:rFonts w:ascii="Calibri" w:eastAsia="Calibri" w:hAnsi="Calibri" w:cs="Calibri"/>
          <w:color w:val="000000"/>
          <w:u w:color="000000"/>
          <w:bdr w:val="nil"/>
          <w:lang w:val="nl-NL"/>
        </w:rPr>
        <w:t>. z</w:t>
      </w:r>
      <w:r w:rsidRPr="0097164E">
        <w:rPr>
          <w:rFonts w:ascii="Calibri" w:eastAsia="Calibri" w:hAnsi="Calibri" w:cs="Calibri"/>
          <w:color w:val="000000"/>
          <w:u w:color="000000"/>
          <w:bdr w:val="nil"/>
        </w:rPr>
        <w:t>ł,</w:t>
      </w:r>
    </w:p>
    <w:p w14:paraId="46C4711D" w14:textId="77777777" w:rsidR="0097164E" w:rsidRPr="0097164E" w:rsidRDefault="0097164E" w:rsidP="0097164E">
      <w:pPr>
        <w:pBdr>
          <w:top w:val="nil"/>
          <w:left w:val="nil"/>
          <w:bottom w:val="nil"/>
          <w:right w:val="nil"/>
          <w:between w:val="nil"/>
          <w:bar w:val="nil"/>
        </w:pBdr>
        <w:autoSpaceDE/>
        <w:autoSpaceDN/>
        <w:adjustRightInd/>
        <w:ind w:left="196"/>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reprezentowaną</w:t>
      </w:r>
      <w:proofErr w:type="gramEnd"/>
      <w:r w:rsidRPr="0097164E">
        <w:rPr>
          <w:rFonts w:ascii="Calibri" w:eastAsia="Calibri" w:hAnsi="Calibri" w:cs="Calibri"/>
          <w:color w:val="000000"/>
          <w:u w:color="000000"/>
          <w:bdr w:val="nil"/>
        </w:rPr>
        <w:t xml:space="preserve"> przez:</w:t>
      </w:r>
    </w:p>
    <w:p w14:paraId="79344B0F" w14:textId="77777777" w:rsidR="0097164E" w:rsidRPr="0097164E" w:rsidRDefault="0097164E" w:rsidP="0097164E">
      <w:pPr>
        <w:pBdr>
          <w:top w:val="nil"/>
          <w:left w:val="nil"/>
          <w:bottom w:val="nil"/>
          <w:right w:val="nil"/>
          <w:between w:val="nil"/>
          <w:bar w:val="nil"/>
        </w:pBdr>
        <w:tabs>
          <w:tab w:val="left" w:pos="904"/>
        </w:tabs>
        <w:autoSpaceDE/>
        <w:autoSpaceDN/>
        <w:adjustRightInd/>
        <w:spacing w:before="133"/>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1.</w:t>
      </w:r>
      <w:r w:rsidRPr="0097164E">
        <w:rPr>
          <w:rFonts w:ascii="Calibri" w:eastAsia="Calibri" w:hAnsi="Calibri" w:cs="Calibri"/>
          <w:color w:val="000000"/>
          <w:u w:color="000000"/>
          <w:bdr w:val="nil"/>
        </w:rPr>
        <w:tab/>
        <w:t>……………………………………….. - …………………………………..</w:t>
      </w:r>
    </w:p>
    <w:p w14:paraId="6630835F" w14:textId="77777777" w:rsidR="0097164E" w:rsidRPr="0097164E" w:rsidRDefault="0097164E" w:rsidP="0097164E">
      <w:pPr>
        <w:pBdr>
          <w:top w:val="nil"/>
          <w:left w:val="nil"/>
          <w:bottom w:val="nil"/>
          <w:right w:val="nil"/>
          <w:between w:val="nil"/>
          <w:bar w:val="nil"/>
        </w:pBdr>
        <w:tabs>
          <w:tab w:val="left" w:pos="904"/>
        </w:tabs>
        <w:autoSpaceDE/>
        <w:autoSpaceDN/>
        <w:adjustRightInd/>
        <w:spacing w:before="137" w:line="362" w:lineRule="auto"/>
        <w:ind w:left="196" w:right="1320"/>
        <w:rPr>
          <w:rFonts w:ascii="Calibri" w:eastAsia="Calibri" w:hAnsi="Calibri" w:cs="Calibri"/>
          <w:b/>
          <w:bCs/>
          <w:color w:val="000000"/>
          <w:u w:color="000000"/>
          <w:bdr w:val="nil"/>
        </w:rPr>
      </w:pPr>
      <w:r w:rsidRPr="0097164E">
        <w:rPr>
          <w:rFonts w:ascii="Calibri" w:eastAsia="Calibri" w:hAnsi="Calibri" w:cs="Calibri"/>
          <w:color w:val="000000"/>
          <w:u w:color="000000"/>
          <w:bdr w:val="nil"/>
        </w:rPr>
        <w:t>2.</w:t>
      </w:r>
      <w:r w:rsidRPr="0097164E">
        <w:rPr>
          <w:rFonts w:ascii="Calibri" w:eastAsia="Calibri" w:hAnsi="Calibri" w:cs="Calibri"/>
          <w:color w:val="000000"/>
          <w:u w:color="000000"/>
          <w:bdr w:val="nil"/>
        </w:rPr>
        <w:tab/>
        <w:t xml:space="preserve">……………………………………….. - ………………………………….. </w:t>
      </w:r>
      <w:proofErr w:type="gramStart"/>
      <w:r w:rsidRPr="0097164E">
        <w:rPr>
          <w:rFonts w:ascii="Calibri" w:eastAsia="Calibri" w:hAnsi="Calibri" w:cs="Calibri"/>
          <w:color w:val="000000"/>
          <w:u w:color="000000"/>
          <w:bdr w:val="nil"/>
        </w:rPr>
        <w:t>zwaną</w:t>
      </w:r>
      <w:proofErr w:type="gramEnd"/>
      <w:r w:rsidRPr="0097164E">
        <w:rPr>
          <w:rFonts w:ascii="Calibri" w:eastAsia="Calibri" w:hAnsi="Calibri" w:cs="Calibri"/>
          <w:color w:val="000000"/>
          <w:u w:color="000000"/>
          <w:bdr w:val="nil"/>
        </w:rPr>
        <w:t xml:space="preserve"> dalej „</w:t>
      </w:r>
      <w:r w:rsidRPr="0097164E">
        <w:rPr>
          <w:rFonts w:ascii="Calibri" w:eastAsia="Calibri" w:hAnsi="Calibri" w:cs="Calibri"/>
          <w:b/>
          <w:bCs/>
          <w:color w:val="000000"/>
          <w:u w:color="000000"/>
          <w:bdr w:val="nil"/>
        </w:rPr>
        <w:t>Brokerem”</w:t>
      </w:r>
    </w:p>
    <w:p w14:paraId="6E2CB657" w14:textId="77777777" w:rsidR="0097164E" w:rsidRPr="0097164E" w:rsidRDefault="0097164E" w:rsidP="0097164E">
      <w:pPr>
        <w:pBdr>
          <w:top w:val="nil"/>
          <w:left w:val="nil"/>
          <w:bottom w:val="nil"/>
          <w:right w:val="nil"/>
          <w:between w:val="nil"/>
          <w:bar w:val="nil"/>
        </w:pBdr>
        <w:autoSpaceDE/>
        <w:autoSpaceDN/>
        <w:adjustRightInd/>
        <w:ind w:left="4445"/>
        <w:outlineLvl w:val="0"/>
        <w:rPr>
          <w:rFonts w:ascii="Calibri" w:eastAsia="Calibri" w:hAnsi="Calibri" w:cs="Calibri"/>
          <w:b/>
          <w:bCs/>
          <w:color w:val="000000"/>
          <w:u w:color="000000"/>
          <w:bdr w:val="nil"/>
        </w:rPr>
      </w:pPr>
    </w:p>
    <w:p w14:paraId="445C17D9" w14:textId="77777777" w:rsidR="0097164E" w:rsidRPr="0097164E" w:rsidRDefault="0097164E" w:rsidP="0097164E">
      <w:pPr>
        <w:pBdr>
          <w:top w:val="nil"/>
          <w:left w:val="nil"/>
          <w:bottom w:val="nil"/>
          <w:right w:val="nil"/>
          <w:between w:val="nil"/>
          <w:bar w:val="nil"/>
        </w:pBdr>
        <w:autoSpaceDE/>
        <w:autoSpaceDN/>
        <w:adjustRightInd/>
        <w:ind w:left="4445"/>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1</w:t>
      </w:r>
    </w:p>
    <w:p w14:paraId="1C0BBD92" w14:textId="77777777" w:rsidR="0097164E" w:rsidRPr="0097164E" w:rsidRDefault="0097164E" w:rsidP="000A07C3">
      <w:pPr>
        <w:numPr>
          <w:ilvl w:val="0"/>
          <w:numId w:val="27"/>
        </w:numPr>
        <w:pBdr>
          <w:top w:val="nil"/>
          <w:left w:val="nil"/>
          <w:bottom w:val="nil"/>
          <w:right w:val="nil"/>
          <w:between w:val="nil"/>
          <w:bar w:val="nil"/>
        </w:pBdr>
        <w:autoSpaceDE/>
        <w:autoSpaceDN/>
        <w:adjustRightInd/>
        <w:spacing w:before="134" w:line="276" w:lineRule="auto"/>
        <w:ind w:right="117"/>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Przedmiotem niniejszej umowy jest wykonywanie czynności brokerskich wyszczeg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lnionych w § 2 ust. 1 niniejszej umowy, przez Brokera na rzecz Zamawiającego zgodnie ze złożoną </w:t>
      </w:r>
      <w:r w:rsidRPr="0097164E">
        <w:rPr>
          <w:rFonts w:ascii="Calibri" w:eastAsia="Calibri" w:hAnsi="Calibri" w:cs="Calibri"/>
          <w:color w:val="000000"/>
          <w:u w:color="000000"/>
          <w:bdr w:val="nil"/>
          <w:lang w:val="pt-PT"/>
        </w:rPr>
        <w:t>ofert</w:t>
      </w:r>
      <w:r w:rsidRPr="0097164E">
        <w:rPr>
          <w:rFonts w:ascii="Calibri" w:eastAsia="Calibri" w:hAnsi="Calibri" w:cs="Calibri"/>
          <w:color w:val="000000"/>
          <w:u w:color="000000"/>
          <w:bdr w:val="nil"/>
        </w:rPr>
        <w:t>ą (załącznik nr 1 do umowy), obowiązującymi przepisami prawa oraz z zasadą najwyższej staranności.</w:t>
      </w:r>
    </w:p>
    <w:p w14:paraId="0974466F" w14:textId="77777777" w:rsidR="0097164E" w:rsidRPr="0097164E" w:rsidRDefault="0097164E" w:rsidP="000A07C3">
      <w:pPr>
        <w:numPr>
          <w:ilvl w:val="0"/>
          <w:numId w:val="27"/>
        </w:numPr>
        <w:pBdr>
          <w:top w:val="nil"/>
          <w:left w:val="nil"/>
          <w:bottom w:val="nil"/>
          <w:right w:val="nil"/>
          <w:between w:val="nil"/>
          <w:bar w:val="nil"/>
        </w:pBdr>
        <w:autoSpaceDE/>
        <w:autoSpaceDN/>
        <w:adjustRightInd/>
        <w:spacing w:line="276" w:lineRule="auto"/>
        <w:ind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zobowiązuje się wykonywać czynności brokerskie, dążąc do zabezpieczenia jak najlepiej pojętego interesu Zamawiającego.</w:t>
      </w:r>
    </w:p>
    <w:p w14:paraId="6EEF0874" w14:textId="77777777" w:rsidR="0097164E" w:rsidRDefault="0097164E" w:rsidP="000A07C3">
      <w:pPr>
        <w:numPr>
          <w:ilvl w:val="0"/>
          <w:numId w:val="27"/>
        </w:numPr>
        <w:pBdr>
          <w:top w:val="nil"/>
          <w:left w:val="nil"/>
          <w:bottom w:val="nil"/>
          <w:right w:val="nil"/>
          <w:between w:val="nil"/>
          <w:bar w:val="nil"/>
        </w:pBdr>
        <w:autoSpaceDE/>
        <w:autoSpaceDN/>
        <w:adjustRightInd/>
        <w:spacing w:line="276" w:lineRule="auto"/>
        <w:ind w:right="119"/>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wykonuje czynności określone w ust.1, za pomocą upoważnionych 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b będących pracownikami Brokera, zgodnie z ustawą z dnia 15 grudnia 2017 r. o dystrybucji ubezpieczeń (t.j. Dz. U. </w:t>
      </w:r>
      <w:proofErr w:type="gramStart"/>
      <w:r w:rsidRPr="0097164E">
        <w:rPr>
          <w:rFonts w:ascii="Calibri" w:eastAsia="Calibri" w:hAnsi="Calibri" w:cs="Calibri"/>
          <w:color w:val="000000"/>
          <w:u w:color="000000"/>
          <w:bdr w:val="nil"/>
        </w:rPr>
        <w:t>z</w:t>
      </w:r>
      <w:proofErr w:type="gramEnd"/>
      <w:r w:rsidRPr="0097164E">
        <w:rPr>
          <w:rFonts w:ascii="Calibri" w:eastAsia="Calibri" w:hAnsi="Calibri" w:cs="Calibri"/>
          <w:color w:val="000000"/>
          <w:u w:color="000000"/>
          <w:bdr w:val="nil"/>
        </w:rPr>
        <w:t xml:space="preserve"> 2018 r. poz. 2210 z późn.</w:t>
      </w:r>
      <w:r w:rsidRPr="0097164E">
        <w:rPr>
          <w:rFonts w:ascii="Calibri" w:eastAsia="Calibri" w:hAnsi="Calibri" w:cs="Calibri"/>
          <w:color w:val="000000"/>
          <w:spacing w:val="-3"/>
          <w:u w:color="000000"/>
          <w:bdr w:val="nil"/>
        </w:rPr>
        <w:t xml:space="preserve"> </w:t>
      </w:r>
      <w:proofErr w:type="gramStart"/>
      <w:r w:rsidRPr="0097164E">
        <w:rPr>
          <w:rFonts w:ascii="Calibri" w:eastAsia="Calibri" w:hAnsi="Calibri" w:cs="Calibri"/>
          <w:color w:val="000000"/>
          <w:u w:color="000000"/>
          <w:bdr w:val="nil"/>
        </w:rPr>
        <w:t>zm</w:t>
      </w:r>
      <w:proofErr w:type="gramEnd"/>
      <w:r w:rsidRPr="0097164E">
        <w:rPr>
          <w:rFonts w:ascii="Calibri" w:eastAsia="Calibri" w:hAnsi="Calibri" w:cs="Calibri"/>
          <w:color w:val="000000"/>
          <w:u w:color="000000"/>
          <w:bdr w:val="nil"/>
        </w:rPr>
        <w:t>.).</w:t>
      </w:r>
    </w:p>
    <w:p w14:paraId="4FBA8681" w14:textId="63243968" w:rsidR="0097164E" w:rsidRPr="0097164E" w:rsidRDefault="0097164E" w:rsidP="000A07C3">
      <w:pPr>
        <w:numPr>
          <w:ilvl w:val="0"/>
          <w:numId w:val="27"/>
        </w:numPr>
        <w:pBdr>
          <w:top w:val="nil"/>
          <w:left w:val="nil"/>
          <w:bottom w:val="nil"/>
          <w:right w:val="nil"/>
          <w:between w:val="nil"/>
          <w:bar w:val="nil"/>
        </w:pBdr>
        <w:autoSpaceDE/>
        <w:autoSpaceDN/>
        <w:adjustRightInd/>
        <w:spacing w:line="276" w:lineRule="auto"/>
        <w:ind w:right="119"/>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nie pozostaje w stosunku zależności z żadnym ubezpieczycielem i zobowiązuje się prowadzić interesy Zamawiającego w spos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rzetelny, niezależny, zapewniający optymalną ochronę</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Zamawiającego.</w:t>
      </w:r>
    </w:p>
    <w:p w14:paraId="41C6D74F" w14:textId="77777777" w:rsidR="0097164E" w:rsidRPr="0097164E" w:rsidRDefault="0097164E" w:rsidP="0097164E">
      <w:pPr>
        <w:pBdr>
          <w:top w:val="nil"/>
          <w:left w:val="nil"/>
          <w:bottom w:val="nil"/>
          <w:right w:val="nil"/>
          <w:between w:val="nil"/>
          <w:bar w:val="nil"/>
        </w:pBdr>
        <w:autoSpaceDE/>
        <w:autoSpaceDN/>
        <w:adjustRightInd/>
        <w:spacing w:before="6"/>
        <w:ind w:left="4581"/>
        <w:outlineLvl w:val="0"/>
        <w:rPr>
          <w:rFonts w:ascii="Calibri" w:eastAsia="Calibri" w:hAnsi="Calibri" w:cs="Calibri"/>
          <w:b/>
          <w:bCs/>
          <w:color w:val="000000"/>
          <w:u w:color="000000"/>
          <w:bdr w:val="nil"/>
        </w:rPr>
      </w:pPr>
    </w:p>
    <w:p w14:paraId="043EC061" w14:textId="77777777" w:rsidR="0097164E" w:rsidRPr="0097164E" w:rsidRDefault="0097164E" w:rsidP="0097164E">
      <w:pPr>
        <w:pBdr>
          <w:top w:val="nil"/>
          <w:left w:val="nil"/>
          <w:bottom w:val="nil"/>
          <w:right w:val="nil"/>
          <w:between w:val="nil"/>
          <w:bar w:val="nil"/>
        </w:pBdr>
        <w:autoSpaceDE/>
        <w:autoSpaceDN/>
        <w:adjustRightInd/>
        <w:spacing w:before="6"/>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2</w:t>
      </w:r>
    </w:p>
    <w:p w14:paraId="7666F212" w14:textId="77777777" w:rsidR="0097164E" w:rsidRPr="0097164E" w:rsidRDefault="0097164E" w:rsidP="0097164E">
      <w:pPr>
        <w:pBdr>
          <w:top w:val="nil"/>
          <w:left w:val="nil"/>
          <w:bottom w:val="nil"/>
          <w:right w:val="nil"/>
          <w:between w:val="nil"/>
          <w:bar w:val="nil"/>
        </w:pBdr>
        <w:autoSpaceDE/>
        <w:autoSpaceDN/>
        <w:adjustRightInd/>
        <w:spacing w:before="36" w:line="276" w:lineRule="auto"/>
        <w:ind w:left="196" w:right="158"/>
        <w:rPr>
          <w:rFonts w:ascii="Calibri" w:eastAsia="Calibri" w:hAnsi="Calibri" w:cs="Calibri"/>
          <w:color w:val="000000"/>
          <w:u w:color="000000"/>
          <w:bdr w:val="nil"/>
          <w:lang w:val="it-IT"/>
        </w:rPr>
      </w:pPr>
      <w:r w:rsidRPr="0097164E">
        <w:rPr>
          <w:rFonts w:ascii="Calibri" w:eastAsia="Calibri" w:hAnsi="Calibri" w:cs="Calibri"/>
          <w:color w:val="000000"/>
          <w:u w:color="000000"/>
          <w:bdr w:val="nil"/>
        </w:rPr>
        <w:t>Zakres świadczonych usług przez brokera ubezpieczeniowego na rzecz Zamawiającego będzie obejmował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w:t>
      </w:r>
      <w:r w:rsidRPr="0097164E">
        <w:rPr>
          <w:rFonts w:ascii="Calibri" w:eastAsia="Calibri" w:hAnsi="Calibri" w:cs="Calibri"/>
          <w:color w:val="000000"/>
          <w:u w:color="000000"/>
          <w:bdr w:val="nil"/>
          <w:lang w:val="it-IT"/>
        </w:rPr>
        <w:t>ci:</w:t>
      </w:r>
    </w:p>
    <w:p w14:paraId="66619C84"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before="71" w:line="276" w:lineRule="auto"/>
        <w:ind w:right="113"/>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identyfikacje</w:t>
      </w:r>
      <w:proofErr w:type="gramEnd"/>
      <w:r w:rsidRPr="0097164E">
        <w:rPr>
          <w:rFonts w:ascii="Calibri" w:eastAsia="Calibri" w:hAnsi="Calibri" w:cs="Calibri"/>
          <w:color w:val="000000"/>
          <w:u w:color="000000"/>
          <w:bdr w:val="nil"/>
        </w:rPr>
        <w:t xml:space="preserve"> i analizę ryzyka ubezpieczeniowego związanego z działalnością Zamawiającego;</w:t>
      </w:r>
    </w:p>
    <w:p w14:paraId="49BE5715"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3" w:lineRule="auto"/>
        <w:ind w:right="123"/>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lastRenderedPageBreak/>
        <w:t>wskazanie</w:t>
      </w:r>
      <w:proofErr w:type="gramEnd"/>
      <w:r w:rsidRPr="0097164E">
        <w:rPr>
          <w:rFonts w:ascii="Calibri" w:eastAsia="Calibri" w:hAnsi="Calibri" w:cs="Calibri"/>
          <w:color w:val="000000"/>
          <w:u w:color="000000"/>
          <w:bdr w:val="nil"/>
        </w:rPr>
        <w:t xml:space="preserve"> ryzyk, od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Zamawiający powinien się ubezpieczyć bezwzględnie, a od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dobrowolnie;</w:t>
      </w:r>
    </w:p>
    <w:p w14:paraId="261FA662"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before="1" w:line="273" w:lineRule="auto"/>
        <w:ind w:right="188"/>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opracowanie w wyznaczonym przez Zamawiającego terminie Programu ubezpieczeniowego optymalnie dopasowanego do potrzeb Zamawiającego</w:t>
      </w:r>
      <w:proofErr w:type="gramStart"/>
      <w:r w:rsidRPr="0097164E">
        <w:rPr>
          <w:rFonts w:ascii="Calibri" w:eastAsia="Calibri" w:hAnsi="Calibri" w:cs="Calibri"/>
          <w:color w:val="000000"/>
          <w:u w:color="000000"/>
          <w:bdr w:val="nil"/>
        </w:rPr>
        <w:t>,</w:t>
      </w:r>
      <w:r w:rsidRPr="0097164E">
        <w:rPr>
          <w:rFonts w:ascii="Calibri" w:eastAsia="Calibri" w:hAnsi="Calibri" w:cs="Calibri"/>
          <w:color w:val="000000"/>
          <w:u w:color="000000"/>
          <w:bdr w:val="nil"/>
        </w:rPr>
        <w:br/>
        <w:t>a</w:t>
      </w:r>
      <w:proofErr w:type="gramEnd"/>
      <w:r w:rsidRPr="0097164E">
        <w:rPr>
          <w:rFonts w:ascii="Calibri" w:eastAsia="Calibri" w:hAnsi="Calibri" w:cs="Calibri"/>
          <w:color w:val="000000"/>
          <w:u w:color="000000"/>
          <w:bdr w:val="nil"/>
        </w:rPr>
        <w:t xml:space="preserve"> następnie jego</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wdrożenie;</w:t>
      </w:r>
    </w:p>
    <w:p w14:paraId="273ECAB4" w14:textId="77777777" w:rsidR="0097164E" w:rsidRPr="0097164E" w:rsidRDefault="0097164E" w:rsidP="000A07C3">
      <w:pPr>
        <w:numPr>
          <w:ilvl w:val="0"/>
          <w:numId w:val="30"/>
        </w:numPr>
        <w:pBdr>
          <w:top w:val="nil"/>
          <w:left w:val="nil"/>
          <w:bottom w:val="nil"/>
          <w:right w:val="nil"/>
          <w:between w:val="nil"/>
          <w:bar w:val="nil"/>
        </w:pBdr>
        <w:autoSpaceDE/>
        <w:autoSpaceDN/>
        <w:adjustRightInd/>
        <w:spacing w:before="5"/>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opracowanie</w:t>
      </w:r>
      <w:proofErr w:type="gramEnd"/>
      <w:r w:rsidRPr="0097164E">
        <w:rPr>
          <w:rFonts w:ascii="Calibri" w:eastAsia="Calibri" w:hAnsi="Calibri" w:cs="Calibri"/>
          <w:color w:val="000000"/>
          <w:u w:color="000000"/>
          <w:bdr w:val="nil"/>
        </w:rPr>
        <w:t xml:space="preserve"> procedur związanych ze zgłaszaniem powstałych szk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d i</w:t>
      </w:r>
      <w:r w:rsidRPr="0097164E">
        <w:rPr>
          <w:rFonts w:ascii="Calibri" w:eastAsia="Calibri" w:hAnsi="Calibri" w:cs="Calibri"/>
          <w:color w:val="000000"/>
          <w:spacing w:val="-6"/>
          <w:u w:color="000000"/>
          <w:bdr w:val="nil"/>
        </w:rPr>
        <w:t xml:space="preserve"> </w:t>
      </w:r>
      <w:r w:rsidRPr="0097164E">
        <w:rPr>
          <w:rFonts w:ascii="Calibri" w:eastAsia="Calibri" w:hAnsi="Calibri" w:cs="Calibri"/>
          <w:color w:val="000000"/>
          <w:u w:color="000000"/>
          <w:bdr w:val="nil"/>
        </w:rPr>
        <w:t>zdarzeń;</w:t>
      </w:r>
    </w:p>
    <w:p w14:paraId="2EF331B6"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before="40" w:line="276" w:lineRule="auto"/>
        <w:ind w:right="116"/>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opracowanie</w:t>
      </w:r>
      <w:proofErr w:type="gramEnd"/>
      <w:r w:rsidRPr="0097164E">
        <w:rPr>
          <w:rFonts w:ascii="Calibri" w:eastAsia="Calibri" w:hAnsi="Calibri" w:cs="Calibri"/>
          <w:color w:val="000000"/>
          <w:u w:color="000000"/>
          <w:bdr w:val="nil"/>
        </w:rPr>
        <w:t xml:space="preserve"> i przygotowanie dla Zamawiającego, kompletnego opisu przedmiotu zam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wienia oraz pozostałej dokumentacji przetargowej, niezbędnej do przeprowadzenia przez Zamawiającego postępowania o udzielenie zam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wienia celem wyboru ubezpieczyciela Zamawiającego (w zakresie wszystkich ryzyk) - zgodnie </w:t>
      </w:r>
      <w:r w:rsidRPr="0097164E">
        <w:rPr>
          <w:rFonts w:ascii="Calibri" w:eastAsia="Calibri" w:hAnsi="Calibri" w:cs="Calibri"/>
          <w:color w:val="000000"/>
          <w:u w:color="000000"/>
          <w:bdr w:val="nil"/>
        </w:rPr>
        <w:br/>
        <w:t>z ustawą Prawo Zam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wień Publicznych i/lub wewnętrznymi regulaminami Zamawiającego oraz przedstawienie tych dokument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do akceptacji Zamawiającego;</w:t>
      </w:r>
    </w:p>
    <w:p w14:paraId="42C6D02F"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6" w:lineRule="auto"/>
        <w:ind w:right="115"/>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opracowanie</w:t>
      </w:r>
      <w:proofErr w:type="gramEnd"/>
      <w:r w:rsidRPr="0097164E">
        <w:rPr>
          <w:rFonts w:ascii="Calibri" w:eastAsia="Calibri" w:hAnsi="Calibri" w:cs="Calibri"/>
          <w:color w:val="000000"/>
          <w:u w:color="000000"/>
          <w:bdr w:val="nil"/>
        </w:rPr>
        <w:t xml:space="preserve"> i przygotowanie dla Zamawiającego, kompletnego opisu przedmiotu zam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wienia, zapytania cenowego oraz pozostałej dokumentacji niezbędnej do przeprowadzenia przez Zamawiającego postępowania o udzielenie zam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wienia celem wyboru ubezpieczyciela Zamawiającego,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rego wartość nie przekracza wyrażonej w złotych r</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wnowartości kwoty 30.000 EURO oraz przedstawienie tych dokument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do akceptacji</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Zamawiającego;</w:t>
      </w:r>
    </w:p>
    <w:p w14:paraId="602D7656"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3" w:lineRule="auto"/>
        <w:ind w:right="116"/>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udział</w:t>
      </w:r>
      <w:proofErr w:type="gramEnd"/>
      <w:r w:rsidRPr="0097164E">
        <w:rPr>
          <w:rFonts w:ascii="Calibri" w:eastAsia="Calibri" w:hAnsi="Calibri" w:cs="Calibri"/>
          <w:color w:val="000000"/>
          <w:u w:color="000000"/>
          <w:bdr w:val="nil"/>
        </w:rPr>
        <w:t xml:space="preserve"> Oferenta w pracach komisji przetargowej w charakterze biegłego lub członka komisji powołanej dla przeprowadzenia postępowania o zam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wienie</w:t>
      </w:r>
      <w:r w:rsidRPr="0097164E">
        <w:rPr>
          <w:rFonts w:ascii="Calibri" w:eastAsia="Calibri" w:hAnsi="Calibri" w:cs="Calibri"/>
          <w:color w:val="000000"/>
          <w:spacing w:val="-6"/>
          <w:u w:color="000000"/>
          <w:bdr w:val="nil"/>
        </w:rPr>
        <w:t xml:space="preserve"> </w:t>
      </w:r>
      <w:r w:rsidRPr="0097164E">
        <w:rPr>
          <w:rFonts w:ascii="Calibri" w:eastAsia="Calibri" w:hAnsi="Calibri" w:cs="Calibri"/>
          <w:color w:val="000000"/>
          <w:u w:color="000000"/>
          <w:bdr w:val="nil"/>
        </w:rPr>
        <w:t>publiczne;</w:t>
      </w:r>
    </w:p>
    <w:p w14:paraId="4B21A439"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6" w:lineRule="auto"/>
        <w:ind w:right="120"/>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udzielanie</w:t>
      </w:r>
      <w:proofErr w:type="gramEnd"/>
      <w:r w:rsidRPr="0097164E">
        <w:rPr>
          <w:rFonts w:ascii="Calibri" w:eastAsia="Calibri" w:hAnsi="Calibri" w:cs="Calibri"/>
          <w:color w:val="000000"/>
          <w:u w:color="000000"/>
          <w:bdr w:val="nil"/>
        </w:rPr>
        <w:t xml:space="preserve"> w porozumieniu z Zamawiającym odpowiedzi na pytania do ogłoszenia/specyfikacji w trakcie procedury wyboru ubezpieczyciela, dokonywanie oceny spełniania przez wykonawc</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warunk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udziału w postępowaniu oraz merytoryczna ocena</w:t>
      </w:r>
      <w:r w:rsidRPr="0097164E">
        <w:rPr>
          <w:rFonts w:ascii="Calibri" w:eastAsia="Calibri" w:hAnsi="Calibri" w:cs="Calibri"/>
          <w:color w:val="000000"/>
          <w:spacing w:val="-3"/>
          <w:u w:color="000000"/>
          <w:bdr w:val="nil"/>
        </w:rPr>
        <w:t xml:space="preserve"> </w:t>
      </w:r>
      <w:r w:rsidRPr="0097164E">
        <w:rPr>
          <w:rFonts w:ascii="Calibri" w:eastAsia="Calibri" w:hAnsi="Calibri" w:cs="Calibri"/>
          <w:color w:val="000000"/>
          <w:u w:color="000000"/>
          <w:bdr w:val="nil"/>
        </w:rPr>
        <w:t>ofert;</w:t>
      </w:r>
    </w:p>
    <w:p w14:paraId="64A5F685"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3" w:lineRule="auto"/>
        <w:ind w:right="122"/>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sprawdzanie</w:t>
      </w:r>
      <w:proofErr w:type="gramEnd"/>
      <w:r w:rsidRPr="0097164E">
        <w:rPr>
          <w:rFonts w:ascii="Calibri" w:eastAsia="Calibri" w:hAnsi="Calibri" w:cs="Calibri"/>
          <w:color w:val="000000"/>
          <w:u w:color="000000"/>
          <w:bdr w:val="nil"/>
        </w:rPr>
        <w:t xml:space="preserve"> poprawności um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ubezpieczeniowych i polis wystawionych przez ubezpieczyciela;</w:t>
      </w:r>
    </w:p>
    <w:p w14:paraId="4DEF4806"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6" w:lineRule="auto"/>
        <w:ind w:right="121"/>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nadz</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w:t>
      </w:r>
      <w:proofErr w:type="gramEnd"/>
      <w:r w:rsidRPr="0097164E">
        <w:rPr>
          <w:rFonts w:ascii="Calibri" w:eastAsia="Calibri" w:hAnsi="Calibri" w:cs="Calibri"/>
          <w:color w:val="000000"/>
          <w:u w:color="000000"/>
          <w:bdr w:val="nil"/>
        </w:rPr>
        <w:t xml:space="preserve"> nad bieżącą obsługą ubezpieczeń zawartych przez Zamawiającego, w tym kontrola termin</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płatności składek ubezpieczeniowych oraz dokonywanie tzw. doubezpieczeń. Informowanie Zamawiającego z wyprzedzeniem o terminach wznowień oraz terminach płatności kolejnych</w:t>
      </w:r>
      <w:r w:rsidRPr="0097164E">
        <w:rPr>
          <w:rFonts w:ascii="Calibri" w:eastAsia="Calibri" w:hAnsi="Calibri" w:cs="Calibri"/>
          <w:color w:val="000000"/>
          <w:spacing w:val="2"/>
          <w:u w:color="000000"/>
          <w:bdr w:val="nil"/>
        </w:rPr>
        <w:t xml:space="preserve"> </w:t>
      </w:r>
      <w:r w:rsidRPr="0097164E">
        <w:rPr>
          <w:rFonts w:ascii="Calibri" w:eastAsia="Calibri" w:hAnsi="Calibri" w:cs="Calibri"/>
          <w:color w:val="000000"/>
          <w:u w:color="000000"/>
          <w:bdr w:val="nil"/>
        </w:rPr>
        <w:t>składek;</w:t>
      </w:r>
    </w:p>
    <w:p w14:paraId="6FAAE3BF"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3" w:lineRule="auto"/>
        <w:ind w:right="113"/>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współpraca</w:t>
      </w:r>
      <w:proofErr w:type="gramEnd"/>
      <w:r w:rsidRPr="0097164E">
        <w:rPr>
          <w:rFonts w:ascii="Calibri" w:eastAsia="Calibri" w:hAnsi="Calibri" w:cs="Calibri"/>
          <w:color w:val="000000"/>
          <w:u w:color="000000"/>
          <w:bdr w:val="nil"/>
        </w:rPr>
        <w:t xml:space="preserve"> z Zamawiającym w zakresie ubezpieczania nowych zakres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działalności medycznej lub w przypadku dokonania zakupu sprzętu medycznego podlegającego ubezpieczeniu;</w:t>
      </w:r>
    </w:p>
    <w:p w14:paraId="09F000DD"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before="71" w:line="276" w:lineRule="auto"/>
        <w:ind w:right="120"/>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przeprowadzanie</w:t>
      </w:r>
      <w:proofErr w:type="gramEnd"/>
      <w:r w:rsidRPr="0097164E">
        <w:rPr>
          <w:rFonts w:ascii="Calibri" w:eastAsia="Calibri" w:hAnsi="Calibri" w:cs="Calibri"/>
          <w:color w:val="000000"/>
          <w:u w:color="000000"/>
          <w:bdr w:val="nil"/>
        </w:rPr>
        <w:t xml:space="preserve"> w imieniu Zamawiającego procedur związanych ze zgłaszaniem powstałych szk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d, nadz</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 nad realizacją procedur odszkodowawczych, prowadzenie negocjacji z ubezpieczycielami aż do momentu wypłaty odszkodowania, windykacja roszczeń objętych ochroną ubezpieczeniową, w tym r</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wnież reprezentowanie Zamawiającego w sprawach spornych przed ubezpieczycielami i innymi osobami trzecimi w ścisłej współpracy z Zamawiającym,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lności Biurem prawnym Zamawiającego;</w:t>
      </w:r>
    </w:p>
    <w:p w14:paraId="575DD61B"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before="71" w:line="276" w:lineRule="auto"/>
        <w:ind w:right="120"/>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pomoc</w:t>
      </w:r>
      <w:proofErr w:type="gramEnd"/>
      <w:r w:rsidRPr="0097164E">
        <w:rPr>
          <w:rFonts w:ascii="Calibri" w:eastAsia="Calibri" w:hAnsi="Calibri" w:cs="Calibri"/>
          <w:color w:val="000000"/>
          <w:u w:color="000000"/>
          <w:bdr w:val="nil"/>
        </w:rPr>
        <w:t xml:space="preserve"> w sporządzaniu odwołań i dochodzeniu roszczeń przed sądem w przypadku niekorzystnych dla Zamawiającego decyzji</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ubezpieczycieli;</w:t>
      </w:r>
    </w:p>
    <w:p w14:paraId="45EBB003" w14:textId="77777777" w:rsidR="0097164E" w:rsidRPr="0097164E" w:rsidRDefault="0097164E" w:rsidP="000A07C3">
      <w:pPr>
        <w:numPr>
          <w:ilvl w:val="0"/>
          <w:numId w:val="30"/>
        </w:numPr>
        <w:pBdr>
          <w:top w:val="nil"/>
          <w:left w:val="nil"/>
          <w:bottom w:val="nil"/>
          <w:right w:val="nil"/>
          <w:between w:val="nil"/>
          <w:bar w:val="nil"/>
        </w:pBdr>
        <w:autoSpaceDE/>
        <w:autoSpaceDN/>
        <w:adjustRightInd/>
        <w:spacing w:line="292" w:lineRule="exact"/>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ocena</w:t>
      </w:r>
      <w:proofErr w:type="gramEnd"/>
      <w:r w:rsidRPr="0097164E">
        <w:rPr>
          <w:rFonts w:ascii="Calibri" w:eastAsia="Calibri" w:hAnsi="Calibri" w:cs="Calibri"/>
          <w:color w:val="000000"/>
          <w:u w:color="000000"/>
          <w:bdr w:val="nil"/>
        </w:rPr>
        <w:t xml:space="preserve"> zdarzeń szkodowych pod względem odpowiedzialności</w:t>
      </w:r>
      <w:r w:rsidRPr="0097164E">
        <w:rPr>
          <w:rFonts w:ascii="Calibri" w:eastAsia="Calibri" w:hAnsi="Calibri" w:cs="Calibri"/>
          <w:color w:val="000000"/>
          <w:spacing w:val="-2"/>
          <w:u w:color="000000"/>
          <w:bdr w:val="nil"/>
        </w:rPr>
        <w:t xml:space="preserve"> </w:t>
      </w:r>
      <w:r w:rsidRPr="0097164E">
        <w:rPr>
          <w:rFonts w:ascii="Calibri" w:eastAsia="Calibri" w:hAnsi="Calibri" w:cs="Calibri"/>
          <w:color w:val="000000"/>
          <w:u w:color="000000"/>
          <w:bdr w:val="nil"/>
        </w:rPr>
        <w:t>polisowej;</w:t>
      </w:r>
    </w:p>
    <w:p w14:paraId="7DCC33A2"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before="40" w:line="276" w:lineRule="auto"/>
        <w:ind w:right="187"/>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nieodpłatne</w:t>
      </w:r>
      <w:proofErr w:type="gramEnd"/>
      <w:r w:rsidRPr="0097164E">
        <w:rPr>
          <w:rFonts w:ascii="Calibri" w:eastAsia="Calibri" w:hAnsi="Calibri" w:cs="Calibri"/>
          <w:color w:val="000000"/>
          <w:u w:color="000000"/>
          <w:bdr w:val="nil"/>
        </w:rPr>
        <w:t xml:space="preserve"> szkolenia dla pracownik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w Zamawiającego dotyczące funkcjonowania </w:t>
      </w:r>
      <w:r w:rsidRPr="0097164E">
        <w:rPr>
          <w:rFonts w:ascii="Calibri" w:eastAsia="Calibri" w:hAnsi="Calibri" w:cs="Calibri"/>
          <w:color w:val="000000"/>
          <w:u w:color="000000"/>
          <w:bdr w:val="nil"/>
        </w:rPr>
        <w:lastRenderedPageBreak/>
        <w:t>pakietu ubezpieczeń, ryzyk odpowiedzialności, obowiązk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ubezpieczonego, procedur likwidacji szk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d oraz zachowań w przypadku powstania szk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d, zdarzeń niepożądanych;</w:t>
      </w:r>
    </w:p>
    <w:p w14:paraId="1DE5D82C" w14:textId="77777777" w:rsidR="0097164E" w:rsidRPr="0097164E" w:rsidRDefault="0097164E" w:rsidP="000A07C3">
      <w:pPr>
        <w:numPr>
          <w:ilvl w:val="0"/>
          <w:numId w:val="29"/>
        </w:numPr>
        <w:pBdr>
          <w:top w:val="nil"/>
          <w:left w:val="nil"/>
          <w:bottom w:val="nil"/>
          <w:right w:val="nil"/>
          <w:between w:val="nil"/>
          <w:bar w:val="nil"/>
        </w:pBdr>
        <w:autoSpaceDE/>
        <w:autoSpaceDN/>
        <w:adjustRightInd/>
        <w:spacing w:line="273" w:lineRule="auto"/>
        <w:ind w:right="193"/>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analiza</w:t>
      </w:r>
      <w:proofErr w:type="gramEnd"/>
      <w:r w:rsidRPr="0097164E">
        <w:rPr>
          <w:rFonts w:ascii="Calibri" w:eastAsia="Calibri" w:hAnsi="Calibri" w:cs="Calibri"/>
          <w:color w:val="000000"/>
          <w:u w:color="000000"/>
          <w:bdr w:val="nil"/>
        </w:rPr>
        <w:t xml:space="preserve"> wszystkich wskazanych przez Zamawiającego aktualnie posiadanych polis ubezpieczeniowych, w tym w zakresie pracowniczego grupowego ubezpieczenia na</w:t>
      </w:r>
      <w:r w:rsidRPr="0097164E">
        <w:rPr>
          <w:rFonts w:ascii="Calibri" w:eastAsia="Calibri" w:hAnsi="Calibri" w:cs="Calibri"/>
          <w:color w:val="000000"/>
          <w:spacing w:val="-21"/>
          <w:u w:color="000000"/>
          <w:bdr w:val="nil"/>
        </w:rPr>
        <w:t xml:space="preserve"> </w:t>
      </w:r>
      <w:r w:rsidRPr="0097164E">
        <w:rPr>
          <w:rFonts w:ascii="Calibri" w:eastAsia="Calibri" w:hAnsi="Calibri" w:cs="Calibri"/>
          <w:color w:val="000000"/>
          <w:u w:color="000000"/>
          <w:bdr w:val="nil"/>
        </w:rPr>
        <w:t>życie;</w:t>
      </w:r>
    </w:p>
    <w:p w14:paraId="15A2CF74" w14:textId="77777777" w:rsidR="0097164E" w:rsidRPr="00646FD3" w:rsidRDefault="0097164E" w:rsidP="000A07C3">
      <w:pPr>
        <w:numPr>
          <w:ilvl w:val="0"/>
          <w:numId w:val="29"/>
        </w:numPr>
        <w:pBdr>
          <w:top w:val="nil"/>
          <w:left w:val="nil"/>
          <w:bottom w:val="nil"/>
          <w:right w:val="nil"/>
          <w:between w:val="nil"/>
          <w:bar w:val="nil"/>
        </w:pBdr>
        <w:autoSpaceDE/>
        <w:autoSpaceDN/>
        <w:adjustRightInd/>
        <w:spacing w:line="276" w:lineRule="auto"/>
        <w:ind w:right="187"/>
        <w:jc w:val="both"/>
        <w:rPr>
          <w:rFonts w:ascii="Calibri" w:eastAsia="Calibri" w:hAnsi="Calibri" w:cs="Calibri"/>
          <w:color w:val="000000"/>
          <w:u w:color="000000"/>
          <w:bdr w:val="nil"/>
        </w:rPr>
      </w:pPr>
      <w:proofErr w:type="gramStart"/>
      <w:r w:rsidRPr="00646FD3">
        <w:rPr>
          <w:rFonts w:ascii="Calibri" w:eastAsia="Calibri" w:hAnsi="Calibri" w:cs="Calibri"/>
          <w:color w:val="000000"/>
          <w:u w:color="000000"/>
          <w:bdr w:val="nil"/>
        </w:rPr>
        <w:t>udział</w:t>
      </w:r>
      <w:proofErr w:type="gramEnd"/>
      <w:r w:rsidRPr="00646FD3">
        <w:rPr>
          <w:rFonts w:ascii="Calibri" w:eastAsia="Calibri" w:hAnsi="Calibri" w:cs="Calibri"/>
          <w:color w:val="000000"/>
          <w:u w:color="000000"/>
          <w:bdr w:val="nil"/>
        </w:rPr>
        <w:t xml:space="preserve"> w prowadzeniu spraw związanych ze zgłaszaniem szk</w:t>
      </w:r>
      <w:r w:rsidRPr="00646FD3">
        <w:rPr>
          <w:rFonts w:ascii="Calibri" w:eastAsia="Calibri" w:hAnsi="Calibri" w:cs="Calibri"/>
          <w:color w:val="000000"/>
          <w:u w:color="000000"/>
          <w:bdr w:val="nil"/>
          <w:lang w:val="es-ES_tradnl"/>
        </w:rPr>
        <w:t>ó</w:t>
      </w:r>
      <w:r w:rsidRPr="00646FD3">
        <w:rPr>
          <w:rFonts w:ascii="Calibri" w:eastAsia="Calibri" w:hAnsi="Calibri" w:cs="Calibri"/>
          <w:color w:val="000000"/>
          <w:u w:color="000000"/>
          <w:bdr w:val="nil"/>
        </w:rPr>
        <w:t>d i nadz</w:t>
      </w:r>
      <w:r w:rsidRPr="00646FD3">
        <w:rPr>
          <w:rFonts w:ascii="Calibri" w:eastAsia="Calibri" w:hAnsi="Calibri" w:cs="Calibri"/>
          <w:color w:val="000000"/>
          <w:u w:color="000000"/>
          <w:bdr w:val="nil"/>
          <w:lang w:val="es-ES_tradnl"/>
        </w:rPr>
        <w:t>ó</w:t>
      </w:r>
      <w:r w:rsidRPr="00646FD3">
        <w:rPr>
          <w:rFonts w:ascii="Calibri" w:eastAsia="Calibri" w:hAnsi="Calibri" w:cs="Calibri"/>
          <w:color w:val="000000"/>
          <w:u w:color="000000"/>
          <w:bdr w:val="nil"/>
        </w:rPr>
        <w:t>r nad przebiegiem ich likwidacji oraz aktywne uczestnictwo w prowadzeniu procedur postępowań</w:t>
      </w:r>
      <w:r w:rsidRPr="00646FD3">
        <w:rPr>
          <w:rFonts w:ascii="Calibri" w:eastAsia="Calibri" w:hAnsi="Calibri" w:cs="Calibri"/>
          <w:color w:val="000000"/>
          <w:spacing w:val="-1"/>
          <w:u w:color="000000"/>
          <w:bdr w:val="nil"/>
        </w:rPr>
        <w:t xml:space="preserve"> </w:t>
      </w:r>
      <w:r w:rsidRPr="00646FD3">
        <w:rPr>
          <w:rFonts w:ascii="Calibri" w:eastAsia="Calibri" w:hAnsi="Calibri" w:cs="Calibri"/>
          <w:color w:val="000000"/>
          <w:u w:color="000000"/>
          <w:bdr w:val="nil"/>
        </w:rPr>
        <w:t>odszkodowawczych;</w:t>
      </w:r>
    </w:p>
    <w:p w14:paraId="4580F655" w14:textId="77777777" w:rsidR="00646FD3" w:rsidRDefault="0097164E" w:rsidP="000A07C3">
      <w:pPr>
        <w:numPr>
          <w:ilvl w:val="0"/>
          <w:numId w:val="29"/>
        </w:numPr>
        <w:pBdr>
          <w:top w:val="nil"/>
          <w:left w:val="nil"/>
          <w:bottom w:val="nil"/>
          <w:right w:val="nil"/>
          <w:between w:val="nil"/>
          <w:bar w:val="nil"/>
        </w:pBdr>
        <w:autoSpaceDE/>
        <w:autoSpaceDN/>
        <w:adjustRightInd/>
        <w:spacing w:line="273" w:lineRule="auto"/>
        <w:ind w:right="187"/>
        <w:jc w:val="both"/>
        <w:rPr>
          <w:rFonts w:ascii="Calibri" w:eastAsia="Calibri" w:hAnsi="Calibri" w:cs="Calibri"/>
          <w:color w:val="000000"/>
          <w:u w:color="000000"/>
          <w:bdr w:val="nil"/>
        </w:rPr>
      </w:pPr>
      <w:r w:rsidRPr="00646FD3">
        <w:rPr>
          <w:rFonts w:ascii="Calibri" w:eastAsia="Calibri" w:hAnsi="Calibri" w:cs="Calibri"/>
          <w:color w:val="000000"/>
          <w:u w:color="000000"/>
          <w:bdr w:val="nil"/>
        </w:rPr>
        <w:t xml:space="preserve">opracowanie i wdrożenie w wyznaczonym przez Zamawiającego terminie Programu </w:t>
      </w:r>
      <w:proofErr w:type="gramStart"/>
      <w:r w:rsidRPr="00646FD3">
        <w:rPr>
          <w:rFonts w:ascii="Calibri" w:eastAsia="Calibri" w:hAnsi="Calibri" w:cs="Calibri"/>
          <w:color w:val="000000"/>
          <w:u w:color="000000"/>
          <w:bdr w:val="nil"/>
        </w:rPr>
        <w:t>poprawy jakości</w:t>
      </w:r>
      <w:proofErr w:type="gramEnd"/>
      <w:r w:rsidRPr="00646FD3">
        <w:rPr>
          <w:rFonts w:ascii="Calibri" w:eastAsia="Calibri" w:hAnsi="Calibri" w:cs="Calibri"/>
          <w:color w:val="000000"/>
          <w:u w:color="000000"/>
          <w:bdr w:val="nil"/>
        </w:rPr>
        <w:t xml:space="preserve"> i zarządzania ryzykiem oraz przeprowadzanie cyklicznych audyt</w:t>
      </w:r>
      <w:r w:rsidRPr="00646FD3">
        <w:rPr>
          <w:rFonts w:ascii="Calibri" w:eastAsia="Calibri" w:hAnsi="Calibri" w:cs="Calibri"/>
          <w:color w:val="000000"/>
          <w:u w:color="000000"/>
          <w:bdr w:val="nil"/>
          <w:lang w:val="es-ES_tradnl"/>
        </w:rPr>
        <w:t>ó</w:t>
      </w:r>
      <w:r w:rsidRPr="00646FD3">
        <w:rPr>
          <w:rFonts w:ascii="Calibri" w:eastAsia="Calibri" w:hAnsi="Calibri" w:cs="Calibri"/>
          <w:color w:val="000000"/>
          <w:u w:color="000000"/>
          <w:bdr w:val="nil"/>
        </w:rPr>
        <w:t xml:space="preserve">w i szkoleń w </w:t>
      </w:r>
      <w:r w:rsidRPr="00646FD3">
        <w:rPr>
          <w:rFonts w:ascii="Calibri" w:eastAsia="Calibri" w:hAnsi="Calibri" w:cs="Calibri"/>
          <w:color w:val="000000"/>
          <w:spacing w:val="-2"/>
          <w:u w:color="000000"/>
          <w:bdr w:val="nil"/>
        </w:rPr>
        <w:t xml:space="preserve">tym </w:t>
      </w:r>
      <w:r w:rsidRPr="00646FD3">
        <w:rPr>
          <w:rFonts w:ascii="Calibri" w:eastAsia="Calibri" w:hAnsi="Calibri" w:cs="Calibri"/>
          <w:color w:val="000000"/>
          <w:u w:color="000000"/>
          <w:bdr w:val="nil"/>
        </w:rPr>
        <w:t xml:space="preserve">zakresie. Program </w:t>
      </w:r>
      <w:proofErr w:type="gramStart"/>
      <w:r w:rsidRPr="00646FD3">
        <w:rPr>
          <w:rFonts w:ascii="Calibri" w:eastAsia="Calibri" w:hAnsi="Calibri" w:cs="Calibri"/>
          <w:color w:val="000000"/>
          <w:u w:color="000000"/>
          <w:bdr w:val="nil"/>
        </w:rPr>
        <w:t>poprawy jakości</w:t>
      </w:r>
      <w:proofErr w:type="gramEnd"/>
      <w:r w:rsidRPr="00646FD3">
        <w:rPr>
          <w:rFonts w:ascii="Calibri" w:eastAsia="Calibri" w:hAnsi="Calibri" w:cs="Calibri"/>
          <w:color w:val="000000"/>
          <w:u w:color="000000"/>
          <w:bdr w:val="nil"/>
        </w:rPr>
        <w:t xml:space="preserve"> i zarządzania ryzykiem służyć ma w szczeg</w:t>
      </w:r>
      <w:r w:rsidRPr="00646FD3">
        <w:rPr>
          <w:rFonts w:ascii="Calibri" w:eastAsia="Calibri" w:hAnsi="Calibri" w:cs="Calibri"/>
          <w:color w:val="000000"/>
          <w:u w:color="000000"/>
          <w:bdr w:val="nil"/>
          <w:lang w:val="es-ES_tradnl"/>
        </w:rPr>
        <w:t>ó</w:t>
      </w:r>
      <w:r w:rsidRPr="00646FD3">
        <w:rPr>
          <w:rFonts w:ascii="Calibri" w:eastAsia="Calibri" w:hAnsi="Calibri" w:cs="Calibri"/>
          <w:color w:val="000000"/>
          <w:u w:color="000000"/>
          <w:bdr w:val="nil"/>
        </w:rPr>
        <w:t>lności poprawie bezpieczeństwa pacjent</w:t>
      </w:r>
      <w:r w:rsidRPr="00646FD3">
        <w:rPr>
          <w:rFonts w:ascii="Calibri" w:eastAsia="Calibri" w:hAnsi="Calibri" w:cs="Calibri"/>
          <w:color w:val="000000"/>
          <w:u w:color="000000"/>
          <w:bdr w:val="nil"/>
          <w:lang w:val="es-ES_tradnl"/>
        </w:rPr>
        <w:t>ó</w:t>
      </w:r>
      <w:r w:rsidRPr="00646FD3">
        <w:rPr>
          <w:rFonts w:ascii="Calibri" w:eastAsia="Calibri" w:hAnsi="Calibri" w:cs="Calibri"/>
          <w:color w:val="000000"/>
          <w:u w:color="000000"/>
          <w:bdr w:val="nil"/>
        </w:rPr>
        <w:t>w, jakości udzielanych świadczeń oraz minimalizacji ryzyka wystąpienia roszczeń będących skutkiem błęd</w:t>
      </w:r>
      <w:r w:rsidRPr="00646FD3">
        <w:rPr>
          <w:rFonts w:ascii="Calibri" w:eastAsia="Calibri" w:hAnsi="Calibri" w:cs="Calibri"/>
          <w:color w:val="000000"/>
          <w:u w:color="000000"/>
          <w:bdr w:val="nil"/>
          <w:lang w:val="es-ES_tradnl"/>
        </w:rPr>
        <w:t>ó</w:t>
      </w:r>
      <w:r w:rsidRPr="00646FD3">
        <w:rPr>
          <w:rFonts w:ascii="Calibri" w:eastAsia="Calibri" w:hAnsi="Calibri" w:cs="Calibri"/>
          <w:color w:val="000000"/>
          <w:u w:color="000000"/>
          <w:bdr w:val="nil"/>
        </w:rPr>
        <w:t>w medycznych i/lub zdarzeń medycznych i/lub zdarzeń</w:t>
      </w:r>
      <w:r w:rsidRPr="00646FD3">
        <w:rPr>
          <w:rFonts w:ascii="Calibri" w:eastAsia="Calibri" w:hAnsi="Calibri" w:cs="Calibri"/>
          <w:color w:val="000000"/>
          <w:spacing w:val="-2"/>
          <w:u w:color="000000"/>
          <w:bdr w:val="nil"/>
        </w:rPr>
        <w:t xml:space="preserve"> </w:t>
      </w:r>
      <w:r w:rsidRPr="00646FD3">
        <w:rPr>
          <w:rFonts w:ascii="Calibri" w:eastAsia="Calibri" w:hAnsi="Calibri" w:cs="Calibri"/>
          <w:color w:val="000000"/>
          <w:u w:color="000000"/>
          <w:bdr w:val="nil"/>
        </w:rPr>
        <w:t>niepożądanych;</w:t>
      </w:r>
    </w:p>
    <w:p w14:paraId="21FD42D9" w14:textId="0F01E644" w:rsidR="0097164E" w:rsidRPr="00646FD3" w:rsidRDefault="0097164E" w:rsidP="000A07C3">
      <w:pPr>
        <w:numPr>
          <w:ilvl w:val="0"/>
          <w:numId w:val="29"/>
        </w:numPr>
        <w:pBdr>
          <w:top w:val="nil"/>
          <w:left w:val="nil"/>
          <w:bottom w:val="nil"/>
          <w:right w:val="nil"/>
          <w:between w:val="nil"/>
          <w:bar w:val="nil"/>
        </w:pBdr>
        <w:autoSpaceDE/>
        <w:autoSpaceDN/>
        <w:adjustRightInd/>
        <w:spacing w:line="273" w:lineRule="auto"/>
        <w:ind w:right="187"/>
        <w:jc w:val="both"/>
        <w:rPr>
          <w:rFonts w:ascii="Calibri" w:eastAsia="Calibri" w:hAnsi="Calibri" w:cs="Calibri"/>
          <w:color w:val="000000"/>
          <w:u w:color="000000"/>
          <w:bdr w:val="nil"/>
        </w:rPr>
      </w:pPr>
      <w:proofErr w:type="gramStart"/>
      <w:r w:rsidRPr="00646FD3">
        <w:rPr>
          <w:rFonts w:ascii="Calibri" w:eastAsia="Calibri" w:hAnsi="Calibri" w:cs="Calibri"/>
          <w:color w:val="000000"/>
          <w:u w:color="000000"/>
          <w:bdr w:val="nil"/>
        </w:rPr>
        <w:t>opracowanie</w:t>
      </w:r>
      <w:proofErr w:type="gramEnd"/>
      <w:r w:rsidRPr="00646FD3">
        <w:rPr>
          <w:rFonts w:ascii="Calibri" w:eastAsia="Calibri" w:hAnsi="Calibri" w:cs="Calibri"/>
          <w:color w:val="000000"/>
          <w:u w:color="000000"/>
          <w:bdr w:val="nil"/>
        </w:rPr>
        <w:t xml:space="preserve">, wdrożenie i obsługę w wyznaczonym przez Zamawiającego terminie (nie dłużej niż 60 dni od dnia </w:t>
      </w:r>
      <w:r w:rsidRPr="00A44F9B">
        <w:rPr>
          <w:rFonts w:ascii="Calibri" w:eastAsia="Calibri" w:hAnsi="Calibri" w:cs="Calibri"/>
          <w:u w:color="000000"/>
          <w:bdr w:val="nil"/>
        </w:rPr>
        <w:t xml:space="preserve">pisemnego zawiadomienia przez Zamawiającego) </w:t>
      </w:r>
      <w:r w:rsidRPr="00646FD3">
        <w:rPr>
          <w:rFonts w:ascii="Calibri" w:eastAsia="Calibri" w:hAnsi="Calibri" w:cs="Calibri"/>
          <w:color w:val="000000"/>
          <w:u w:color="000000"/>
          <w:bdr w:val="nil"/>
        </w:rPr>
        <w:t xml:space="preserve">systemu </w:t>
      </w:r>
      <w:r w:rsidRPr="00646FD3">
        <w:rPr>
          <w:rFonts w:ascii="Calibri" w:eastAsia="Calibri" w:hAnsi="Calibri" w:cs="Calibri"/>
          <w:color w:val="000000"/>
          <w:spacing w:val="-3"/>
          <w:u w:color="000000"/>
          <w:bdr w:val="nil"/>
        </w:rPr>
        <w:t xml:space="preserve">IT </w:t>
      </w:r>
      <w:r w:rsidRPr="00646FD3">
        <w:rPr>
          <w:rFonts w:ascii="Calibri" w:eastAsia="Calibri" w:hAnsi="Calibri" w:cs="Calibri"/>
          <w:color w:val="000000"/>
          <w:u w:color="000000"/>
          <w:bdr w:val="nil"/>
        </w:rPr>
        <w:t>do rejestrowania i gromadzenia danych o zdarzeniach niepożądanych oraz stała obsługa tego</w:t>
      </w:r>
      <w:r w:rsidRPr="00646FD3">
        <w:rPr>
          <w:rFonts w:ascii="Calibri" w:eastAsia="Calibri" w:hAnsi="Calibri" w:cs="Calibri"/>
          <w:color w:val="000000"/>
          <w:spacing w:val="-6"/>
          <w:u w:color="000000"/>
          <w:bdr w:val="nil"/>
        </w:rPr>
        <w:t xml:space="preserve"> </w:t>
      </w:r>
      <w:r w:rsidRPr="00646FD3">
        <w:rPr>
          <w:rFonts w:ascii="Calibri" w:eastAsia="Calibri" w:hAnsi="Calibri" w:cs="Calibri"/>
          <w:color w:val="000000"/>
          <w:u w:color="000000"/>
          <w:bdr w:val="nil"/>
        </w:rPr>
        <w:t>systemu;</w:t>
      </w:r>
    </w:p>
    <w:p w14:paraId="0BFA5108" w14:textId="77777777" w:rsidR="0097164E" w:rsidRPr="00646FD3" w:rsidRDefault="0097164E" w:rsidP="000A07C3">
      <w:pPr>
        <w:numPr>
          <w:ilvl w:val="0"/>
          <w:numId w:val="29"/>
        </w:numPr>
        <w:pBdr>
          <w:top w:val="nil"/>
          <w:left w:val="nil"/>
          <w:bottom w:val="nil"/>
          <w:right w:val="nil"/>
          <w:between w:val="nil"/>
          <w:bar w:val="nil"/>
        </w:pBdr>
        <w:autoSpaceDE/>
        <w:autoSpaceDN/>
        <w:adjustRightInd/>
        <w:spacing w:line="273" w:lineRule="auto"/>
        <w:ind w:right="186"/>
        <w:jc w:val="both"/>
        <w:rPr>
          <w:rFonts w:ascii="Calibri" w:eastAsia="Calibri" w:hAnsi="Calibri" w:cs="Calibri"/>
          <w:color w:val="000000"/>
          <w:u w:color="000000"/>
          <w:bdr w:val="nil"/>
        </w:rPr>
      </w:pPr>
      <w:proofErr w:type="gramStart"/>
      <w:r w:rsidRPr="00646FD3">
        <w:rPr>
          <w:rFonts w:ascii="Calibri" w:eastAsia="Calibri" w:hAnsi="Calibri" w:cs="Calibri"/>
          <w:color w:val="000000"/>
          <w:u w:color="000000"/>
          <w:bdr w:val="nil"/>
        </w:rPr>
        <w:t>opracowanie</w:t>
      </w:r>
      <w:proofErr w:type="gramEnd"/>
      <w:r w:rsidRPr="00646FD3">
        <w:rPr>
          <w:rFonts w:ascii="Calibri" w:eastAsia="Calibri" w:hAnsi="Calibri" w:cs="Calibri"/>
          <w:color w:val="000000"/>
          <w:u w:color="000000"/>
          <w:bdr w:val="nil"/>
        </w:rPr>
        <w:t xml:space="preserve"> i wdrożenie w wyznaczonym przez Zamawiającego terminie Procesu obsługi i likwidacji</w:t>
      </w:r>
      <w:r w:rsidRPr="00646FD3">
        <w:rPr>
          <w:rFonts w:ascii="Calibri" w:eastAsia="Calibri" w:hAnsi="Calibri" w:cs="Calibri"/>
          <w:color w:val="000000"/>
          <w:spacing w:val="-1"/>
          <w:u w:color="000000"/>
          <w:bdr w:val="nil"/>
        </w:rPr>
        <w:t xml:space="preserve"> </w:t>
      </w:r>
      <w:r w:rsidRPr="00646FD3">
        <w:rPr>
          <w:rFonts w:ascii="Calibri" w:eastAsia="Calibri" w:hAnsi="Calibri" w:cs="Calibri"/>
          <w:color w:val="000000"/>
          <w:u w:color="000000"/>
          <w:bdr w:val="nil"/>
        </w:rPr>
        <w:t>szk</w:t>
      </w:r>
      <w:r w:rsidRPr="00646FD3">
        <w:rPr>
          <w:rFonts w:ascii="Calibri" w:eastAsia="Calibri" w:hAnsi="Calibri" w:cs="Calibri"/>
          <w:color w:val="000000"/>
          <w:u w:color="000000"/>
          <w:bdr w:val="nil"/>
          <w:lang w:val="es-ES_tradnl"/>
        </w:rPr>
        <w:t>ó</w:t>
      </w:r>
      <w:r w:rsidRPr="00646FD3">
        <w:rPr>
          <w:rFonts w:ascii="Calibri" w:eastAsia="Calibri" w:hAnsi="Calibri" w:cs="Calibri"/>
          <w:color w:val="000000"/>
          <w:u w:color="000000"/>
          <w:bdr w:val="nil"/>
        </w:rPr>
        <w:t>d.</w:t>
      </w:r>
    </w:p>
    <w:p w14:paraId="1D035D5A" w14:textId="77777777" w:rsidR="0097164E" w:rsidRPr="0097164E" w:rsidRDefault="0097164E" w:rsidP="0097164E">
      <w:pPr>
        <w:pBdr>
          <w:top w:val="nil"/>
          <w:left w:val="nil"/>
          <w:bottom w:val="nil"/>
          <w:right w:val="nil"/>
          <w:between w:val="nil"/>
          <w:bar w:val="nil"/>
        </w:pBdr>
        <w:autoSpaceDE/>
        <w:autoSpaceDN/>
        <w:adjustRightInd/>
        <w:spacing w:before="5"/>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3</w:t>
      </w:r>
    </w:p>
    <w:p w14:paraId="2520F713" w14:textId="77777777" w:rsidR="0097164E" w:rsidRPr="0097164E" w:rsidRDefault="0097164E" w:rsidP="000A07C3">
      <w:pPr>
        <w:numPr>
          <w:ilvl w:val="0"/>
          <w:numId w:val="32"/>
        </w:numPr>
        <w:pBdr>
          <w:top w:val="nil"/>
          <w:left w:val="nil"/>
          <w:bottom w:val="nil"/>
          <w:right w:val="nil"/>
          <w:between w:val="nil"/>
          <w:bar w:val="nil"/>
        </w:pBdr>
        <w:autoSpaceDE/>
        <w:autoSpaceDN/>
        <w:adjustRightInd/>
        <w:spacing w:before="38" w:line="276" w:lineRule="auto"/>
        <w:ind w:right="117"/>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zobowiązuje się do współpracy z Brokerem w zakresie objętym niniejszą umową,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lności do udostępniania Brokerowi materiałów i informacji potrzebnych do analizy ryzyka i potrzeb</w:t>
      </w:r>
      <w:r w:rsidRPr="0097164E">
        <w:rPr>
          <w:rFonts w:ascii="Calibri" w:eastAsia="Calibri" w:hAnsi="Calibri" w:cs="Calibri"/>
          <w:color w:val="000000"/>
          <w:spacing w:val="-6"/>
          <w:u w:color="000000"/>
          <w:bdr w:val="nil"/>
        </w:rPr>
        <w:t xml:space="preserve"> </w:t>
      </w:r>
      <w:r w:rsidRPr="0097164E">
        <w:rPr>
          <w:rFonts w:ascii="Calibri" w:eastAsia="Calibri" w:hAnsi="Calibri" w:cs="Calibri"/>
          <w:color w:val="000000"/>
          <w:u w:color="000000"/>
          <w:bdr w:val="nil"/>
        </w:rPr>
        <w:t>ubezpieczeniowych.</w:t>
      </w:r>
    </w:p>
    <w:p w14:paraId="7CB36246" w14:textId="77777777" w:rsidR="0097164E" w:rsidRPr="0097164E" w:rsidRDefault="0097164E" w:rsidP="000A07C3">
      <w:pPr>
        <w:numPr>
          <w:ilvl w:val="0"/>
          <w:numId w:val="32"/>
        </w:numPr>
        <w:pBdr>
          <w:top w:val="nil"/>
          <w:left w:val="nil"/>
          <w:bottom w:val="nil"/>
          <w:right w:val="nil"/>
          <w:between w:val="nil"/>
          <w:bar w:val="nil"/>
        </w:pBdr>
        <w:autoSpaceDE/>
        <w:autoSpaceDN/>
        <w:adjustRightInd/>
        <w:spacing w:line="276" w:lineRule="auto"/>
        <w:ind w:right="117"/>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zobowiązuje się do przekazywania na konto ubezpieczyciela należnych kwot z tytułu opłaty składek ubezpieczeniowych w wyznaczonych</w:t>
      </w:r>
      <w:r w:rsidRPr="0097164E">
        <w:rPr>
          <w:rFonts w:ascii="Calibri" w:eastAsia="Calibri" w:hAnsi="Calibri" w:cs="Calibri"/>
          <w:color w:val="000000"/>
          <w:spacing w:val="-8"/>
          <w:u w:color="000000"/>
          <w:bdr w:val="nil"/>
        </w:rPr>
        <w:t xml:space="preserve"> </w:t>
      </w:r>
      <w:r w:rsidRPr="0097164E">
        <w:rPr>
          <w:rFonts w:ascii="Calibri" w:eastAsia="Calibri" w:hAnsi="Calibri" w:cs="Calibri"/>
          <w:color w:val="000000"/>
          <w:u w:color="000000"/>
          <w:bdr w:val="nil"/>
        </w:rPr>
        <w:t>terminach.</w:t>
      </w:r>
    </w:p>
    <w:p w14:paraId="08CE177C" w14:textId="77777777" w:rsidR="0097164E" w:rsidRPr="0097164E" w:rsidRDefault="0097164E" w:rsidP="000A07C3">
      <w:pPr>
        <w:numPr>
          <w:ilvl w:val="0"/>
          <w:numId w:val="32"/>
        </w:numPr>
        <w:pBdr>
          <w:top w:val="nil"/>
          <w:left w:val="nil"/>
          <w:bottom w:val="nil"/>
          <w:right w:val="nil"/>
          <w:between w:val="nil"/>
          <w:bar w:val="nil"/>
        </w:pBdr>
        <w:autoSpaceDE/>
        <w:autoSpaceDN/>
        <w:adjustRightInd/>
        <w:spacing w:line="276" w:lineRule="auto"/>
        <w:ind w:right="116"/>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zobowiązuje się udzielić Brokerowi na zasadzie wyłącznoś</w:t>
      </w:r>
      <w:r w:rsidRPr="0097164E">
        <w:rPr>
          <w:rFonts w:ascii="Calibri" w:eastAsia="Calibri" w:hAnsi="Calibri" w:cs="Calibri"/>
          <w:color w:val="000000"/>
          <w:u w:color="000000"/>
          <w:bdr w:val="nil"/>
          <w:lang w:val="it-IT"/>
        </w:rPr>
        <w:t>ci pe</w:t>
      </w:r>
      <w:r w:rsidRPr="0097164E">
        <w:rPr>
          <w:rFonts w:ascii="Calibri" w:eastAsia="Calibri" w:hAnsi="Calibri" w:cs="Calibri"/>
          <w:color w:val="000000"/>
          <w:u w:color="000000"/>
          <w:bdr w:val="nil"/>
        </w:rPr>
        <w:t>łnomocnictw niezbędnych do wykonania zleconych mu czynności pośrednictwa ubezpieczeniowego w zakresie określanym niniejszą</w:t>
      </w:r>
      <w:r w:rsidRPr="0097164E">
        <w:rPr>
          <w:rFonts w:ascii="Calibri" w:eastAsia="Calibri" w:hAnsi="Calibri" w:cs="Calibri"/>
          <w:color w:val="000000"/>
          <w:spacing w:val="-3"/>
          <w:u w:color="000000"/>
          <w:bdr w:val="nil"/>
        </w:rPr>
        <w:t xml:space="preserve"> </w:t>
      </w:r>
      <w:r w:rsidRPr="0097164E">
        <w:rPr>
          <w:rFonts w:ascii="Calibri" w:eastAsia="Calibri" w:hAnsi="Calibri" w:cs="Calibri"/>
          <w:color w:val="000000"/>
          <w:u w:color="000000"/>
          <w:bdr w:val="nil"/>
        </w:rPr>
        <w:t>umową.</w:t>
      </w:r>
    </w:p>
    <w:p w14:paraId="6567B3DB" w14:textId="77777777" w:rsidR="0097164E" w:rsidRPr="0097164E" w:rsidRDefault="0097164E" w:rsidP="000A07C3">
      <w:pPr>
        <w:numPr>
          <w:ilvl w:val="0"/>
          <w:numId w:val="32"/>
        </w:numPr>
        <w:pBdr>
          <w:top w:val="nil"/>
          <w:left w:val="nil"/>
          <w:bottom w:val="nil"/>
          <w:right w:val="nil"/>
          <w:between w:val="nil"/>
          <w:bar w:val="nil"/>
        </w:pBdr>
        <w:autoSpaceDE/>
        <w:autoSpaceDN/>
        <w:adjustRightInd/>
        <w:spacing w:line="276" w:lineRule="auto"/>
        <w:ind w:right="111"/>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jest zobowiązany do informowania Brokera o wszelkich znanych Zamawiającemu wypadkach mogących rodzić odpowiedzialność Zamawiającego za powstałe w związku z nimi</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szkody.</w:t>
      </w:r>
    </w:p>
    <w:p w14:paraId="566BC128" w14:textId="77777777" w:rsidR="0097164E" w:rsidRPr="0097164E" w:rsidRDefault="0097164E" w:rsidP="000A07C3">
      <w:pPr>
        <w:numPr>
          <w:ilvl w:val="0"/>
          <w:numId w:val="32"/>
        </w:numPr>
        <w:pBdr>
          <w:top w:val="nil"/>
          <w:left w:val="nil"/>
          <w:bottom w:val="nil"/>
          <w:right w:val="nil"/>
          <w:between w:val="nil"/>
          <w:bar w:val="nil"/>
        </w:pBdr>
        <w:autoSpaceDE/>
        <w:autoSpaceDN/>
        <w:adjustRightInd/>
        <w:spacing w:line="276" w:lineRule="auto"/>
        <w:ind w:right="115"/>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udzielania wszelkiej pomocy w czynnościach wykonywanych przez Brokera w ramach niniejszej</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umowy.</w:t>
      </w:r>
    </w:p>
    <w:p w14:paraId="7EDE0B3F" w14:textId="77777777" w:rsidR="0097164E" w:rsidRPr="0097164E" w:rsidRDefault="0097164E" w:rsidP="0097164E">
      <w:pPr>
        <w:pBdr>
          <w:top w:val="nil"/>
          <w:left w:val="nil"/>
          <w:bottom w:val="nil"/>
          <w:right w:val="nil"/>
          <w:between w:val="nil"/>
          <w:bar w:val="nil"/>
        </w:pBdr>
        <w:autoSpaceDE/>
        <w:autoSpaceDN/>
        <w:adjustRightInd/>
        <w:spacing w:line="275" w:lineRule="exact"/>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4</w:t>
      </w:r>
    </w:p>
    <w:p w14:paraId="05731FB1" w14:textId="48169523" w:rsidR="0097164E" w:rsidRPr="005332C4" w:rsidRDefault="0097164E" w:rsidP="0097164E">
      <w:pPr>
        <w:numPr>
          <w:ilvl w:val="0"/>
          <w:numId w:val="34"/>
        </w:numPr>
        <w:pBdr>
          <w:top w:val="nil"/>
          <w:left w:val="nil"/>
          <w:bottom w:val="nil"/>
          <w:right w:val="nil"/>
          <w:between w:val="nil"/>
          <w:bar w:val="nil"/>
        </w:pBdr>
        <w:autoSpaceDE/>
        <w:autoSpaceDN/>
        <w:adjustRightInd/>
        <w:spacing w:before="36"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Broker oświadcza, iż posiada aktualną, obowiązującą od ……. </w:t>
      </w:r>
      <w:proofErr w:type="gramStart"/>
      <w:r w:rsidRPr="0097164E">
        <w:rPr>
          <w:rFonts w:ascii="Calibri" w:eastAsia="Calibri" w:hAnsi="Calibri" w:cs="Calibri"/>
          <w:color w:val="000000"/>
          <w:u w:color="000000"/>
          <w:bdr w:val="nil"/>
        </w:rPr>
        <w:t>do</w:t>
      </w:r>
      <w:proofErr w:type="gramEnd"/>
      <w:r w:rsidRPr="0097164E">
        <w:rPr>
          <w:rFonts w:ascii="Calibri" w:eastAsia="Calibri" w:hAnsi="Calibri" w:cs="Calibri"/>
          <w:color w:val="000000"/>
          <w:u w:color="000000"/>
          <w:bdr w:val="nil"/>
        </w:rPr>
        <w:t xml:space="preserve"> ………. </w:t>
      </w:r>
      <w:proofErr w:type="gramStart"/>
      <w:r w:rsidRPr="0097164E">
        <w:rPr>
          <w:rFonts w:ascii="Calibri" w:eastAsia="Calibri" w:hAnsi="Calibri" w:cs="Calibri"/>
          <w:color w:val="000000"/>
          <w:u w:color="000000"/>
          <w:bdr w:val="nil"/>
        </w:rPr>
        <w:t>polisę</w:t>
      </w:r>
      <w:proofErr w:type="gramEnd"/>
      <w:r w:rsidRPr="0097164E">
        <w:rPr>
          <w:rFonts w:ascii="Calibri" w:eastAsia="Calibri" w:hAnsi="Calibri" w:cs="Calibri"/>
          <w:color w:val="000000"/>
          <w:u w:color="000000"/>
          <w:bdr w:val="nil"/>
        </w:rPr>
        <w:t xml:space="preserve"> od odpowiedzialności cywilnej z tytułu prowadzenia działalności brokerskiej zawartą na kwotę</w:t>
      </w:r>
      <w:r w:rsidRPr="0097164E">
        <w:rPr>
          <w:rFonts w:ascii="Calibri" w:eastAsia="Calibri" w:hAnsi="Calibri" w:cs="Calibri"/>
          <w:color w:val="000000"/>
          <w:spacing w:val="10"/>
          <w:u w:color="000000"/>
          <w:bdr w:val="nil"/>
        </w:rPr>
        <w:t xml:space="preserve"> </w:t>
      </w:r>
      <w:r w:rsidRPr="0097164E">
        <w:rPr>
          <w:rFonts w:ascii="Calibri" w:eastAsia="Calibri" w:hAnsi="Calibri" w:cs="Calibri"/>
          <w:color w:val="000000"/>
          <w:u w:color="000000"/>
          <w:bdr w:val="nil"/>
        </w:rPr>
        <w:t>…………..</w:t>
      </w:r>
      <w:r w:rsidRPr="0097164E">
        <w:rPr>
          <w:rFonts w:ascii="Calibri" w:eastAsia="Calibri" w:hAnsi="Calibri" w:cs="Calibri"/>
          <w:color w:val="000000"/>
          <w:spacing w:val="11"/>
          <w:u w:color="000000"/>
          <w:bdr w:val="nil"/>
        </w:rPr>
        <w:t xml:space="preserve"> </w:t>
      </w:r>
      <w:proofErr w:type="gramStart"/>
      <w:r w:rsidRPr="0097164E">
        <w:rPr>
          <w:rFonts w:ascii="Calibri" w:eastAsia="Calibri" w:hAnsi="Calibri" w:cs="Calibri"/>
          <w:color w:val="000000"/>
          <w:u w:color="000000"/>
          <w:bdr w:val="nil"/>
        </w:rPr>
        <w:t>i</w:t>
      </w:r>
      <w:proofErr w:type="gramEnd"/>
      <w:r w:rsidRPr="0097164E">
        <w:rPr>
          <w:rFonts w:ascii="Calibri" w:eastAsia="Calibri" w:hAnsi="Calibri" w:cs="Calibri"/>
          <w:color w:val="000000"/>
          <w:spacing w:val="11"/>
          <w:u w:color="000000"/>
          <w:bdr w:val="nil"/>
        </w:rPr>
        <w:t xml:space="preserve"> </w:t>
      </w:r>
      <w:r w:rsidRPr="0097164E">
        <w:rPr>
          <w:rFonts w:ascii="Calibri" w:eastAsia="Calibri" w:hAnsi="Calibri" w:cs="Calibri"/>
          <w:color w:val="000000"/>
          <w:u w:color="000000"/>
          <w:bdr w:val="nil"/>
        </w:rPr>
        <w:t>zobowiązuje</w:t>
      </w:r>
      <w:r w:rsidRPr="0097164E">
        <w:rPr>
          <w:rFonts w:ascii="Calibri" w:eastAsia="Calibri" w:hAnsi="Calibri" w:cs="Calibri"/>
          <w:color w:val="000000"/>
          <w:spacing w:val="11"/>
          <w:u w:color="000000"/>
          <w:bdr w:val="nil"/>
        </w:rPr>
        <w:t xml:space="preserve"> </w:t>
      </w:r>
      <w:r w:rsidRPr="0097164E">
        <w:rPr>
          <w:rFonts w:ascii="Calibri" w:eastAsia="Calibri" w:hAnsi="Calibri" w:cs="Calibri"/>
          <w:color w:val="000000"/>
          <w:u w:color="000000"/>
          <w:bdr w:val="nil"/>
        </w:rPr>
        <w:t>się</w:t>
      </w:r>
      <w:r w:rsidRPr="0097164E">
        <w:rPr>
          <w:rFonts w:ascii="Calibri" w:eastAsia="Calibri" w:hAnsi="Calibri" w:cs="Calibri"/>
          <w:color w:val="000000"/>
          <w:spacing w:val="10"/>
          <w:u w:color="000000"/>
          <w:bdr w:val="nil"/>
        </w:rPr>
        <w:t xml:space="preserve"> </w:t>
      </w:r>
      <w:r w:rsidRPr="0097164E">
        <w:rPr>
          <w:rFonts w:ascii="Calibri" w:eastAsia="Calibri" w:hAnsi="Calibri" w:cs="Calibri"/>
          <w:color w:val="000000"/>
          <w:u w:color="000000"/>
          <w:bdr w:val="nil"/>
        </w:rPr>
        <w:t>utrzymywać</w:t>
      </w:r>
      <w:r w:rsidRPr="0097164E">
        <w:rPr>
          <w:rFonts w:ascii="Calibri" w:eastAsia="Calibri" w:hAnsi="Calibri" w:cs="Calibri"/>
          <w:color w:val="000000"/>
          <w:spacing w:val="12"/>
          <w:u w:color="000000"/>
          <w:bdr w:val="nil"/>
        </w:rPr>
        <w:t xml:space="preserve"> </w:t>
      </w:r>
      <w:r w:rsidRPr="0097164E">
        <w:rPr>
          <w:rFonts w:ascii="Calibri" w:eastAsia="Calibri" w:hAnsi="Calibri" w:cs="Calibri"/>
          <w:color w:val="000000"/>
          <w:u w:color="000000"/>
          <w:bdr w:val="nil"/>
        </w:rPr>
        <w:t>polisę</w:t>
      </w:r>
      <w:r w:rsidRPr="0097164E">
        <w:rPr>
          <w:rFonts w:ascii="Calibri" w:eastAsia="Calibri" w:hAnsi="Calibri" w:cs="Calibri"/>
          <w:color w:val="000000"/>
          <w:spacing w:val="11"/>
          <w:u w:color="000000"/>
          <w:bdr w:val="nil"/>
        </w:rPr>
        <w:t xml:space="preserve"> </w:t>
      </w:r>
      <w:r w:rsidRPr="0097164E">
        <w:rPr>
          <w:rFonts w:ascii="Calibri" w:eastAsia="Calibri" w:hAnsi="Calibri" w:cs="Calibri"/>
          <w:color w:val="000000"/>
          <w:u w:color="000000"/>
          <w:bdr w:val="nil"/>
        </w:rPr>
        <w:t>ubezpieczeniową</w:t>
      </w:r>
      <w:r w:rsidRPr="0097164E">
        <w:rPr>
          <w:rFonts w:ascii="Calibri" w:eastAsia="Calibri" w:hAnsi="Calibri" w:cs="Calibri"/>
          <w:color w:val="000000"/>
          <w:spacing w:val="12"/>
          <w:u w:color="000000"/>
          <w:bdr w:val="nil"/>
        </w:rPr>
        <w:t xml:space="preserve"> </w:t>
      </w:r>
      <w:r w:rsidRPr="0097164E">
        <w:rPr>
          <w:rFonts w:ascii="Calibri" w:eastAsia="Calibri" w:hAnsi="Calibri" w:cs="Calibri"/>
          <w:color w:val="000000"/>
          <w:u w:color="000000"/>
          <w:bdr w:val="nil"/>
        </w:rPr>
        <w:t>przez</w:t>
      </w:r>
      <w:r w:rsidRPr="0097164E">
        <w:rPr>
          <w:rFonts w:ascii="Calibri" w:eastAsia="Calibri" w:hAnsi="Calibri" w:cs="Calibri"/>
          <w:color w:val="000000"/>
          <w:spacing w:val="12"/>
          <w:u w:color="000000"/>
          <w:bdr w:val="nil"/>
        </w:rPr>
        <w:t xml:space="preserve"> </w:t>
      </w:r>
      <w:r w:rsidRPr="0097164E">
        <w:rPr>
          <w:rFonts w:ascii="Calibri" w:eastAsia="Calibri" w:hAnsi="Calibri" w:cs="Calibri"/>
          <w:color w:val="000000"/>
          <w:u w:color="000000"/>
          <w:bdr w:val="nil"/>
        </w:rPr>
        <w:t>cały</w:t>
      </w:r>
      <w:r w:rsidRPr="0097164E">
        <w:rPr>
          <w:rFonts w:ascii="Calibri" w:eastAsia="Calibri" w:hAnsi="Calibri" w:cs="Calibri"/>
          <w:color w:val="000000"/>
          <w:spacing w:val="6"/>
          <w:u w:color="000000"/>
          <w:bdr w:val="nil"/>
        </w:rPr>
        <w:t xml:space="preserve"> </w:t>
      </w:r>
      <w:r w:rsidRPr="0097164E">
        <w:rPr>
          <w:rFonts w:ascii="Calibri" w:eastAsia="Calibri" w:hAnsi="Calibri" w:cs="Calibri"/>
          <w:color w:val="000000"/>
          <w:u w:color="000000"/>
          <w:bdr w:val="nil"/>
        </w:rPr>
        <w:t>okres</w:t>
      </w:r>
      <w:r w:rsidR="005332C4">
        <w:rPr>
          <w:rFonts w:ascii="Calibri" w:eastAsia="Calibri" w:hAnsi="Calibri" w:cs="Calibri"/>
          <w:color w:val="000000"/>
          <w:u w:color="000000"/>
          <w:bdr w:val="nil"/>
        </w:rPr>
        <w:t xml:space="preserve"> </w:t>
      </w:r>
      <w:r w:rsidR="005332C4" w:rsidRPr="005332C4">
        <w:rPr>
          <w:rFonts w:asciiTheme="minorHAnsi" w:eastAsia="Arial Unicode MS" w:hAnsiTheme="minorHAnsi" w:cstheme="minorHAnsi"/>
          <w:color w:val="000000"/>
          <w:u w:color="000000"/>
          <w:bdr w:val="nil"/>
        </w:rPr>
        <w:t>trwania Umowy. Broker zobowiązuje się do przedłożenia Zamawiającemu na jego pisemne wezwanie dowodu kontynuowania umowy ubezpieczenia na kolejny okres (kolejna polisa). Kserokopia zawartej przez Brokera polisy, o której mowa powyżej stanowi Załącznik nr 2 do niniejszej Umowy.</w:t>
      </w:r>
    </w:p>
    <w:p w14:paraId="506E117B" w14:textId="77777777" w:rsidR="003124BD" w:rsidRDefault="003124BD" w:rsidP="0097164E">
      <w:pPr>
        <w:pBdr>
          <w:top w:val="nil"/>
          <w:left w:val="nil"/>
          <w:bottom w:val="nil"/>
          <w:right w:val="nil"/>
          <w:between w:val="nil"/>
          <w:bar w:val="nil"/>
        </w:pBdr>
        <w:autoSpaceDE/>
        <w:autoSpaceDN/>
        <w:adjustRightInd/>
        <w:spacing w:line="276" w:lineRule="auto"/>
        <w:jc w:val="both"/>
        <w:rPr>
          <w:rFonts w:eastAsia="Arial Unicode MS" w:cs="Arial Unicode MS"/>
          <w:color w:val="000000"/>
          <w:sz w:val="22"/>
          <w:szCs w:val="22"/>
          <w:u w:color="000000"/>
          <w:bdr w:val="nil"/>
        </w:rPr>
      </w:pPr>
    </w:p>
    <w:p w14:paraId="1C61EFB3" w14:textId="77777777" w:rsidR="003124BD" w:rsidRPr="0097164E" w:rsidRDefault="003124BD" w:rsidP="0097164E">
      <w:pPr>
        <w:pBdr>
          <w:top w:val="nil"/>
          <w:left w:val="nil"/>
          <w:bottom w:val="nil"/>
          <w:right w:val="nil"/>
          <w:between w:val="nil"/>
          <w:bar w:val="nil"/>
        </w:pBdr>
        <w:autoSpaceDE/>
        <w:autoSpaceDN/>
        <w:adjustRightInd/>
        <w:spacing w:line="276" w:lineRule="auto"/>
        <w:jc w:val="both"/>
        <w:rPr>
          <w:rFonts w:eastAsia="Arial Unicode MS" w:cs="Arial Unicode MS"/>
          <w:color w:val="000000"/>
          <w:sz w:val="22"/>
          <w:szCs w:val="22"/>
          <w:u w:color="000000"/>
          <w:bdr w:val="nil"/>
        </w:rPr>
        <w:sectPr w:rsidR="003124BD" w:rsidRPr="0097164E" w:rsidSect="002968EB">
          <w:footerReference w:type="default" r:id="rId12"/>
          <w:pgSz w:w="11907" w:h="16840" w:code="9"/>
          <w:pgMar w:top="993" w:right="1298" w:bottom="278" w:left="1219" w:header="709" w:footer="44" w:gutter="0"/>
          <w:cols w:space="708"/>
        </w:sectPr>
      </w:pPr>
    </w:p>
    <w:p w14:paraId="30A555C9" w14:textId="77777777" w:rsidR="0097164E" w:rsidRPr="0097164E" w:rsidRDefault="0097164E" w:rsidP="000A07C3">
      <w:pPr>
        <w:numPr>
          <w:ilvl w:val="0"/>
          <w:numId w:val="35"/>
        </w:numPr>
        <w:pBdr>
          <w:top w:val="nil"/>
          <w:left w:val="nil"/>
          <w:bottom w:val="nil"/>
          <w:right w:val="nil"/>
          <w:between w:val="nil"/>
          <w:bar w:val="nil"/>
        </w:pBdr>
        <w:autoSpaceDE/>
        <w:autoSpaceDN/>
        <w:adjustRightInd/>
        <w:spacing w:line="276" w:lineRule="auto"/>
        <w:ind w:right="117"/>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lastRenderedPageBreak/>
        <w:t>Broker oświadcza, iż uprawniony jest do prowadzenia działalności brokerskiej w zakresie ubezpieczeń na podstawie Zezwolenia nr ……….z dnia …………….</w:t>
      </w:r>
      <w:proofErr w:type="gramStart"/>
      <w:r w:rsidRPr="0097164E">
        <w:rPr>
          <w:rFonts w:ascii="Calibri" w:eastAsia="Calibri" w:hAnsi="Calibri" w:cs="Calibri"/>
          <w:color w:val="000000"/>
          <w:u w:color="000000"/>
          <w:bdr w:val="nil"/>
        </w:rPr>
        <w:t>wydanego</w:t>
      </w:r>
      <w:proofErr w:type="gramEnd"/>
      <w:r w:rsidRPr="0097164E">
        <w:rPr>
          <w:rFonts w:ascii="Calibri" w:eastAsia="Calibri" w:hAnsi="Calibri" w:cs="Calibri"/>
          <w:color w:val="000000"/>
          <w:u w:color="000000"/>
          <w:bdr w:val="nil"/>
        </w:rPr>
        <w:t xml:space="preserve"> przez Państwowy Urząd Nadzoru Ubezpieczeniowego oraz, że wszystkie czynności brokerskie objęte zakresem niniejszej umowy, wykonane będą wyłącznie przez osoby fizyczne spełniające wymagania określone w ustawie z dnia 15 grudnia 2017 r. o dystrybucji ubezpieczeń (t.j. Dz. U. </w:t>
      </w:r>
      <w:proofErr w:type="gramStart"/>
      <w:r w:rsidRPr="0097164E">
        <w:rPr>
          <w:rFonts w:ascii="Calibri" w:eastAsia="Calibri" w:hAnsi="Calibri" w:cs="Calibri"/>
          <w:color w:val="000000"/>
          <w:u w:color="000000"/>
          <w:bdr w:val="nil"/>
        </w:rPr>
        <w:t>z</w:t>
      </w:r>
      <w:proofErr w:type="gramEnd"/>
      <w:r w:rsidRPr="0097164E">
        <w:rPr>
          <w:rFonts w:ascii="Calibri" w:eastAsia="Calibri" w:hAnsi="Calibri" w:cs="Calibri"/>
          <w:color w:val="000000"/>
          <w:u w:color="000000"/>
          <w:bdr w:val="nil"/>
        </w:rPr>
        <w:t xml:space="preserve"> 2018 r. poz. 2210 z późn.</w:t>
      </w:r>
      <w:r w:rsidRPr="0097164E">
        <w:rPr>
          <w:rFonts w:ascii="Calibri" w:eastAsia="Calibri" w:hAnsi="Calibri" w:cs="Calibri"/>
          <w:color w:val="000000"/>
          <w:spacing w:val="-4"/>
          <w:u w:color="000000"/>
          <w:bdr w:val="nil"/>
        </w:rPr>
        <w:t xml:space="preserve"> </w:t>
      </w:r>
      <w:proofErr w:type="gramStart"/>
      <w:r w:rsidRPr="0097164E">
        <w:rPr>
          <w:rFonts w:ascii="Calibri" w:eastAsia="Calibri" w:hAnsi="Calibri" w:cs="Calibri"/>
          <w:color w:val="000000"/>
          <w:u w:color="000000"/>
          <w:bdr w:val="nil"/>
        </w:rPr>
        <w:t>zm</w:t>
      </w:r>
      <w:proofErr w:type="gramEnd"/>
      <w:r w:rsidRPr="0097164E">
        <w:rPr>
          <w:rFonts w:ascii="Calibri" w:eastAsia="Calibri" w:hAnsi="Calibri" w:cs="Calibri"/>
          <w:color w:val="000000"/>
          <w:u w:color="000000"/>
          <w:bdr w:val="nil"/>
        </w:rPr>
        <w:t>.).</w:t>
      </w:r>
    </w:p>
    <w:p w14:paraId="51D8D30A" w14:textId="77777777" w:rsidR="0097164E" w:rsidRPr="0097164E" w:rsidRDefault="0097164E" w:rsidP="000A07C3">
      <w:pPr>
        <w:numPr>
          <w:ilvl w:val="0"/>
          <w:numId w:val="34"/>
        </w:numPr>
        <w:pBdr>
          <w:top w:val="nil"/>
          <w:left w:val="nil"/>
          <w:bottom w:val="nil"/>
          <w:right w:val="nil"/>
          <w:between w:val="nil"/>
          <w:bar w:val="nil"/>
        </w:pBdr>
        <w:autoSpaceDE/>
        <w:autoSpaceDN/>
        <w:adjustRightInd/>
        <w:spacing w:before="2" w:line="276" w:lineRule="auto"/>
        <w:ind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ponosi odpowiedzialność cywilną (kontraktową i deliktową) obejmującą szkody wyrządzone Zamawiającemu lub osobie uprawnionej z umowy ubezpieczenia, w tym także szkody wyrządzone przez osoby fizyczne, poprzez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re Broker wykonuje czynności brokerskie.</w:t>
      </w:r>
    </w:p>
    <w:p w14:paraId="06250A5E" w14:textId="77777777" w:rsidR="0097164E" w:rsidRPr="0097164E" w:rsidRDefault="0097164E" w:rsidP="000A07C3">
      <w:pPr>
        <w:numPr>
          <w:ilvl w:val="0"/>
          <w:numId w:val="34"/>
        </w:numPr>
        <w:pBdr>
          <w:top w:val="nil"/>
          <w:left w:val="nil"/>
          <w:bottom w:val="nil"/>
          <w:right w:val="nil"/>
          <w:between w:val="nil"/>
          <w:bar w:val="nil"/>
        </w:pBdr>
        <w:autoSpaceDE/>
        <w:autoSpaceDN/>
        <w:adjustRightInd/>
        <w:spacing w:line="276" w:lineRule="auto"/>
        <w:ind w:right="121"/>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nie ponosi odpowiedzialności wobec Zamawiającego z tytułu zawarcia lub wykonania um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ubezpieczenia zawartych bez jego</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pośrednictwa.</w:t>
      </w:r>
    </w:p>
    <w:p w14:paraId="560B628F" w14:textId="77777777" w:rsidR="0097164E" w:rsidRPr="0097164E" w:rsidRDefault="0097164E" w:rsidP="0097164E">
      <w:pPr>
        <w:pBdr>
          <w:top w:val="nil"/>
          <w:left w:val="nil"/>
          <w:bottom w:val="nil"/>
          <w:right w:val="nil"/>
          <w:between w:val="nil"/>
          <w:bar w:val="nil"/>
        </w:pBdr>
        <w:autoSpaceDE/>
        <w:autoSpaceDN/>
        <w:adjustRightInd/>
        <w:spacing w:before="4"/>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5</w:t>
      </w:r>
    </w:p>
    <w:p w14:paraId="0DD0DA73" w14:textId="77777777" w:rsidR="0097164E" w:rsidRPr="0097164E" w:rsidRDefault="0097164E" w:rsidP="000A07C3">
      <w:pPr>
        <w:numPr>
          <w:ilvl w:val="0"/>
          <w:numId w:val="37"/>
        </w:numPr>
        <w:pBdr>
          <w:top w:val="nil"/>
          <w:left w:val="nil"/>
          <w:bottom w:val="nil"/>
          <w:right w:val="nil"/>
          <w:between w:val="nil"/>
          <w:bar w:val="nil"/>
        </w:pBdr>
        <w:autoSpaceDE/>
        <w:autoSpaceDN/>
        <w:adjustRightInd/>
        <w:spacing w:before="36" w:line="276" w:lineRule="auto"/>
        <w:ind w:right="116"/>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 tytułu wykonywania niniejszej umowy Broker nie będzie pobierał wynagrodzenia od Zamawiającego. Koszty związane z wykonywaniem czynności pośrednictwa objęte niniejszą umową Broker pokrywa wyłącznie ze środk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własnych. Wynagrodzeniem Brokera z tytułu niniejszej umowy będzie prowizja brokerska uzyskana od ubezpieczycieli z tytułu pośredniczenia w zawarciu um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w:t>
      </w:r>
    </w:p>
    <w:p w14:paraId="205920BB" w14:textId="77777777" w:rsidR="0097164E" w:rsidRPr="0097164E" w:rsidRDefault="0097164E" w:rsidP="000A07C3">
      <w:pPr>
        <w:numPr>
          <w:ilvl w:val="0"/>
          <w:numId w:val="37"/>
        </w:numPr>
        <w:pBdr>
          <w:top w:val="nil"/>
          <w:left w:val="nil"/>
          <w:bottom w:val="nil"/>
          <w:right w:val="nil"/>
          <w:between w:val="nil"/>
          <w:bar w:val="nil"/>
        </w:pBdr>
        <w:autoSpaceDE/>
        <w:autoSpaceDN/>
        <w:adjustRightInd/>
        <w:spacing w:before="2" w:line="276" w:lineRule="auto"/>
        <w:ind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przenosi nieodpłatnie na Zamawiającego autorskie prawa majątkowe do wszelkich opracowań, w tym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lności: załącznik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w do SIWZ, procedur związanych z obsługą ubezpieczeń, programu ubezpieczeniowego, programu </w:t>
      </w:r>
      <w:proofErr w:type="gramStart"/>
      <w:r w:rsidRPr="0097164E">
        <w:rPr>
          <w:rFonts w:ascii="Calibri" w:eastAsia="Calibri" w:hAnsi="Calibri" w:cs="Calibri"/>
          <w:color w:val="000000"/>
          <w:u w:color="000000"/>
          <w:bdr w:val="nil"/>
        </w:rPr>
        <w:t>poprawy jakości</w:t>
      </w:r>
      <w:proofErr w:type="gramEnd"/>
      <w:r w:rsidRPr="0097164E">
        <w:rPr>
          <w:rFonts w:ascii="Calibri" w:eastAsia="Calibri" w:hAnsi="Calibri" w:cs="Calibri"/>
          <w:color w:val="000000"/>
          <w:u w:color="000000"/>
          <w:bdr w:val="nil"/>
        </w:rPr>
        <w:t xml:space="preserve"> i zarządzania ryzykiem, procesu obsługi i likwidacji</w:t>
      </w:r>
      <w:r w:rsidRPr="0097164E">
        <w:rPr>
          <w:rFonts w:ascii="Calibri" w:eastAsia="Calibri" w:hAnsi="Calibri" w:cs="Calibri"/>
          <w:color w:val="000000"/>
          <w:spacing w:val="-2"/>
          <w:u w:color="000000"/>
          <w:bdr w:val="nil"/>
        </w:rPr>
        <w:t xml:space="preserve"> </w:t>
      </w:r>
      <w:r w:rsidRPr="0097164E">
        <w:rPr>
          <w:rFonts w:ascii="Calibri" w:eastAsia="Calibri" w:hAnsi="Calibri" w:cs="Calibri"/>
          <w:color w:val="000000"/>
          <w:u w:color="000000"/>
          <w:bdr w:val="nil"/>
        </w:rPr>
        <w:t>szk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d.</w:t>
      </w:r>
    </w:p>
    <w:p w14:paraId="16496D31" w14:textId="77777777" w:rsidR="0097164E" w:rsidRPr="0097164E" w:rsidRDefault="0097164E" w:rsidP="000A07C3">
      <w:pPr>
        <w:numPr>
          <w:ilvl w:val="0"/>
          <w:numId w:val="37"/>
        </w:numPr>
        <w:pBdr>
          <w:top w:val="nil"/>
          <w:left w:val="nil"/>
          <w:bottom w:val="nil"/>
          <w:right w:val="nil"/>
          <w:between w:val="nil"/>
          <w:bar w:val="nil"/>
        </w:pBdr>
        <w:autoSpaceDE/>
        <w:autoSpaceDN/>
        <w:adjustRightInd/>
        <w:spacing w:line="276" w:lineRule="auto"/>
        <w:ind w:right="113"/>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oświadcza, że opracowania,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rych mowa w ust. 2 będą oryginalne i nie będą naruszać </w:t>
      </w:r>
      <w:proofErr w:type="gramStart"/>
      <w:r w:rsidRPr="0097164E">
        <w:rPr>
          <w:rFonts w:ascii="Calibri" w:eastAsia="Calibri" w:hAnsi="Calibri" w:cs="Calibri"/>
          <w:color w:val="000000"/>
          <w:u w:color="000000"/>
          <w:bdr w:val="nil"/>
        </w:rPr>
        <w:t>praw</w:t>
      </w:r>
      <w:proofErr w:type="gramEnd"/>
      <w:r w:rsidRPr="0097164E">
        <w:rPr>
          <w:rFonts w:ascii="Calibri" w:eastAsia="Calibri" w:hAnsi="Calibri" w:cs="Calibri"/>
          <w:color w:val="000000"/>
          <w:u w:color="000000"/>
          <w:bdr w:val="nil"/>
        </w:rPr>
        <w:t xml:space="preserve"> autorskich innych 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b/podmiot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w tym r</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wnież będą wolne od wad prawnych i fizycznych,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re mogłyby spowodować odpowiedzialność Zamawiającego. Ponadto Broker zapewnia, że przedmiotowe opracowania nie będą naruszać żadnych </w:t>
      </w:r>
      <w:proofErr w:type="gramStart"/>
      <w:r w:rsidRPr="0097164E">
        <w:rPr>
          <w:rFonts w:ascii="Calibri" w:eastAsia="Calibri" w:hAnsi="Calibri" w:cs="Calibri"/>
          <w:color w:val="000000"/>
          <w:u w:color="000000"/>
          <w:bdr w:val="nil"/>
        </w:rPr>
        <w:t>praw</w:t>
      </w:r>
      <w:proofErr w:type="gramEnd"/>
      <w:r w:rsidRPr="0097164E">
        <w:rPr>
          <w:rFonts w:ascii="Calibri" w:eastAsia="Calibri" w:hAnsi="Calibri" w:cs="Calibri"/>
          <w:color w:val="000000"/>
          <w:u w:color="000000"/>
          <w:bdr w:val="nil"/>
        </w:rPr>
        <w:t xml:space="preserve"> 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trzecich oraz że prawa autorskie Brokera do tych opracowań nie będą</w:t>
      </w:r>
      <w:r w:rsidRPr="0097164E">
        <w:rPr>
          <w:rFonts w:ascii="Calibri" w:eastAsia="Calibri" w:hAnsi="Calibri" w:cs="Calibri"/>
          <w:color w:val="000000"/>
          <w:spacing w:val="-9"/>
          <w:u w:color="000000"/>
          <w:bdr w:val="nil"/>
        </w:rPr>
        <w:t xml:space="preserve"> </w:t>
      </w:r>
      <w:r w:rsidRPr="0097164E">
        <w:rPr>
          <w:rFonts w:ascii="Calibri" w:eastAsia="Calibri" w:hAnsi="Calibri" w:cs="Calibri"/>
          <w:color w:val="000000"/>
          <w:u w:color="000000"/>
          <w:bdr w:val="nil"/>
        </w:rPr>
        <w:t>ograniczone.</w:t>
      </w:r>
    </w:p>
    <w:p w14:paraId="19EEC0AD" w14:textId="77777777" w:rsidR="0097164E" w:rsidRPr="0097164E" w:rsidRDefault="0097164E" w:rsidP="000A07C3">
      <w:pPr>
        <w:numPr>
          <w:ilvl w:val="0"/>
          <w:numId w:val="37"/>
        </w:numPr>
        <w:pBdr>
          <w:top w:val="nil"/>
          <w:left w:val="nil"/>
          <w:bottom w:val="nil"/>
          <w:right w:val="nil"/>
          <w:between w:val="nil"/>
          <w:bar w:val="nil"/>
        </w:pBdr>
        <w:autoSpaceDE/>
        <w:autoSpaceDN/>
        <w:adjustRightInd/>
        <w:spacing w:line="276" w:lineRule="auto"/>
        <w:ind w:right="117"/>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oświadcza, że wszelkie utwory wykorzystywane przy wykonaniu opracowań,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w ust. 2, a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re nie zostały dostarczone przez Zlecającego lub osoby trzecie zostały stworzone przez Brokera i przysługują mu do nich wyłączne prawa</w:t>
      </w:r>
      <w:r w:rsidRPr="0097164E">
        <w:rPr>
          <w:rFonts w:ascii="Calibri" w:eastAsia="Calibri" w:hAnsi="Calibri" w:cs="Calibri"/>
          <w:color w:val="000000"/>
          <w:spacing w:val="-15"/>
          <w:u w:color="000000"/>
          <w:bdr w:val="nil"/>
        </w:rPr>
        <w:t xml:space="preserve"> </w:t>
      </w:r>
      <w:r w:rsidRPr="0097164E">
        <w:rPr>
          <w:rFonts w:ascii="Calibri" w:eastAsia="Calibri" w:hAnsi="Calibri" w:cs="Calibri"/>
          <w:color w:val="000000"/>
          <w:u w:color="000000"/>
          <w:bdr w:val="nil"/>
        </w:rPr>
        <w:t>autorskie.</w:t>
      </w:r>
    </w:p>
    <w:p w14:paraId="77627872" w14:textId="77777777" w:rsidR="0097164E" w:rsidRPr="0097164E" w:rsidRDefault="0097164E" w:rsidP="000A07C3">
      <w:pPr>
        <w:numPr>
          <w:ilvl w:val="0"/>
          <w:numId w:val="37"/>
        </w:numPr>
        <w:pBdr>
          <w:top w:val="nil"/>
          <w:left w:val="nil"/>
          <w:bottom w:val="nil"/>
          <w:right w:val="nil"/>
          <w:between w:val="nil"/>
          <w:bar w:val="nil"/>
        </w:pBdr>
        <w:autoSpaceDE/>
        <w:autoSpaceDN/>
        <w:adjustRightInd/>
        <w:spacing w:before="1" w:line="276" w:lineRule="auto"/>
        <w:ind w:right="116"/>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Zamawiający z chwilą przeniesienia na niego autorskich </w:t>
      </w:r>
      <w:proofErr w:type="gramStart"/>
      <w:r w:rsidRPr="0097164E">
        <w:rPr>
          <w:rFonts w:ascii="Calibri" w:eastAsia="Calibri" w:hAnsi="Calibri" w:cs="Calibri"/>
          <w:color w:val="000000"/>
          <w:u w:color="000000"/>
          <w:bdr w:val="nil"/>
        </w:rPr>
        <w:t>praw</w:t>
      </w:r>
      <w:proofErr w:type="gramEnd"/>
      <w:r w:rsidRPr="0097164E">
        <w:rPr>
          <w:rFonts w:ascii="Calibri" w:eastAsia="Calibri" w:hAnsi="Calibri" w:cs="Calibri"/>
          <w:color w:val="000000"/>
          <w:u w:color="000000"/>
          <w:bdr w:val="nil"/>
        </w:rPr>
        <w:t xml:space="preserve"> majątkowych i praw zależnych do opracowań,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w ust. 2 lub ich części będzie 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gł korzystać z nich w całości lub w części, na wszystkich znanych w chwili zawarcia niniejszej umowy polach eksploatacji,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lności w</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następujących:</w:t>
      </w:r>
    </w:p>
    <w:p w14:paraId="17B3B82F" w14:textId="77777777" w:rsidR="0097164E" w:rsidRPr="0097164E" w:rsidRDefault="0097164E" w:rsidP="000A07C3">
      <w:pPr>
        <w:numPr>
          <w:ilvl w:val="1"/>
          <w:numId w:val="37"/>
        </w:numPr>
        <w:pBdr>
          <w:top w:val="nil"/>
          <w:left w:val="nil"/>
          <w:bottom w:val="nil"/>
          <w:right w:val="nil"/>
          <w:between w:val="nil"/>
          <w:bar w:val="nil"/>
        </w:pBdr>
        <w:autoSpaceDE/>
        <w:autoSpaceDN/>
        <w:adjustRightInd/>
        <w:spacing w:line="276" w:lineRule="auto"/>
        <w:ind w:right="118"/>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utrwalenie</w:t>
      </w:r>
      <w:proofErr w:type="gramEnd"/>
      <w:r w:rsidRPr="0097164E">
        <w:rPr>
          <w:rFonts w:ascii="Calibri" w:eastAsia="Calibri" w:hAnsi="Calibri" w:cs="Calibri"/>
          <w:color w:val="000000"/>
          <w:u w:color="000000"/>
          <w:bdr w:val="nil"/>
        </w:rPr>
        <w:t xml:space="preserve"> i zwielokrotnianie dowolnymi technikami, w tym drukarskimi, poligraficznymi, reprograficznymi, informatycznymi, cyfrowymi, w tym kserokopie, slajdy, reprodukcje komputerowe, odręcznie i odmianami tych technik,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lności poprzez umieszczenie opracowań,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w ust. 2 na serwerze, jednostkach roboczych w sieci Internet, w sieci komputerowej, czy pamięci RAM poszczeg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lnych urządzeń biorących udział w przekazie</w:t>
      </w:r>
      <w:r w:rsidRPr="0097164E">
        <w:rPr>
          <w:rFonts w:ascii="Calibri" w:eastAsia="Calibri" w:hAnsi="Calibri" w:cs="Calibri"/>
          <w:color w:val="000000"/>
          <w:spacing w:val="-2"/>
          <w:u w:color="000000"/>
          <w:bdr w:val="nil"/>
        </w:rPr>
        <w:t xml:space="preserve"> </w:t>
      </w:r>
      <w:r w:rsidRPr="0097164E">
        <w:rPr>
          <w:rFonts w:ascii="Calibri" w:eastAsia="Calibri" w:hAnsi="Calibri" w:cs="Calibri"/>
          <w:color w:val="000000"/>
          <w:u w:color="000000"/>
          <w:bdr w:val="nil"/>
        </w:rPr>
        <w:t>internetowym,</w:t>
      </w:r>
    </w:p>
    <w:p w14:paraId="64ADA5D5" w14:textId="77777777" w:rsidR="0097164E" w:rsidRPr="0097164E" w:rsidRDefault="0097164E" w:rsidP="000A07C3">
      <w:pPr>
        <w:numPr>
          <w:ilvl w:val="1"/>
          <w:numId w:val="38"/>
        </w:numPr>
        <w:pBdr>
          <w:top w:val="nil"/>
          <w:left w:val="nil"/>
          <w:bottom w:val="nil"/>
          <w:right w:val="nil"/>
          <w:between w:val="nil"/>
          <w:bar w:val="nil"/>
        </w:pBdr>
        <w:autoSpaceDE/>
        <w:autoSpaceDN/>
        <w:adjustRightInd/>
        <w:spacing w:before="72" w:line="278" w:lineRule="auto"/>
        <w:ind w:right="118"/>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wykorzystywanie</w:t>
      </w:r>
      <w:proofErr w:type="gramEnd"/>
      <w:r w:rsidRPr="0097164E">
        <w:rPr>
          <w:rFonts w:ascii="Calibri" w:eastAsia="Calibri" w:hAnsi="Calibri" w:cs="Calibri"/>
          <w:color w:val="000000"/>
          <w:u w:color="000000"/>
          <w:bdr w:val="nil"/>
        </w:rPr>
        <w:t xml:space="preserve"> wielokrotne opracowań,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w ust. 2 do realizacji cel</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zadań</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Zamawiającego,</w:t>
      </w:r>
    </w:p>
    <w:p w14:paraId="74BFD682" w14:textId="77777777" w:rsidR="0097164E" w:rsidRPr="0097164E" w:rsidRDefault="0097164E" w:rsidP="000A07C3">
      <w:pPr>
        <w:numPr>
          <w:ilvl w:val="1"/>
          <w:numId w:val="37"/>
        </w:numPr>
        <w:pBdr>
          <w:top w:val="nil"/>
          <w:left w:val="nil"/>
          <w:bottom w:val="nil"/>
          <w:right w:val="nil"/>
          <w:between w:val="nil"/>
          <w:bar w:val="nil"/>
        </w:pBdr>
        <w:autoSpaceDE/>
        <w:autoSpaceDN/>
        <w:adjustRightInd/>
        <w:spacing w:line="272" w:lineRule="exact"/>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wprowadzanie</w:t>
      </w:r>
      <w:proofErr w:type="gramEnd"/>
      <w:r w:rsidRPr="0097164E">
        <w:rPr>
          <w:rFonts w:ascii="Calibri" w:eastAsia="Calibri" w:hAnsi="Calibri" w:cs="Calibri"/>
          <w:color w:val="000000"/>
          <w:u w:color="000000"/>
          <w:bdr w:val="nil"/>
        </w:rPr>
        <w:t xml:space="preserve"> do pamięci</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komputera,</w:t>
      </w:r>
    </w:p>
    <w:p w14:paraId="7E953C46" w14:textId="77777777" w:rsidR="0097164E" w:rsidRPr="0097164E" w:rsidRDefault="0097164E" w:rsidP="000A07C3">
      <w:pPr>
        <w:numPr>
          <w:ilvl w:val="1"/>
          <w:numId w:val="37"/>
        </w:numPr>
        <w:pBdr>
          <w:top w:val="nil"/>
          <w:left w:val="nil"/>
          <w:bottom w:val="nil"/>
          <w:right w:val="nil"/>
          <w:between w:val="nil"/>
          <w:bar w:val="nil"/>
        </w:pBdr>
        <w:autoSpaceDE/>
        <w:autoSpaceDN/>
        <w:adjustRightInd/>
        <w:spacing w:before="40" w:line="276" w:lineRule="auto"/>
        <w:ind w:right="118"/>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wykorzystanie</w:t>
      </w:r>
      <w:proofErr w:type="gramEnd"/>
      <w:r w:rsidRPr="0097164E">
        <w:rPr>
          <w:rFonts w:ascii="Calibri" w:eastAsia="Calibri" w:hAnsi="Calibri" w:cs="Calibri"/>
          <w:color w:val="000000"/>
          <w:u w:color="000000"/>
          <w:bdr w:val="nil"/>
        </w:rPr>
        <w:t xml:space="preserve"> w zakresie koniecznym dla prawidłowej eksploatacji opracowań,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rych </w:t>
      </w:r>
      <w:r w:rsidRPr="0097164E">
        <w:rPr>
          <w:rFonts w:ascii="Calibri" w:eastAsia="Calibri" w:hAnsi="Calibri" w:cs="Calibri"/>
          <w:color w:val="000000"/>
          <w:u w:color="000000"/>
          <w:bdr w:val="nil"/>
        </w:rPr>
        <w:lastRenderedPageBreak/>
        <w:t>mowa w ust. 2 przez Zamawiającego w dowolnym miejscu i czasie w dowolnej liczbie,</w:t>
      </w:r>
    </w:p>
    <w:p w14:paraId="3E363DCB" w14:textId="77777777" w:rsidR="0097164E" w:rsidRPr="0097164E" w:rsidRDefault="0097164E" w:rsidP="000A07C3">
      <w:pPr>
        <w:numPr>
          <w:ilvl w:val="1"/>
          <w:numId w:val="37"/>
        </w:numPr>
        <w:pBdr>
          <w:top w:val="nil"/>
          <w:left w:val="nil"/>
          <w:bottom w:val="nil"/>
          <w:right w:val="nil"/>
          <w:between w:val="nil"/>
          <w:bar w:val="nil"/>
        </w:pBdr>
        <w:autoSpaceDE/>
        <w:autoSpaceDN/>
        <w:adjustRightInd/>
        <w:spacing w:before="1"/>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udostępnianie</w:t>
      </w:r>
      <w:proofErr w:type="gramEnd"/>
      <w:r w:rsidRPr="0097164E">
        <w:rPr>
          <w:rFonts w:ascii="Calibri" w:eastAsia="Calibri" w:hAnsi="Calibri" w:cs="Calibri"/>
          <w:color w:val="000000"/>
          <w:u w:color="000000"/>
          <w:bdr w:val="nil"/>
        </w:rPr>
        <w:t xml:space="preserve"> opracowań,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w ust. 2, w tym także wykonanych</w:t>
      </w:r>
      <w:r w:rsidRPr="0097164E">
        <w:rPr>
          <w:rFonts w:ascii="Calibri" w:eastAsia="Calibri" w:hAnsi="Calibri" w:cs="Calibri"/>
          <w:color w:val="000000"/>
          <w:spacing w:val="-11"/>
          <w:u w:color="000000"/>
          <w:bdr w:val="nil"/>
        </w:rPr>
        <w:t xml:space="preserve"> </w:t>
      </w:r>
      <w:r w:rsidRPr="0097164E">
        <w:rPr>
          <w:rFonts w:ascii="Calibri" w:eastAsia="Calibri" w:hAnsi="Calibri" w:cs="Calibri"/>
          <w:color w:val="000000"/>
          <w:u w:color="000000"/>
          <w:bdr w:val="nil"/>
        </w:rPr>
        <w:t>kopii,</w:t>
      </w:r>
    </w:p>
    <w:p w14:paraId="41ED7208" w14:textId="77777777" w:rsidR="0097164E" w:rsidRPr="0097164E" w:rsidRDefault="0097164E" w:rsidP="000A07C3">
      <w:pPr>
        <w:numPr>
          <w:ilvl w:val="1"/>
          <w:numId w:val="37"/>
        </w:numPr>
        <w:pBdr>
          <w:top w:val="nil"/>
          <w:left w:val="nil"/>
          <w:bottom w:val="nil"/>
          <w:right w:val="nil"/>
          <w:between w:val="nil"/>
          <w:bar w:val="nil"/>
        </w:pBdr>
        <w:autoSpaceDE/>
        <w:autoSpaceDN/>
        <w:adjustRightInd/>
        <w:spacing w:before="41" w:line="276" w:lineRule="auto"/>
        <w:ind w:right="118"/>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rozpowszechnianie</w:t>
      </w:r>
      <w:proofErr w:type="gramEnd"/>
      <w:r w:rsidRPr="0097164E">
        <w:rPr>
          <w:rFonts w:ascii="Calibri" w:eastAsia="Calibri" w:hAnsi="Calibri" w:cs="Calibri"/>
          <w:color w:val="000000"/>
          <w:u w:color="000000"/>
          <w:bdr w:val="nil"/>
        </w:rPr>
        <w:t xml:space="preserve"> w inny spos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w tym: ekspozycja, publikowanie części lub całości, opracowania,</w:t>
      </w:r>
    </w:p>
    <w:p w14:paraId="4D3C7C37" w14:textId="77777777" w:rsidR="0097164E" w:rsidRPr="0097164E" w:rsidRDefault="0097164E" w:rsidP="000A07C3">
      <w:pPr>
        <w:numPr>
          <w:ilvl w:val="1"/>
          <w:numId w:val="37"/>
        </w:numPr>
        <w:pBdr>
          <w:top w:val="nil"/>
          <w:left w:val="nil"/>
          <w:bottom w:val="nil"/>
          <w:right w:val="nil"/>
          <w:between w:val="nil"/>
          <w:bar w:val="nil"/>
        </w:pBdr>
        <w:autoSpaceDE/>
        <w:autoSpaceDN/>
        <w:adjustRightInd/>
        <w:spacing w:before="1"/>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przetwarzanie</w:t>
      </w:r>
      <w:proofErr w:type="gramEnd"/>
      <w:r w:rsidRPr="0097164E">
        <w:rPr>
          <w:rFonts w:ascii="Calibri" w:eastAsia="Calibri" w:hAnsi="Calibri" w:cs="Calibri"/>
          <w:color w:val="000000"/>
          <w:u w:color="000000"/>
          <w:bdr w:val="nil"/>
        </w:rPr>
        <w:t>, wprowadzanie zmian, poprawek i</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modyfikacji.</w:t>
      </w:r>
    </w:p>
    <w:p w14:paraId="2476259F" w14:textId="77777777" w:rsidR="0097164E" w:rsidRPr="0097164E" w:rsidRDefault="0097164E" w:rsidP="000A07C3">
      <w:pPr>
        <w:numPr>
          <w:ilvl w:val="0"/>
          <w:numId w:val="39"/>
        </w:numPr>
        <w:pBdr>
          <w:top w:val="nil"/>
          <w:left w:val="nil"/>
          <w:bottom w:val="nil"/>
          <w:right w:val="nil"/>
          <w:between w:val="nil"/>
          <w:bar w:val="nil"/>
        </w:pBdr>
        <w:autoSpaceDE/>
        <w:autoSpaceDN/>
        <w:adjustRightInd/>
        <w:spacing w:before="41" w:line="276" w:lineRule="auto"/>
        <w:ind w:right="113"/>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Strony ustalają, iż rozpowszechnianie na polach eksploatacji określonych powyżej może następować w całości, w części, fragmentach, samodzielnie, w połączeniu z dziełami innych podmiot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w, w </w:t>
      </w:r>
      <w:proofErr w:type="gramStart"/>
      <w:r w:rsidRPr="0097164E">
        <w:rPr>
          <w:rFonts w:ascii="Calibri" w:eastAsia="Calibri" w:hAnsi="Calibri" w:cs="Calibri"/>
          <w:color w:val="000000"/>
          <w:u w:color="000000"/>
          <w:bdr w:val="nil"/>
        </w:rPr>
        <w:t>tym jako</w:t>
      </w:r>
      <w:proofErr w:type="gramEnd"/>
      <w:r w:rsidRPr="0097164E">
        <w:rPr>
          <w:rFonts w:ascii="Calibri" w:eastAsia="Calibri" w:hAnsi="Calibri" w:cs="Calibri"/>
          <w:color w:val="000000"/>
          <w:u w:color="000000"/>
          <w:bdr w:val="nil"/>
        </w:rPr>
        <w:t xml:space="preserve"> część dzieła zbiorowego, po zarchiwizowaniu w formie elektronicznej i drukowanej, po dokonaniu opracowań, przystosowań, uzupełnień lub innych modyfikacji,</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itd.</w:t>
      </w:r>
    </w:p>
    <w:p w14:paraId="638DFDDB" w14:textId="77777777" w:rsidR="0097164E" w:rsidRPr="0097164E" w:rsidRDefault="0097164E" w:rsidP="000A07C3">
      <w:pPr>
        <w:numPr>
          <w:ilvl w:val="0"/>
          <w:numId w:val="39"/>
        </w:numPr>
        <w:pBdr>
          <w:top w:val="nil"/>
          <w:left w:val="nil"/>
          <w:bottom w:val="nil"/>
          <w:right w:val="nil"/>
          <w:between w:val="nil"/>
          <w:bar w:val="nil"/>
        </w:pBdr>
        <w:autoSpaceDE/>
        <w:autoSpaceDN/>
        <w:adjustRightInd/>
        <w:spacing w:line="276" w:lineRule="auto"/>
        <w:ind w:right="119"/>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W przypadku wystąpienia przez jakąkolwiek osobę trzecią w stosunku do Zamawiającego z roszczeniem z tytułu naruszenia </w:t>
      </w:r>
      <w:proofErr w:type="gramStart"/>
      <w:r w:rsidRPr="0097164E">
        <w:rPr>
          <w:rFonts w:ascii="Calibri" w:eastAsia="Calibri" w:hAnsi="Calibri" w:cs="Calibri"/>
          <w:color w:val="000000"/>
          <w:u w:color="000000"/>
          <w:bdr w:val="nil"/>
        </w:rPr>
        <w:t>praw</w:t>
      </w:r>
      <w:proofErr w:type="gramEnd"/>
      <w:r w:rsidRPr="0097164E">
        <w:rPr>
          <w:rFonts w:ascii="Calibri" w:eastAsia="Calibri" w:hAnsi="Calibri" w:cs="Calibri"/>
          <w:color w:val="000000"/>
          <w:u w:color="000000"/>
          <w:bdr w:val="nil"/>
        </w:rPr>
        <w:t xml:space="preserve"> autorskich, zar</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wno osobistych, jak i majątkowych,</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Wykonawca:</w:t>
      </w:r>
    </w:p>
    <w:p w14:paraId="5950A422" w14:textId="77777777" w:rsidR="0097164E" w:rsidRPr="0097164E" w:rsidRDefault="0097164E" w:rsidP="000A07C3">
      <w:pPr>
        <w:numPr>
          <w:ilvl w:val="1"/>
          <w:numId w:val="39"/>
        </w:numPr>
        <w:pBdr>
          <w:top w:val="nil"/>
          <w:left w:val="nil"/>
          <w:bottom w:val="nil"/>
          <w:right w:val="nil"/>
          <w:between w:val="nil"/>
          <w:bar w:val="nil"/>
        </w:pBdr>
        <w:autoSpaceDE/>
        <w:autoSpaceDN/>
        <w:adjustRightInd/>
        <w:spacing w:before="1" w:line="276" w:lineRule="auto"/>
        <w:ind w:right="118"/>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przyjmie</w:t>
      </w:r>
      <w:proofErr w:type="gramEnd"/>
      <w:r w:rsidRPr="0097164E">
        <w:rPr>
          <w:rFonts w:ascii="Calibri" w:eastAsia="Calibri" w:hAnsi="Calibri" w:cs="Calibri"/>
          <w:color w:val="000000"/>
          <w:u w:color="000000"/>
          <w:bdr w:val="nil"/>
        </w:rPr>
        <w:t xml:space="preserve"> na siebie pełną odpowiedzialność za powstanie oraz wszelkie skutki powyższych</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zdarzeń;</w:t>
      </w:r>
    </w:p>
    <w:p w14:paraId="05B58392" w14:textId="29E5265F" w:rsidR="0097164E" w:rsidRPr="0097164E" w:rsidRDefault="0097164E" w:rsidP="000A07C3">
      <w:pPr>
        <w:numPr>
          <w:ilvl w:val="1"/>
          <w:numId w:val="39"/>
        </w:numPr>
        <w:pBdr>
          <w:top w:val="nil"/>
          <w:left w:val="nil"/>
          <w:bottom w:val="nil"/>
          <w:right w:val="nil"/>
          <w:between w:val="nil"/>
          <w:bar w:val="nil"/>
        </w:pBdr>
        <w:autoSpaceDE/>
        <w:autoSpaceDN/>
        <w:adjustRightInd/>
        <w:spacing w:line="276" w:lineRule="auto"/>
        <w:ind w:right="116"/>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w</w:t>
      </w:r>
      <w:proofErr w:type="gramEnd"/>
      <w:r w:rsidRPr="0097164E">
        <w:rPr>
          <w:rFonts w:ascii="Calibri" w:eastAsia="Calibri" w:hAnsi="Calibri" w:cs="Calibri"/>
          <w:color w:val="000000"/>
          <w:u w:color="000000"/>
          <w:bdr w:val="nil"/>
        </w:rPr>
        <w:t xml:space="preserve"> przypadku skierowania sprawy na drogę postępowania sądowego wstąpi do procesu po stronie Zamawiającego i pokryje wszelkie koszty związane z udziałem Zamawiającego </w:t>
      </w:r>
      <w:r w:rsidR="005332C4">
        <w:rPr>
          <w:rFonts w:ascii="Calibri" w:eastAsia="Calibri" w:hAnsi="Calibri" w:cs="Calibri"/>
          <w:color w:val="000000"/>
          <w:u w:color="000000"/>
          <w:bdr w:val="nil"/>
        </w:rPr>
        <w:br/>
      </w:r>
      <w:r w:rsidRPr="0097164E">
        <w:rPr>
          <w:rFonts w:ascii="Calibri" w:eastAsia="Calibri" w:hAnsi="Calibri" w:cs="Calibri"/>
          <w:color w:val="000000"/>
          <w:u w:color="000000"/>
          <w:bdr w:val="nil"/>
        </w:rPr>
        <w:t>w postępowaniu sądowym oraz ewentualnym postępowaniu egzekucyjnym, w tym koszty obsługi prawnej</w:t>
      </w:r>
      <w:r w:rsidRPr="0097164E">
        <w:rPr>
          <w:rFonts w:ascii="Calibri" w:eastAsia="Calibri" w:hAnsi="Calibri" w:cs="Calibri"/>
          <w:color w:val="000000"/>
          <w:spacing w:val="-7"/>
          <w:u w:color="000000"/>
          <w:bdr w:val="nil"/>
        </w:rPr>
        <w:t xml:space="preserve"> </w:t>
      </w:r>
      <w:r w:rsidRPr="0097164E">
        <w:rPr>
          <w:rFonts w:ascii="Calibri" w:eastAsia="Calibri" w:hAnsi="Calibri" w:cs="Calibri"/>
          <w:color w:val="000000"/>
          <w:u w:color="000000"/>
          <w:bdr w:val="nil"/>
        </w:rPr>
        <w:t>postępowania;</w:t>
      </w:r>
    </w:p>
    <w:p w14:paraId="1F853C00" w14:textId="6829E28D" w:rsidR="0097164E" w:rsidRPr="0097164E" w:rsidRDefault="0097164E" w:rsidP="000A07C3">
      <w:pPr>
        <w:numPr>
          <w:ilvl w:val="1"/>
          <w:numId w:val="39"/>
        </w:numPr>
        <w:pBdr>
          <w:top w:val="nil"/>
          <w:left w:val="nil"/>
          <w:bottom w:val="nil"/>
          <w:right w:val="nil"/>
          <w:between w:val="nil"/>
          <w:bar w:val="nil"/>
        </w:pBdr>
        <w:autoSpaceDE/>
        <w:autoSpaceDN/>
        <w:adjustRightInd/>
        <w:spacing w:line="276" w:lineRule="auto"/>
        <w:ind w:right="119"/>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poniesie</w:t>
      </w:r>
      <w:proofErr w:type="gramEnd"/>
      <w:r w:rsidRPr="0097164E">
        <w:rPr>
          <w:rFonts w:ascii="Calibri" w:eastAsia="Calibri" w:hAnsi="Calibri" w:cs="Calibri"/>
          <w:color w:val="000000"/>
          <w:u w:color="000000"/>
          <w:bdr w:val="nil"/>
        </w:rPr>
        <w:t xml:space="preserve"> wszelkie koszty związane z ewentualnym pokryciem roszczeń majątkowych </w:t>
      </w:r>
      <w:r w:rsidR="005332C4">
        <w:rPr>
          <w:rFonts w:ascii="Calibri" w:eastAsia="Calibri" w:hAnsi="Calibri" w:cs="Calibri"/>
          <w:color w:val="000000"/>
          <w:u w:color="000000"/>
          <w:bdr w:val="nil"/>
        </w:rPr>
        <w:br/>
      </w:r>
      <w:r w:rsidRPr="0097164E">
        <w:rPr>
          <w:rFonts w:ascii="Calibri" w:eastAsia="Calibri" w:hAnsi="Calibri" w:cs="Calibri"/>
          <w:color w:val="000000"/>
          <w:u w:color="000000"/>
          <w:bdr w:val="nil"/>
        </w:rPr>
        <w:t>i niemajątkowych związanych z naruszeniem praw autorskich majątkowych lub osobistych osoby lub 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zgłaszających</w:t>
      </w:r>
      <w:r w:rsidRPr="0097164E">
        <w:rPr>
          <w:rFonts w:ascii="Calibri" w:eastAsia="Calibri" w:hAnsi="Calibri" w:cs="Calibri"/>
          <w:color w:val="000000"/>
          <w:spacing w:val="-4"/>
          <w:u w:color="000000"/>
          <w:bdr w:val="nil"/>
        </w:rPr>
        <w:t xml:space="preserve"> </w:t>
      </w:r>
      <w:r w:rsidRPr="0097164E">
        <w:rPr>
          <w:rFonts w:ascii="Calibri" w:eastAsia="Calibri" w:hAnsi="Calibri" w:cs="Calibri"/>
          <w:color w:val="000000"/>
          <w:u w:color="000000"/>
          <w:bdr w:val="nil"/>
        </w:rPr>
        <w:t>roszczenia.</w:t>
      </w:r>
    </w:p>
    <w:p w14:paraId="555B9C2C" w14:textId="77777777" w:rsidR="0097164E" w:rsidRPr="0097164E" w:rsidRDefault="0097164E" w:rsidP="000A07C3">
      <w:pPr>
        <w:numPr>
          <w:ilvl w:val="0"/>
          <w:numId w:val="39"/>
        </w:numPr>
        <w:pBdr>
          <w:top w:val="nil"/>
          <w:left w:val="nil"/>
          <w:bottom w:val="nil"/>
          <w:right w:val="nil"/>
          <w:between w:val="nil"/>
          <w:bar w:val="nil"/>
        </w:pBdr>
        <w:autoSpaceDE/>
        <w:autoSpaceDN/>
        <w:adjustRightInd/>
        <w:spacing w:line="276" w:lineRule="auto"/>
        <w:ind w:right="117"/>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Przejście autorskich </w:t>
      </w:r>
      <w:proofErr w:type="gramStart"/>
      <w:r w:rsidRPr="0097164E">
        <w:rPr>
          <w:rFonts w:ascii="Calibri" w:eastAsia="Calibri" w:hAnsi="Calibri" w:cs="Calibri"/>
          <w:color w:val="000000"/>
          <w:u w:color="000000"/>
          <w:bdr w:val="nil"/>
        </w:rPr>
        <w:t>praw</w:t>
      </w:r>
      <w:proofErr w:type="gramEnd"/>
      <w:r w:rsidRPr="0097164E">
        <w:rPr>
          <w:rFonts w:ascii="Calibri" w:eastAsia="Calibri" w:hAnsi="Calibri" w:cs="Calibri"/>
          <w:color w:val="000000"/>
          <w:u w:color="000000"/>
          <w:bdr w:val="nil"/>
        </w:rPr>
        <w:t xml:space="preserve"> majątkowych oraz praw zależnych,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powyżej, na Zamawiającego następuje z momentem przekazania Zamawiającemu każdego z opracowań,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w ust.</w:t>
      </w:r>
      <w:r w:rsidRPr="0097164E">
        <w:rPr>
          <w:rFonts w:ascii="Calibri" w:eastAsia="Calibri" w:hAnsi="Calibri" w:cs="Calibri"/>
          <w:color w:val="000000"/>
          <w:spacing w:val="-4"/>
          <w:u w:color="000000"/>
          <w:bdr w:val="nil"/>
        </w:rPr>
        <w:t xml:space="preserve"> </w:t>
      </w:r>
      <w:r w:rsidRPr="0097164E">
        <w:rPr>
          <w:rFonts w:ascii="Calibri" w:eastAsia="Calibri" w:hAnsi="Calibri" w:cs="Calibri"/>
          <w:color w:val="000000"/>
          <w:u w:color="000000"/>
          <w:bdr w:val="nil"/>
        </w:rPr>
        <w:t>2.</w:t>
      </w:r>
    </w:p>
    <w:p w14:paraId="36832B76" w14:textId="77777777" w:rsidR="0097164E" w:rsidRPr="0097164E" w:rsidRDefault="0097164E" w:rsidP="000A07C3">
      <w:pPr>
        <w:numPr>
          <w:ilvl w:val="0"/>
          <w:numId w:val="39"/>
        </w:numPr>
        <w:pBdr>
          <w:top w:val="nil"/>
          <w:left w:val="nil"/>
          <w:bottom w:val="nil"/>
          <w:right w:val="nil"/>
          <w:between w:val="nil"/>
          <w:bar w:val="nil"/>
        </w:pBdr>
        <w:autoSpaceDE/>
        <w:autoSpaceDN/>
        <w:adjustRightInd/>
        <w:spacing w:before="1" w:line="276" w:lineRule="auto"/>
        <w:ind w:right="118"/>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Jeżeli do czasu odstąpienia od Umowy przez Wykonawcę lub Zamawiającego autorskie prawa majątkowe,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rych mowa w powyżej, nie zostaną przeniesione na Zamawiającego, przejście tych </w:t>
      </w:r>
      <w:proofErr w:type="gramStart"/>
      <w:r w:rsidRPr="0097164E">
        <w:rPr>
          <w:rFonts w:ascii="Calibri" w:eastAsia="Calibri" w:hAnsi="Calibri" w:cs="Calibri"/>
          <w:color w:val="000000"/>
          <w:u w:color="000000"/>
          <w:bdr w:val="nil"/>
        </w:rPr>
        <w:t>praw</w:t>
      </w:r>
      <w:proofErr w:type="gramEnd"/>
      <w:r w:rsidRPr="0097164E">
        <w:rPr>
          <w:rFonts w:ascii="Calibri" w:eastAsia="Calibri" w:hAnsi="Calibri" w:cs="Calibri"/>
          <w:color w:val="000000"/>
          <w:u w:color="000000"/>
          <w:bdr w:val="nil"/>
        </w:rPr>
        <w:t xml:space="preserve"> na Zamawiającego nastąpi z chwilą</w:t>
      </w:r>
      <w:r w:rsidRPr="0097164E">
        <w:rPr>
          <w:rFonts w:ascii="Calibri" w:eastAsia="Calibri" w:hAnsi="Calibri" w:cs="Calibri"/>
          <w:color w:val="000000"/>
          <w:spacing w:val="-9"/>
          <w:u w:color="000000"/>
          <w:bdr w:val="nil"/>
        </w:rPr>
        <w:t xml:space="preserve"> </w:t>
      </w:r>
      <w:r w:rsidRPr="0097164E">
        <w:rPr>
          <w:rFonts w:ascii="Calibri" w:eastAsia="Calibri" w:hAnsi="Calibri" w:cs="Calibri"/>
          <w:color w:val="000000"/>
          <w:u w:color="000000"/>
          <w:bdr w:val="nil"/>
        </w:rPr>
        <w:t>odstąpienia.</w:t>
      </w:r>
    </w:p>
    <w:p w14:paraId="612721C9" w14:textId="77777777" w:rsidR="0097164E" w:rsidRPr="0097164E" w:rsidRDefault="0097164E" w:rsidP="000A07C3">
      <w:pPr>
        <w:numPr>
          <w:ilvl w:val="0"/>
          <w:numId w:val="40"/>
        </w:numPr>
        <w:pBdr>
          <w:top w:val="nil"/>
          <w:left w:val="nil"/>
          <w:bottom w:val="nil"/>
          <w:right w:val="nil"/>
          <w:between w:val="nil"/>
          <w:bar w:val="nil"/>
        </w:pBdr>
        <w:autoSpaceDE/>
        <w:autoSpaceDN/>
        <w:adjustRightInd/>
        <w:spacing w:line="276" w:lineRule="auto"/>
        <w:ind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udziela Zamawiającemu na czas trwania niniejszej umowy nieodpłatnej, nieograniczonej w liczbie stanowisk licencji na korzystanie z systemu IT do rejestracji i gromadzenia zdarzeń</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niepożądanych.</w:t>
      </w:r>
    </w:p>
    <w:p w14:paraId="354806A5" w14:textId="77777777" w:rsidR="0097164E" w:rsidRPr="0097164E" w:rsidRDefault="0097164E" w:rsidP="0097164E">
      <w:pPr>
        <w:pBdr>
          <w:top w:val="nil"/>
          <w:left w:val="nil"/>
          <w:bottom w:val="nil"/>
          <w:right w:val="nil"/>
          <w:between w:val="nil"/>
          <w:bar w:val="nil"/>
        </w:pBdr>
        <w:autoSpaceDE/>
        <w:autoSpaceDN/>
        <w:adjustRightInd/>
        <w:spacing w:before="3"/>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6</w:t>
      </w:r>
    </w:p>
    <w:p w14:paraId="2733ADA0" w14:textId="77777777" w:rsidR="0097164E" w:rsidRPr="0097164E" w:rsidRDefault="0097164E" w:rsidP="000A07C3">
      <w:pPr>
        <w:numPr>
          <w:ilvl w:val="0"/>
          <w:numId w:val="42"/>
        </w:numPr>
        <w:pBdr>
          <w:top w:val="nil"/>
          <w:left w:val="nil"/>
          <w:bottom w:val="nil"/>
          <w:right w:val="nil"/>
          <w:between w:val="nil"/>
          <w:bar w:val="nil"/>
        </w:pBdr>
        <w:autoSpaceDE/>
        <w:autoSpaceDN/>
        <w:adjustRightInd/>
        <w:spacing w:before="37" w:line="276" w:lineRule="auto"/>
        <w:ind w:right="116"/>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zobowiązuje się, że nie będzie ujawniać informacji związanych z działalnością Zamawiającego oraz wykonywaniem prac objętych umową w okresie obowiązywania niniejszej umowy, po jej wygaśnięciu lub rozwiązaniu. Broker obowiązany jest o powyższym obowiązku poinformować współpracownik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i odebrać od nich stosowne oświadczenia.</w:t>
      </w:r>
    </w:p>
    <w:p w14:paraId="0498AA1F" w14:textId="77777777" w:rsidR="0097164E" w:rsidRPr="0097164E" w:rsidRDefault="0097164E" w:rsidP="000A07C3">
      <w:pPr>
        <w:numPr>
          <w:ilvl w:val="0"/>
          <w:numId w:val="42"/>
        </w:numPr>
        <w:pBdr>
          <w:top w:val="nil"/>
          <w:left w:val="nil"/>
          <w:bottom w:val="nil"/>
          <w:right w:val="nil"/>
          <w:between w:val="nil"/>
          <w:bar w:val="nil"/>
        </w:pBdr>
        <w:autoSpaceDE/>
        <w:autoSpaceDN/>
        <w:adjustRightInd/>
        <w:spacing w:line="278" w:lineRule="auto"/>
        <w:ind w:right="115"/>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Obowiązek przestrzegania poufności obowiązuje Brokera i Zamawiającego r</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wnież po rozwiązaniu lub wygaśnięciu niniejszej</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Umowy.</w:t>
      </w:r>
    </w:p>
    <w:p w14:paraId="6FC31650" w14:textId="77777777" w:rsidR="0097164E" w:rsidRPr="0097164E" w:rsidRDefault="0097164E" w:rsidP="000A07C3">
      <w:pPr>
        <w:numPr>
          <w:ilvl w:val="0"/>
          <w:numId w:val="43"/>
        </w:numPr>
        <w:pBdr>
          <w:top w:val="nil"/>
          <w:left w:val="nil"/>
          <w:bottom w:val="nil"/>
          <w:right w:val="nil"/>
          <w:between w:val="nil"/>
          <w:bar w:val="nil"/>
        </w:pBdr>
        <w:autoSpaceDE/>
        <w:autoSpaceDN/>
        <w:adjustRightInd/>
        <w:spacing w:before="72"/>
        <w:rPr>
          <w:rFonts w:ascii="Calibri" w:eastAsia="Calibri" w:hAnsi="Calibri" w:cs="Calibri"/>
          <w:color w:val="000000"/>
          <w:u w:color="000000"/>
          <w:bdr w:val="nil"/>
        </w:rPr>
      </w:pPr>
      <w:r w:rsidRPr="0097164E">
        <w:rPr>
          <w:rFonts w:ascii="Calibri" w:eastAsia="Calibri" w:hAnsi="Calibri" w:cs="Calibri"/>
          <w:color w:val="000000"/>
          <w:u w:color="000000"/>
          <w:bdr w:val="nil"/>
        </w:rPr>
        <w:t>Niniejsza umowa oparta jest na wzajemnym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lnym zaufaniu</w:t>
      </w:r>
      <w:r w:rsidRPr="0097164E">
        <w:rPr>
          <w:rFonts w:ascii="Calibri" w:eastAsia="Calibri" w:hAnsi="Calibri" w:cs="Calibri"/>
          <w:color w:val="000000"/>
          <w:spacing w:val="-3"/>
          <w:u w:color="000000"/>
          <w:bdr w:val="nil"/>
        </w:rPr>
        <w:t xml:space="preserve"> </w:t>
      </w:r>
      <w:r w:rsidRPr="0097164E">
        <w:rPr>
          <w:rFonts w:ascii="Calibri" w:eastAsia="Calibri" w:hAnsi="Calibri" w:cs="Calibri"/>
          <w:color w:val="000000"/>
          <w:u w:color="000000"/>
          <w:bdr w:val="nil"/>
        </w:rPr>
        <w:t>stron.</w:t>
      </w:r>
    </w:p>
    <w:p w14:paraId="2A3BFDF7" w14:textId="77777777" w:rsidR="0097164E" w:rsidRPr="0097164E" w:rsidRDefault="0097164E" w:rsidP="0097164E">
      <w:pPr>
        <w:pBdr>
          <w:top w:val="nil"/>
          <w:left w:val="nil"/>
          <w:bottom w:val="nil"/>
          <w:right w:val="nil"/>
          <w:between w:val="nil"/>
          <w:bar w:val="nil"/>
        </w:pBdr>
        <w:autoSpaceDE/>
        <w:autoSpaceDN/>
        <w:adjustRightInd/>
        <w:spacing w:before="48"/>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7</w:t>
      </w:r>
    </w:p>
    <w:p w14:paraId="5A8AACCB" w14:textId="5C64D116" w:rsidR="0097164E" w:rsidRPr="0097164E" w:rsidRDefault="0097164E" w:rsidP="000A07C3">
      <w:pPr>
        <w:numPr>
          <w:ilvl w:val="0"/>
          <w:numId w:val="45"/>
        </w:numPr>
        <w:pBdr>
          <w:top w:val="nil"/>
          <w:left w:val="nil"/>
          <w:bottom w:val="nil"/>
          <w:right w:val="nil"/>
          <w:between w:val="nil"/>
          <w:bar w:val="nil"/>
        </w:pBdr>
        <w:autoSpaceDE/>
        <w:autoSpaceDN/>
        <w:adjustRightInd/>
        <w:spacing w:before="36" w:line="276" w:lineRule="auto"/>
        <w:ind w:right="116"/>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Przez cały okres obowiązywania umowy Broker zobowiązuje się do </w:t>
      </w:r>
      <w:r w:rsidR="00054A3D" w:rsidRPr="0097164E">
        <w:rPr>
          <w:rFonts w:ascii="Calibri" w:eastAsia="Calibri" w:hAnsi="Calibri" w:cs="Calibri"/>
          <w:color w:val="000000"/>
          <w:u w:color="000000"/>
          <w:bdr w:val="nil"/>
        </w:rPr>
        <w:t>dysponowania, co</w:t>
      </w:r>
      <w:r w:rsidRPr="0097164E">
        <w:rPr>
          <w:rFonts w:ascii="Calibri" w:eastAsia="Calibri" w:hAnsi="Calibri" w:cs="Calibri"/>
          <w:color w:val="000000"/>
          <w:u w:color="000000"/>
          <w:bdr w:val="nil"/>
        </w:rPr>
        <w:t xml:space="preserve"> najmniej 3 brokerami, co najmniej 3 specjalistami w zakresie administrowania szkodami,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rzy obsługują </w:t>
      </w:r>
      <w:proofErr w:type="gramStart"/>
      <w:r w:rsidR="00054A3D">
        <w:rPr>
          <w:rFonts w:ascii="Calibri" w:eastAsia="Calibri" w:hAnsi="Calibri" w:cs="Calibri"/>
          <w:color w:val="000000"/>
          <w:u w:color="000000"/>
          <w:bdr w:val="nil"/>
        </w:rPr>
        <w:t>szpitale</w:t>
      </w:r>
      <w:r w:rsidR="00054A3D" w:rsidRPr="0097164E">
        <w:rPr>
          <w:rFonts w:ascii="Calibri" w:eastAsia="Calibri" w:hAnsi="Calibri" w:cs="Calibri"/>
          <w:color w:val="000000"/>
          <w:u w:color="000000"/>
          <w:bdr w:val="nil"/>
        </w:rPr>
        <w:t xml:space="preserve"> od co</w:t>
      </w:r>
      <w:proofErr w:type="gramEnd"/>
      <w:r w:rsidRPr="0097164E">
        <w:rPr>
          <w:rFonts w:ascii="Calibri" w:eastAsia="Calibri" w:hAnsi="Calibri" w:cs="Calibri"/>
          <w:color w:val="000000"/>
          <w:u w:color="000000"/>
          <w:bdr w:val="nil"/>
        </w:rPr>
        <w:t xml:space="preserve"> najmniej 3 lat, oraz co najmniej 1 radcą prawnym lub adwokatem.</w:t>
      </w:r>
    </w:p>
    <w:p w14:paraId="1513CD34" w14:textId="77777777" w:rsidR="0097164E" w:rsidRPr="0097164E" w:rsidRDefault="0097164E" w:rsidP="000A07C3">
      <w:pPr>
        <w:numPr>
          <w:ilvl w:val="0"/>
          <w:numId w:val="45"/>
        </w:numPr>
        <w:pBdr>
          <w:top w:val="nil"/>
          <w:left w:val="nil"/>
          <w:bottom w:val="nil"/>
          <w:right w:val="nil"/>
          <w:between w:val="nil"/>
          <w:bar w:val="nil"/>
        </w:pBdr>
        <w:autoSpaceDE/>
        <w:autoSpaceDN/>
        <w:adjustRightInd/>
        <w:spacing w:line="276" w:lineRule="auto"/>
        <w:ind w:right="113"/>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lastRenderedPageBreak/>
        <w:t>Niedotrzymanie tego warunku może stanowić podstawę do rozwiązaniem umowy brokerskiego przez Zamawiającego z zachowaniem terminu</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wypowiedzenia.</w:t>
      </w:r>
    </w:p>
    <w:p w14:paraId="33B3F51F" w14:textId="77777777" w:rsidR="0097164E" w:rsidRPr="0097164E" w:rsidRDefault="0097164E" w:rsidP="0097164E">
      <w:pPr>
        <w:pBdr>
          <w:top w:val="nil"/>
          <w:left w:val="nil"/>
          <w:bottom w:val="nil"/>
          <w:right w:val="nil"/>
          <w:between w:val="nil"/>
          <w:bar w:val="nil"/>
        </w:pBdr>
        <w:autoSpaceDE/>
        <w:autoSpaceDN/>
        <w:adjustRightInd/>
        <w:spacing w:before="4"/>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8</w:t>
      </w:r>
    </w:p>
    <w:p w14:paraId="19CF66B4" w14:textId="77777777" w:rsidR="0097164E" w:rsidRPr="0097164E" w:rsidRDefault="0097164E" w:rsidP="000A07C3">
      <w:pPr>
        <w:numPr>
          <w:ilvl w:val="0"/>
          <w:numId w:val="47"/>
        </w:numPr>
        <w:pBdr>
          <w:top w:val="nil"/>
          <w:left w:val="nil"/>
          <w:bottom w:val="nil"/>
          <w:right w:val="nil"/>
          <w:between w:val="nil"/>
          <w:bar w:val="nil"/>
        </w:pBdr>
        <w:autoSpaceDE/>
        <w:autoSpaceDN/>
        <w:adjustRightInd/>
        <w:spacing w:before="38" w:line="276" w:lineRule="auto"/>
        <w:ind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Broker jest zobowiązany do wykonywania na rzecz Zamawiającego usług brokerskich zgodnie z ustawą z dnia 10 maja 2018 r. o ochronie danych osobowych (Dz. U. </w:t>
      </w:r>
      <w:proofErr w:type="gramStart"/>
      <w:r w:rsidRPr="0097164E">
        <w:rPr>
          <w:rFonts w:ascii="Calibri" w:eastAsia="Calibri" w:hAnsi="Calibri" w:cs="Calibri"/>
          <w:color w:val="000000"/>
          <w:u w:color="000000"/>
          <w:bdr w:val="nil"/>
        </w:rPr>
        <w:t>poz</w:t>
      </w:r>
      <w:proofErr w:type="gramEnd"/>
      <w:r w:rsidRPr="0097164E">
        <w:rPr>
          <w:rFonts w:ascii="Calibri" w:eastAsia="Calibri" w:hAnsi="Calibri" w:cs="Calibri"/>
          <w:color w:val="000000"/>
          <w:u w:color="000000"/>
          <w:bdr w:val="nil"/>
        </w:rPr>
        <w:t xml:space="preserve">. 1000 z późn. </w:t>
      </w:r>
      <w:proofErr w:type="gramStart"/>
      <w:r w:rsidRPr="0097164E">
        <w:rPr>
          <w:rFonts w:ascii="Calibri" w:eastAsia="Calibri" w:hAnsi="Calibri" w:cs="Calibri"/>
          <w:color w:val="000000"/>
          <w:u w:color="000000"/>
          <w:bdr w:val="nil"/>
        </w:rPr>
        <w:t>zm</w:t>
      </w:r>
      <w:proofErr w:type="gramEnd"/>
      <w:r w:rsidRPr="0097164E">
        <w:rPr>
          <w:rFonts w:ascii="Calibri" w:eastAsia="Calibri" w:hAnsi="Calibri" w:cs="Calibri"/>
          <w:color w:val="000000"/>
          <w:u w:color="000000"/>
          <w:bdr w:val="nil"/>
        </w:rPr>
        <w:t>.) oraz rozporządzenia Parlamentu Europejskiego i Rady (UE) 2016/679 z dnia 27 kwietnia 2016 r. w sprawie ochrony 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fizycznych w związku z przetwarzaniem danych osobowych i w sprawie swobodnego przepływu takich danych oraz uchylenia dyrektywy 95/46/WE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lne rozporządzenie o ochronie danych) (Dz. Urz. UE L 119 z 04.05.2016, </w:t>
      </w:r>
      <w:proofErr w:type="gramStart"/>
      <w:r w:rsidRPr="0097164E">
        <w:rPr>
          <w:rFonts w:ascii="Calibri" w:eastAsia="Calibri" w:hAnsi="Calibri" w:cs="Calibri"/>
          <w:color w:val="000000"/>
          <w:u w:color="000000"/>
          <w:bdr w:val="nil"/>
        </w:rPr>
        <w:t>str</w:t>
      </w:r>
      <w:proofErr w:type="gramEnd"/>
      <w:r w:rsidRPr="0097164E">
        <w:rPr>
          <w:rFonts w:ascii="Calibri" w:eastAsia="Calibri" w:hAnsi="Calibri" w:cs="Calibri"/>
          <w:color w:val="000000"/>
          <w:u w:color="000000"/>
          <w:bdr w:val="nil"/>
        </w:rPr>
        <w:t>.</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1).</w:t>
      </w:r>
    </w:p>
    <w:p w14:paraId="44A3C2F5"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przy dokonywaniu czynności wynikających z realizacji niniejszej umowy, zobowiązuje się do przestrzegania przepis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dotyczących ochrony danych osobowych oraz postępowania z dokumentacją medyczną. Za wyjątkiem powierzonych do przetwarzania na mocy odrębnych um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Broker nie ma prawa przechowywać kopii bazy danych zawierających dokumentację medyczną a wszelkie kopie wykonane podczas realizacji niniejszej umowy nie będą archiwizowane na nośniki trwałe i zostaną – po zakończeniu umowy – trwale usunięte z nośnik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danych</w:t>
      </w:r>
      <w:r w:rsidRPr="0097164E">
        <w:rPr>
          <w:rFonts w:ascii="Calibri" w:eastAsia="Calibri" w:hAnsi="Calibri" w:cs="Calibri"/>
          <w:color w:val="000000"/>
          <w:spacing w:val="-5"/>
          <w:u w:color="000000"/>
          <w:bdr w:val="nil"/>
        </w:rPr>
        <w:t xml:space="preserve"> </w:t>
      </w:r>
      <w:r w:rsidRPr="0097164E">
        <w:rPr>
          <w:rFonts w:ascii="Calibri" w:eastAsia="Calibri" w:hAnsi="Calibri" w:cs="Calibri"/>
          <w:color w:val="000000"/>
          <w:u w:color="000000"/>
          <w:bdr w:val="nil"/>
        </w:rPr>
        <w:t>Brokera.</w:t>
      </w:r>
    </w:p>
    <w:p w14:paraId="597B1A5A"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line="276" w:lineRule="auto"/>
        <w:ind w:right="118"/>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Strony zobowiązują się do ochrony poufnych materiałów i informacji, udostępnionych przez drugą stronę w celu prowadzenia działań wynikających z niniejszej umowy, i nie wykorzystywania ich przeciwko interesom drugiej</w:t>
      </w:r>
      <w:r w:rsidRPr="0097164E">
        <w:rPr>
          <w:rFonts w:ascii="Calibri" w:eastAsia="Calibri" w:hAnsi="Calibri" w:cs="Calibri"/>
          <w:color w:val="000000"/>
          <w:spacing w:val="-2"/>
          <w:u w:color="000000"/>
          <w:bdr w:val="nil"/>
        </w:rPr>
        <w:t xml:space="preserve"> </w:t>
      </w:r>
      <w:r w:rsidRPr="0097164E">
        <w:rPr>
          <w:rFonts w:ascii="Calibri" w:eastAsia="Calibri" w:hAnsi="Calibri" w:cs="Calibri"/>
          <w:color w:val="000000"/>
          <w:u w:color="000000"/>
          <w:bdr w:val="nil"/>
        </w:rPr>
        <w:t>strony.</w:t>
      </w:r>
    </w:p>
    <w:p w14:paraId="62AED75E"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1" w:line="276" w:lineRule="auto"/>
        <w:ind w:right="118"/>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Wykonywanie przez Brokera operacji przetwarzania danych w zakresie lub w celu przekraczającym zakres i cel opisane powyżej wymaga każdorazowej pisemnej zgody Zamawiającego.</w:t>
      </w:r>
    </w:p>
    <w:p w14:paraId="688927D5"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line="276" w:lineRule="auto"/>
        <w:ind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Broker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t>
      </w:r>
    </w:p>
    <w:p w14:paraId="7F870A54" w14:textId="77777777" w:rsidR="00054A3D" w:rsidRDefault="0097164E" w:rsidP="00054A3D">
      <w:pPr>
        <w:numPr>
          <w:ilvl w:val="0"/>
          <w:numId w:val="48"/>
        </w:numPr>
        <w:pBdr>
          <w:top w:val="nil"/>
          <w:left w:val="nil"/>
          <w:bottom w:val="nil"/>
          <w:right w:val="nil"/>
          <w:between w:val="nil"/>
          <w:bar w:val="nil"/>
        </w:pBdr>
        <w:autoSpaceDE/>
        <w:autoSpaceDN/>
        <w:adjustRightInd/>
        <w:spacing w:line="276" w:lineRule="auto"/>
        <w:ind w:right="116"/>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oświadcza, iż zastosuje środki zabezpieczające,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ustawie o ochronie danych osobowych.</w:t>
      </w:r>
    </w:p>
    <w:p w14:paraId="1233366D" w14:textId="7AA44201" w:rsidR="0097164E" w:rsidRPr="00054A3D" w:rsidRDefault="0097164E" w:rsidP="00054A3D">
      <w:pPr>
        <w:numPr>
          <w:ilvl w:val="0"/>
          <w:numId w:val="48"/>
        </w:numPr>
        <w:pBdr>
          <w:top w:val="nil"/>
          <w:left w:val="nil"/>
          <w:bottom w:val="nil"/>
          <w:right w:val="nil"/>
          <w:between w:val="nil"/>
          <w:bar w:val="nil"/>
        </w:pBdr>
        <w:autoSpaceDE/>
        <w:autoSpaceDN/>
        <w:adjustRightInd/>
        <w:spacing w:line="276" w:lineRule="auto"/>
        <w:ind w:right="116"/>
        <w:jc w:val="both"/>
        <w:rPr>
          <w:rFonts w:ascii="Calibri" w:eastAsia="Calibri" w:hAnsi="Calibri" w:cs="Calibri"/>
          <w:color w:val="000000"/>
          <w:u w:color="000000"/>
          <w:bdr w:val="nil"/>
        </w:rPr>
      </w:pPr>
      <w:r w:rsidRPr="00054A3D">
        <w:rPr>
          <w:rFonts w:ascii="Calibri" w:eastAsia="Calibri" w:hAnsi="Calibri" w:cs="Calibri"/>
          <w:color w:val="000000"/>
          <w:u w:color="000000"/>
          <w:bdr w:val="nil"/>
        </w:rPr>
        <w:t>Zamawiający powierza Brokerowi przetwarzanie danych osobowych - na podstawie art. 28 Rozporządzenia Parlamentu Europejskiego i Rady (UE) 2016/679 z dnia 27 kwietnia 2016 r. w sprawie ochrony os</w:t>
      </w:r>
      <w:r w:rsidRPr="00054A3D">
        <w:rPr>
          <w:rFonts w:ascii="Calibri" w:eastAsia="Calibri" w:hAnsi="Calibri" w:cs="Calibri"/>
          <w:color w:val="000000"/>
          <w:u w:color="000000"/>
          <w:bdr w:val="nil"/>
          <w:lang w:val="es-ES_tradnl"/>
        </w:rPr>
        <w:t>ó</w:t>
      </w:r>
      <w:r w:rsidRPr="00054A3D">
        <w:rPr>
          <w:rFonts w:ascii="Calibri" w:eastAsia="Calibri" w:hAnsi="Calibri" w:cs="Calibri"/>
          <w:color w:val="000000"/>
          <w:u w:color="000000"/>
          <w:bdr w:val="nil"/>
        </w:rPr>
        <w:t>b fizycznych w związku z przetwarzaniem danych osobowych i w sprawie swobodnego przepływu takich danych oraz uchylenia dyrektywy 95/46/WE (og</w:t>
      </w:r>
      <w:r w:rsidRPr="00054A3D">
        <w:rPr>
          <w:rFonts w:ascii="Calibri" w:eastAsia="Calibri" w:hAnsi="Calibri" w:cs="Calibri"/>
          <w:color w:val="000000"/>
          <w:u w:color="000000"/>
          <w:bdr w:val="nil"/>
          <w:lang w:val="es-ES_tradnl"/>
        </w:rPr>
        <w:t>ó</w:t>
      </w:r>
      <w:r w:rsidRPr="00054A3D">
        <w:rPr>
          <w:rFonts w:ascii="Calibri" w:eastAsia="Calibri" w:hAnsi="Calibri" w:cs="Calibri"/>
          <w:color w:val="000000"/>
          <w:u w:color="000000"/>
          <w:bdr w:val="nil"/>
        </w:rPr>
        <w:t xml:space="preserve">lne rozporządzenie o ochronie danych) - na zasadach określonych w niniejszej umowie. </w:t>
      </w:r>
    </w:p>
    <w:p w14:paraId="51BBB8C1"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Powierzenie przetwarzania danych osobowych obejmuje dane osobowe dotyczące: pacjentów Zamawiającego oraz ich przedstawicieli ustawowych i pełnomocników, personelu Zamawiającego (pracownicy, osoby zatrudnione na innej podstawie prawnej niż stosunek pracy), strony umów cywilnoprawnych Zawartych przez Zamawiającego.</w:t>
      </w:r>
    </w:p>
    <w:p w14:paraId="29ABB70E"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Powierzenie przetwarzania danych osobowych obejmuje dane osobowe takie jak: imiona i nazwiska, adresy e-mail, numery telefon</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adresy zamieszkania, numery PESEL, dane identyfikacyjne, dane o stanie zdrowia, informacje gromadzone w dokumentacji medycznej, diagnozy, stosowane leczenie, opisy i wyniki badań, dane o wykształceniu, warunkach i przebiegu zatrudnienia, dane o warunkach um</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cywilnoprawnych Zamawiającego.</w:t>
      </w:r>
    </w:p>
    <w:p w14:paraId="3B9A5FFD"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lastRenderedPageBreak/>
        <w:t>Powierzenie przetwarzania danych osobowych,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rym mowa w ust. 10 i 11 obejmuje następujące czynności: zbieranie, utrwalanie, organizowanie, przechowywanie, przeglądanie, wykorzystywanie, usuwanie, niszczenie.</w:t>
      </w:r>
    </w:p>
    <w:p w14:paraId="2C6146D3"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powierza przetwarzanie danych Brokerowi wyłącznie w celu realizacji łączącej Strony umowy. Broker przyjmuje dane osobowe do przetwarzania i zobowiązuje się je przetwarzać na zasadach określonych w niniejszej umowie.</w:t>
      </w:r>
    </w:p>
    <w:p w14:paraId="2AE6E54B"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zobowiązuje się przetwarzać dane osobowe wyłącznie na udokumentowane polecenie Zamawiającego, przy czym za udokumentowane polecenie Zamawiającego uważa się polecenia przekazywane drogą elektroniczną lub na piśmie.</w:t>
      </w:r>
    </w:p>
    <w:p w14:paraId="76F74383"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Przy przetwarzaniu danych osobowych, Broker zobowiązuje się do przestrzegania obowiązujących przepis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o ochronie danych osobowych,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w:t>
      </w:r>
      <w:r w:rsidRPr="0097164E">
        <w:rPr>
          <w:rFonts w:ascii="Calibri" w:eastAsia="Calibri" w:hAnsi="Calibri" w:cs="Calibri"/>
          <w:color w:val="000000"/>
          <w:u w:color="000000"/>
          <w:bdr w:val="nil"/>
          <w:lang w:val="it-IT"/>
        </w:rPr>
        <w:t>ci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lnego rozporządzenia o ochronie danych. </w:t>
      </w:r>
    </w:p>
    <w:p w14:paraId="06E5ED8F"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oświadcza, że dysponuje zasobami, doświadczeniem, wiedzą fachową i wykwalifikowanym personelem,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lang w:val="pt-PT"/>
        </w:rPr>
        <w:t>re umo</w:t>
      </w:r>
      <w:r w:rsidRPr="0097164E">
        <w:rPr>
          <w:rFonts w:ascii="Calibri" w:eastAsia="Calibri" w:hAnsi="Calibri" w:cs="Calibri"/>
          <w:color w:val="000000"/>
          <w:u w:color="000000"/>
          <w:bdr w:val="nil"/>
        </w:rPr>
        <w:t>żliwiają mu prawidłowe wykonanie umowy oraz wdrożenie odpowiednich środk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technicznych i organizacyjnych, by przetwarzanie spełniało wymogi obowiązujących przepis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o ochronie danych osobowych,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w:t>
      </w:r>
      <w:r w:rsidRPr="0097164E">
        <w:rPr>
          <w:rFonts w:ascii="Calibri" w:eastAsia="Calibri" w:hAnsi="Calibri" w:cs="Calibri"/>
          <w:color w:val="000000"/>
          <w:u w:color="000000"/>
          <w:bdr w:val="nil"/>
          <w:lang w:val="it-IT"/>
        </w:rPr>
        <w:t>ci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lnego rozporządzenia o ochronie danych.</w:t>
      </w:r>
    </w:p>
    <w:p w14:paraId="3DD728E4" w14:textId="320B17BB"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jest zobowiązany zastosować śro</w:t>
      </w:r>
      <w:r w:rsidR="00054A3D">
        <w:rPr>
          <w:rFonts w:ascii="Calibri" w:eastAsia="Calibri" w:hAnsi="Calibri" w:cs="Calibri"/>
          <w:color w:val="000000"/>
          <w:u w:color="000000"/>
          <w:bdr w:val="nil"/>
        </w:rPr>
        <w:t xml:space="preserve">dki techniczne i </w:t>
      </w:r>
      <w:proofErr w:type="gramStart"/>
      <w:r w:rsidR="00054A3D">
        <w:rPr>
          <w:rFonts w:ascii="Calibri" w:eastAsia="Calibri" w:hAnsi="Calibri" w:cs="Calibri"/>
          <w:color w:val="000000"/>
          <w:u w:color="000000"/>
          <w:bdr w:val="nil"/>
        </w:rPr>
        <w:t xml:space="preserve">organizacyjne </w:t>
      </w:r>
      <w:r w:rsidRPr="0097164E">
        <w:rPr>
          <w:rFonts w:ascii="Calibri" w:eastAsia="Calibri" w:hAnsi="Calibri" w:cs="Calibri"/>
          <w:color w:val="000000"/>
          <w:u w:color="000000"/>
          <w:bdr w:val="nil"/>
        </w:rPr>
        <w:t>(o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w:t>
      </w:r>
      <w:proofErr w:type="gramEnd"/>
      <w:r w:rsidRPr="0097164E">
        <w:rPr>
          <w:rFonts w:ascii="Calibri" w:eastAsia="Calibri" w:hAnsi="Calibri" w:cs="Calibri"/>
          <w:color w:val="000000"/>
          <w:u w:color="000000"/>
          <w:bdr w:val="nil"/>
        </w:rPr>
        <w:t xml:space="preserve"> mowa w art. 32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lnego rozporządzenia o ochronie danych) zapewniające ochronę powierzonych mu do przetwarzania danych osobowych odpowiednią do zagrożeń oraz kategorii tych danych, a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lności powinien zabezpieczyć dane przed ich udostępnieniem osobom nieupoważnionym, zabraniem przez osobę nieuprawnioną, przetwarzaniem z naruszeniem ustawy oraz zmianą, utratą, uszkodzeniem lub zniszczeniem. Broker prowadzi dokumentację opisującą środki,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mowa w zdaniu poprzednim oraz spos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przetwarzania danych osobowych.</w:t>
      </w:r>
    </w:p>
    <w:p w14:paraId="02489789"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zobowiązuje się do zachowania w tajemnicy danych osobowych i środk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ich zabezpieczenia zar</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wno w okresie obowiązywania niniejszej umowy, jaki i po jej rozwiązaniu, a także zapewnia, by osoby upoważnione przez niego do przetwarzania danych osobowych zobowiązały się do zachowania tajemnicy danych osobowych i środk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ich zabezpieczenia zar</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wno w okresie obowiązywania niniejszej umowy, jaki i po jej rozwiązaniu.</w:t>
      </w:r>
    </w:p>
    <w:p w14:paraId="35EA1B0B" w14:textId="2DB3B0C4"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w terminie 7 dni od dnia podpisania niniejszej umowy zobo</w:t>
      </w:r>
      <w:r w:rsidR="00054A3D">
        <w:rPr>
          <w:rFonts w:ascii="Calibri" w:eastAsia="Calibri" w:hAnsi="Calibri" w:cs="Calibri"/>
          <w:color w:val="000000"/>
          <w:u w:color="000000"/>
          <w:bdr w:val="nil"/>
        </w:rPr>
        <w:t xml:space="preserve">wiązany jest do przedstawienia </w:t>
      </w:r>
      <w:r w:rsidRPr="0097164E">
        <w:rPr>
          <w:rFonts w:ascii="Calibri" w:eastAsia="Calibri" w:hAnsi="Calibri" w:cs="Calibri"/>
          <w:color w:val="000000"/>
          <w:u w:color="000000"/>
          <w:bdr w:val="nil"/>
        </w:rPr>
        <w:t>Zamawiającemu wykazu pracownik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rzy będą upoważnieni do przetwarzania powierzonych Brokerowi danych osobowych. Broker przetwarzający zobowiązany jest do niezwłocznego aktualizowania wykazu pracownik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rym mowa powyżej.</w:t>
      </w:r>
    </w:p>
    <w:p w14:paraId="711C3848"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niezwłocznie informuje Zamawiającego o jakimkolwiek postępowaniu,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 xml:space="preserve">lności administracyjnym lub sądowym, dotyczącym przetwarzania przez Brokera danych osobowych, o jakiejkolwiek decyzji administracyjnej lub orzeczeniu dotyczącym przetwarzania danych osobowych, skierowanej do Brokera, a także o wszelkich czynnościach kontrolnych podjętych wobec niego przez organ nadzorczy oraz o wynikach takiej kontroli, jeżeli jej zakresem objęto dane osobowe powierzone na podstawie niniejszej </w:t>
      </w:r>
      <w:r w:rsidRPr="0097164E">
        <w:rPr>
          <w:rFonts w:ascii="Calibri" w:eastAsia="Calibri" w:hAnsi="Calibri" w:cs="Calibri"/>
          <w:color w:val="000000"/>
          <w:u w:color="000000"/>
          <w:bdr w:val="nil"/>
        </w:rPr>
        <w:lastRenderedPageBreak/>
        <w:t>umowy.</w:t>
      </w:r>
    </w:p>
    <w:p w14:paraId="62A81758"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nie może przekazywać powierzonych mu do przetwarzania danych osobowych do podmiot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znajdujących się w państwach spoza Europejskiego Obszaru Gospodarczego.</w:t>
      </w:r>
    </w:p>
    <w:p w14:paraId="6594681A"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zobowiązuje się:</w:t>
      </w:r>
    </w:p>
    <w:p w14:paraId="096AA52F" w14:textId="77777777" w:rsidR="0097164E" w:rsidRPr="0097164E" w:rsidRDefault="0097164E" w:rsidP="000A07C3">
      <w:pPr>
        <w:numPr>
          <w:ilvl w:val="1"/>
          <w:numId w:val="51"/>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uwzględniając</w:t>
      </w:r>
      <w:proofErr w:type="gramEnd"/>
      <w:r w:rsidRPr="0097164E">
        <w:rPr>
          <w:rFonts w:ascii="Calibri" w:eastAsia="Calibri" w:hAnsi="Calibri" w:cs="Calibri"/>
          <w:color w:val="000000"/>
          <w:u w:color="000000"/>
          <w:bdr w:val="nil"/>
        </w:rPr>
        <w:t xml:space="preserve"> charakter przetwarzania oraz dostępne mu informacje, pomagać Zamawiającemu w wywiązywaniu się z obowiązk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określonych w art. 32-36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lnego rozporządzenia o ochronie danych, a w 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w:t>
      </w:r>
      <w:r w:rsidRPr="0097164E">
        <w:rPr>
          <w:rFonts w:ascii="Calibri" w:eastAsia="Calibri" w:hAnsi="Calibri" w:cs="Calibri"/>
          <w:color w:val="000000"/>
          <w:u w:color="000000"/>
          <w:bdr w:val="nil"/>
          <w:lang w:val="it-IT"/>
        </w:rPr>
        <w:t xml:space="preserve">ci </w:t>
      </w:r>
      <w:r w:rsidRPr="0097164E">
        <w:rPr>
          <w:rFonts w:ascii="Calibri" w:eastAsia="Calibri" w:hAnsi="Calibri" w:cs="Calibri"/>
          <w:color w:val="000000"/>
          <w:u w:color="000000"/>
          <w:bdr w:val="nil"/>
        </w:rPr>
        <w:t>Broker zobowiązuje się przekazywać Zamawiającemu informacje oraz wykonywać jego polecenia dotyczące stosowanych środk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zabezpieczania powierzonych danych osobowych, przypadk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naruszenia ochrony danych osobowych będących przedmiotem niniejszej umowy;</w:t>
      </w:r>
    </w:p>
    <w:p w14:paraId="5B4FB997" w14:textId="77777777" w:rsidR="0097164E" w:rsidRPr="0097164E" w:rsidRDefault="0097164E" w:rsidP="000A07C3">
      <w:pPr>
        <w:numPr>
          <w:ilvl w:val="1"/>
          <w:numId w:val="51"/>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przekazywać</w:t>
      </w:r>
      <w:proofErr w:type="gramEnd"/>
      <w:r w:rsidRPr="0097164E">
        <w:rPr>
          <w:rFonts w:ascii="Calibri" w:eastAsia="Calibri" w:hAnsi="Calibri" w:cs="Calibri"/>
          <w:color w:val="000000"/>
          <w:u w:color="000000"/>
          <w:bdr w:val="nil"/>
        </w:rPr>
        <w:t xml:space="preserve"> Zamawiającemu niezwłocznie, nie póżniej niż w ciągu 24 godzin od stwierdzenia naruszenia, informacje o naruszeniu ochrony powierzonych mu danych osobowych, w tym informacje niezbędne Zamawiającemu do zgłoszenia naruszenia ochrony danych organowi nadzorczemu, w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rym mowa w art. 33 ust. 3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lnego rozporządzenia o ochronie danych;</w:t>
      </w:r>
    </w:p>
    <w:p w14:paraId="1C8FB491" w14:textId="77777777" w:rsidR="0097164E" w:rsidRPr="0097164E" w:rsidRDefault="0097164E" w:rsidP="000A07C3">
      <w:pPr>
        <w:numPr>
          <w:ilvl w:val="1"/>
          <w:numId w:val="51"/>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w</w:t>
      </w:r>
      <w:proofErr w:type="gramEnd"/>
      <w:r w:rsidRPr="0097164E">
        <w:rPr>
          <w:rFonts w:ascii="Calibri" w:eastAsia="Calibri" w:hAnsi="Calibri" w:cs="Calibri"/>
          <w:color w:val="000000"/>
          <w:u w:color="000000"/>
          <w:bdr w:val="nil"/>
        </w:rPr>
        <w:t xml:space="preserve"> miarę możliwości pomagać Zamawiającemu, poprzez odpowiednie środki techniczne i organizacyjne oraz na podstawie odrębnych ustaleń, w wywiązywaniu się z obowiązku odpowiadania na żądania 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rych dane dotyczą, w zakresie wykonywania ich praw określonych w rozdziale III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lnego rozporządzenia o ochronie danych;</w:t>
      </w:r>
    </w:p>
    <w:p w14:paraId="500EE8EE" w14:textId="77777777" w:rsidR="0097164E" w:rsidRPr="0097164E" w:rsidRDefault="0097164E" w:rsidP="000A07C3">
      <w:pPr>
        <w:numPr>
          <w:ilvl w:val="1"/>
          <w:numId w:val="51"/>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niezwłocznie</w:t>
      </w:r>
      <w:proofErr w:type="gramEnd"/>
      <w:r w:rsidRPr="0097164E">
        <w:rPr>
          <w:rFonts w:ascii="Calibri" w:eastAsia="Calibri" w:hAnsi="Calibri" w:cs="Calibri"/>
          <w:color w:val="000000"/>
          <w:u w:color="000000"/>
          <w:bdr w:val="nil"/>
        </w:rPr>
        <w:t xml:space="preserve"> poinformować Zamawiającego, jeżeli zdaniem Podmiotu Brokera wydane mu polecenie stanowi naruszenie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lnego rozporządzenia o ochronie danych lub innych przepis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dotyczących ochrony danych.</w:t>
      </w:r>
    </w:p>
    <w:p w14:paraId="670ACC86"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nie może w celu realizacji niniejszej umowy i umowy zasadniczej ani w żadnym innym celu, powierzać przetwarzania danych osobowych innym podmiotom, bez uprzedniej zgody Zamawiającego wyrażonej w formie pisemnej pod rygorem nieważności. Zgoda wydawana jest w odniesieniu do ściśle określonych 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lub podmiot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oraz określa cel, zakres oraz warunki dalszego powierzenia przetwarzania danych osobowych. W wypadku wyrażenia przez Zamawiającego zgody, o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rej mowa powyżej, odpowiedzialność wobec Zamawiającego za działania innego podmiotu ponosi w całoś</w:t>
      </w:r>
      <w:r w:rsidRPr="0097164E">
        <w:rPr>
          <w:rFonts w:ascii="Calibri" w:eastAsia="Calibri" w:hAnsi="Calibri" w:cs="Calibri"/>
          <w:color w:val="000000"/>
          <w:u w:color="000000"/>
          <w:bdr w:val="nil"/>
          <w:lang w:val="it-IT"/>
        </w:rPr>
        <w:t xml:space="preserve">ci </w:t>
      </w:r>
      <w:r w:rsidRPr="0097164E">
        <w:rPr>
          <w:rFonts w:ascii="Calibri" w:eastAsia="Calibri" w:hAnsi="Calibri" w:cs="Calibri"/>
          <w:color w:val="000000"/>
          <w:u w:color="000000"/>
          <w:bdr w:val="nil"/>
        </w:rPr>
        <w:t>Broker.</w:t>
      </w:r>
    </w:p>
    <w:p w14:paraId="24551742"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jest uprawniony do przeprowadzania u Brokera audyt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w tym inspekcji, pod kątem zgodności przetwarzania danych osobowych z niniejszą umową, umową zasadniczą i przepisami prawa w zakresie ochrony danych osobowych. Broker dokona niezbędnych czynności w celu umożliwienia wykonania tego uprawnienia przez Zamawiającego.</w:t>
      </w:r>
    </w:p>
    <w:p w14:paraId="6F6A0C00"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Zamawiający jest zobowiązany uprzedzić Brokera o planowanej kontroli, nie poźniej niż na 7 dni przed przystąpieniem do jej dokonania.</w:t>
      </w:r>
    </w:p>
    <w:p w14:paraId="525B51B6"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W wypadkach nie cierpiących zwłoki (w </w:t>
      </w:r>
      <w:proofErr w:type="gramStart"/>
      <w:r w:rsidRPr="0097164E">
        <w:rPr>
          <w:rFonts w:ascii="Calibri" w:eastAsia="Calibri" w:hAnsi="Calibri" w:cs="Calibri"/>
          <w:color w:val="000000"/>
          <w:u w:color="000000"/>
          <w:bdr w:val="nil"/>
        </w:rPr>
        <w:t>szczeg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lności gdy</w:t>
      </w:r>
      <w:proofErr w:type="gramEnd"/>
      <w:r w:rsidRPr="0097164E">
        <w:rPr>
          <w:rFonts w:ascii="Calibri" w:eastAsia="Calibri" w:hAnsi="Calibri" w:cs="Calibri"/>
          <w:color w:val="000000"/>
          <w:u w:color="000000"/>
          <w:bdr w:val="nil"/>
        </w:rPr>
        <w:t xml:space="preserve"> Zamawiający podjął podejrzenie o naruszeniu przez Brokera warunk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niniejszej umowy) Zamawiający jest uprawniony do przeprowadzenia audytu lub inspekcji bez uprzedzenia.</w:t>
      </w:r>
    </w:p>
    <w:p w14:paraId="145A9ABF"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Broker jest zobowiązany do zastosowania się do zaleceń Zamawiającego dotyczących zasad </w:t>
      </w:r>
      <w:r w:rsidRPr="0097164E">
        <w:rPr>
          <w:rFonts w:ascii="Calibri" w:eastAsia="Calibri" w:hAnsi="Calibri" w:cs="Calibri"/>
          <w:color w:val="000000"/>
          <w:u w:color="000000"/>
          <w:bdr w:val="nil"/>
        </w:rPr>
        <w:lastRenderedPageBreak/>
        <w:t>przetwarzania powierzonych danych osobowych oraz dotyczących poprawy zabezpieczenia danych osobowych, sporządzonych w wyniku kontroli lub audyt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przeprowadzonych przez Zamawiającego lub upoważnionego przez niego audytora. </w:t>
      </w:r>
    </w:p>
    <w:p w14:paraId="72EF4CE1"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Niezależnie od powyższego Broker jest obowiązany udostę</w:t>
      </w:r>
      <w:r w:rsidRPr="0097164E">
        <w:rPr>
          <w:rFonts w:ascii="Calibri" w:eastAsia="Calibri" w:hAnsi="Calibri" w:cs="Calibri"/>
          <w:color w:val="000000"/>
          <w:u w:color="000000"/>
          <w:bdr w:val="nil"/>
          <w:lang w:val="nl-NL"/>
        </w:rPr>
        <w:t>pni</w:t>
      </w:r>
      <w:r w:rsidRPr="0097164E">
        <w:rPr>
          <w:rFonts w:ascii="Calibri" w:eastAsia="Calibri" w:hAnsi="Calibri" w:cs="Calibri"/>
          <w:color w:val="000000"/>
          <w:u w:color="000000"/>
          <w:bdr w:val="nil"/>
        </w:rPr>
        <w:t>ć Zamawiającemu wszelkie informacje niezbędne do wykazania spełnienia obowiązk</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określonych w og</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lnym rozporządzeniu o ochronie danych.</w:t>
      </w:r>
    </w:p>
    <w:p w14:paraId="6165361E" w14:textId="1802C56C"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 xml:space="preserve">Broker jest uprawniony do przetwarzania danych osobowych w imieniu Zamawiającego przez czas obowiązywania niniejszej umowy. Broker po zakończeniu przetwarzania danych osobowych, usuwa lub zwraca (według wyboru Zamawiającego) wszelkie dane osobowe oraz usuwa wszelkie ich istniejące kopie chyba, że prawo Unii Europejskiej lub prawo państwa członkowskiego nakazują dalej przechowywanie danych - w takim przypadku za przetwarzanie danych osobowych po rozwiązaniu umowy Broker odpowiada jak administrator. Usunięcia danych i ich kopii podmiot przetwarzający dokonuje w terminie </w:t>
      </w:r>
      <w:r w:rsidR="00054A3D">
        <w:rPr>
          <w:rFonts w:ascii="Calibri" w:eastAsia="Calibri" w:hAnsi="Calibri" w:cs="Calibri"/>
          <w:color w:val="000000"/>
          <w:u w:color="000000"/>
          <w:bdr w:val="nil"/>
        </w:rPr>
        <w:br/>
      </w:r>
      <w:r w:rsidRPr="0097164E">
        <w:rPr>
          <w:rFonts w:ascii="Calibri" w:eastAsia="Calibri" w:hAnsi="Calibri" w:cs="Calibri"/>
          <w:color w:val="000000"/>
          <w:u w:color="000000"/>
          <w:bdr w:val="nil"/>
        </w:rPr>
        <w:t>7 dni od dnia zakończenia przetwarzania.</w:t>
      </w:r>
    </w:p>
    <w:p w14:paraId="02DA09C6" w14:textId="77777777" w:rsidR="0097164E" w:rsidRPr="0097164E" w:rsidRDefault="0097164E" w:rsidP="000A07C3">
      <w:pPr>
        <w:numPr>
          <w:ilvl w:val="0"/>
          <w:numId w:val="48"/>
        </w:numPr>
        <w:pBdr>
          <w:top w:val="nil"/>
          <w:left w:val="nil"/>
          <w:bottom w:val="nil"/>
          <w:right w:val="nil"/>
          <w:between w:val="nil"/>
          <w:bar w:val="nil"/>
        </w:pBdr>
        <w:autoSpaceDE/>
        <w:autoSpaceDN/>
        <w:adjustRightInd/>
        <w:spacing w:before="72" w:line="276" w:lineRule="auto"/>
        <w:ind w:right="112"/>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ponosi odpowiedzialność za wszelkie szkody majątkowe i niemajątkowe poniesione przez osoby trzecie w związku z przetwarzaniem danych osobowych w spos</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b naruszający obowiązujące przepisy o ochronie danych osobowych lub niniejszą umowę.</w:t>
      </w:r>
    </w:p>
    <w:p w14:paraId="3000E080" w14:textId="77777777" w:rsidR="0097164E" w:rsidRPr="0097164E" w:rsidRDefault="0097164E" w:rsidP="0097164E">
      <w:pPr>
        <w:pBdr>
          <w:top w:val="nil"/>
          <w:left w:val="nil"/>
          <w:bottom w:val="nil"/>
          <w:right w:val="nil"/>
          <w:between w:val="nil"/>
          <w:bar w:val="nil"/>
        </w:pBdr>
        <w:autoSpaceDE/>
        <w:autoSpaceDN/>
        <w:adjustRightInd/>
        <w:spacing w:before="8"/>
        <w:ind w:left="458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9</w:t>
      </w:r>
    </w:p>
    <w:p w14:paraId="2CB15FCB" w14:textId="1CDBFC05" w:rsidR="0097164E" w:rsidRPr="0097164E" w:rsidRDefault="00054A3D" w:rsidP="00054A3D">
      <w:pPr>
        <w:numPr>
          <w:ilvl w:val="0"/>
          <w:numId w:val="53"/>
        </w:numPr>
        <w:pBdr>
          <w:top w:val="nil"/>
          <w:left w:val="nil"/>
          <w:bottom w:val="nil"/>
          <w:right w:val="nil"/>
          <w:between w:val="nil"/>
          <w:bar w:val="nil"/>
        </w:pBdr>
        <w:autoSpaceDE/>
        <w:autoSpaceDN/>
        <w:adjustRightInd/>
        <w:spacing w:before="36" w:line="276" w:lineRule="auto"/>
        <w:ind w:right="120"/>
        <w:jc w:val="both"/>
        <w:rPr>
          <w:rFonts w:ascii="Calibri" w:eastAsia="Calibri" w:hAnsi="Calibri" w:cs="Calibri"/>
          <w:color w:val="000000"/>
          <w:u w:color="000000"/>
          <w:bdr w:val="nil"/>
        </w:rPr>
      </w:pPr>
      <w:r>
        <w:rPr>
          <w:rFonts w:ascii="Calibri" w:eastAsia="Calibri" w:hAnsi="Calibri" w:cs="Calibri"/>
          <w:color w:val="000000"/>
          <w:u w:color="000000"/>
          <w:bdr w:val="nil"/>
        </w:rPr>
        <w:t>Broker nie może zlecać wykonywania czynności</w:t>
      </w:r>
      <w:r>
        <w:rPr>
          <w:rFonts w:ascii="Calibri" w:eastAsia="Calibri" w:hAnsi="Calibri" w:cs="Calibri"/>
          <w:color w:val="000000"/>
          <w:u w:color="000000"/>
          <w:bdr w:val="nil"/>
        </w:rPr>
        <w:tab/>
        <w:t>objętych</w:t>
      </w:r>
      <w:r>
        <w:rPr>
          <w:rFonts w:ascii="Calibri" w:eastAsia="Calibri" w:hAnsi="Calibri" w:cs="Calibri"/>
          <w:color w:val="000000"/>
          <w:u w:color="000000"/>
          <w:bdr w:val="nil"/>
        </w:rPr>
        <w:tab/>
        <w:t>niniejszą</w:t>
      </w:r>
      <w:r>
        <w:rPr>
          <w:rFonts w:ascii="Calibri" w:eastAsia="Calibri" w:hAnsi="Calibri" w:cs="Calibri"/>
          <w:color w:val="000000"/>
          <w:u w:color="000000"/>
          <w:bdr w:val="nil"/>
        </w:rPr>
        <w:tab/>
        <w:t xml:space="preserve">Umową </w:t>
      </w:r>
      <w:r w:rsidR="0097164E" w:rsidRPr="0097164E">
        <w:rPr>
          <w:rFonts w:ascii="Calibri" w:eastAsia="Calibri" w:hAnsi="Calibri" w:cs="Calibri"/>
          <w:color w:val="000000"/>
          <w:u w:color="000000"/>
          <w:bdr w:val="nil"/>
        </w:rPr>
        <w:t>podwykonawcom.</w:t>
      </w:r>
    </w:p>
    <w:p w14:paraId="2BB4C404" w14:textId="77777777" w:rsidR="0097164E" w:rsidRPr="0097164E" w:rsidRDefault="0097164E" w:rsidP="00054A3D">
      <w:pPr>
        <w:numPr>
          <w:ilvl w:val="0"/>
          <w:numId w:val="54"/>
        </w:numPr>
        <w:pBdr>
          <w:top w:val="nil"/>
          <w:left w:val="nil"/>
          <w:bottom w:val="nil"/>
          <w:right w:val="nil"/>
          <w:between w:val="nil"/>
          <w:bar w:val="nil"/>
        </w:pBdr>
        <w:autoSpaceDE/>
        <w:autoSpaceDN/>
        <w:adjustRightInd/>
        <w:spacing w:line="275" w:lineRule="exact"/>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nie może dokonywać żadnych cesji związanych z realizacją niniejszej</w:t>
      </w:r>
      <w:r w:rsidRPr="0097164E">
        <w:rPr>
          <w:rFonts w:ascii="Calibri" w:eastAsia="Calibri" w:hAnsi="Calibri" w:cs="Calibri"/>
          <w:color w:val="000000"/>
          <w:spacing w:val="-12"/>
          <w:u w:color="000000"/>
          <w:bdr w:val="nil"/>
        </w:rPr>
        <w:t xml:space="preserve"> </w:t>
      </w:r>
      <w:r w:rsidRPr="0097164E">
        <w:rPr>
          <w:rFonts w:ascii="Calibri" w:eastAsia="Calibri" w:hAnsi="Calibri" w:cs="Calibri"/>
          <w:color w:val="000000"/>
          <w:u w:color="000000"/>
          <w:bdr w:val="nil"/>
        </w:rPr>
        <w:t>umowy.</w:t>
      </w:r>
    </w:p>
    <w:p w14:paraId="50D09C0D" w14:textId="77777777" w:rsidR="0097164E" w:rsidRPr="0097164E" w:rsidRDefault="0097164E" w:rsidP="0097164E">
      <w:pPr>
        <w:pBdr>
          <w:top w:val="nil"/>
          <w:left w:val="nil"/>
          <w:bottom w:val="nil"/>
          <w:right w:val="nil"/>
          <w:between w:val="nil"/>
          <w:bar w:val="nil"/>
        </w:pBdr>
        <w:autoSpaceDE/>
        <w:autoSpaceDN/>
        <w:adjustRightInd/>
        <w:spacing w:before="48"/>
        <w:ind w:left="4521"/>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10</w:t>
      </w:r>
    </w:p>
    <w:p w14:paraId="6DFF8D50" w14:textId="77777777" w:rsidR="0097164E" w:rsidRPr="0097164E" w:rsidRDefault="0097164E" w:rsidP="000A07C3">
      <w:pPr>
        <w:numPr>
          <w:ilvl w:val="0"/>
          <w:numId w:val="56"/>
        </w:numPr>
        <w:pBdr>
          <w:top w:val="nil"/>
          <w:left w:val="nil"/>
          <w:bottom w:val="nil"/>
          <w:right w:val="nil"/>
          <w:between w:val="nil"/>
          <w:bar w:val="nil"/>
        </w:pBdr>
        <w:autoSpaceDE/>
        <w:autoSpaceDN/>
        <w:adjustRightInd/>
        <w:spacing w:before="36" w:line="276" w:lineRule="auto"/>
        <w:ind w:right="109"/>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W czasie trwania umowy Zamawiający gwarantuje Brokerowi wyłączność na wykonanie czynności przewidzianych niniejszą umową i zobowiązuje się zawierać wszelkie umowy ubezpieczenia za pośrednictwem Brokera.</w:t>
      </w:r>
    </w:p>
    <w:p w14:paraId="7FDD3A28" w14:textId="77777777" w:rsidR="0097164E" w:rsidRPr="0097164E" w:rsidRDefault="0097164E" w:rsidP="000A07C3">
      <w:pPr>
        <w:numPr>
          <w:ilvl w:val="0"/>
          <w:numId w:val="57"/>
        </w:numPr>
        <w:pBdr>
          <w:top w:val="nil"/>
          <w:left w:val="nil"/>
          <w:bottom w:val="nil"/>
          <w:right w:val="nil"/>
          <w:between w:val="nil"/>
          <w:bar w:val="nil"/>
        </w:pBdr>
        <w:autoSpaceDE/>
        <w:autoSpaceDN/>
        <w:adjustRightInd/>
        <w:spacing w:line="275" w:lineRule="exact"/>
        <w:rPr>
          <w:rFonts w:ascii="Calibri" w:eastAsia="Calibri" w:hAnsi="Calibri" w:cs="Calibri"/>
          <w:color w:val="000000"/>
          <w:u w:color="000000"/>
          <w:bdr w:val="nil"/>
        </w:rPr>
      </w:pPr>
      <w:r w:rsidRPr="0097164E">
        <w:rPr>
          <w:rFonts w:ascii="Calibri" w:eastAsia="Calibri" w:hAnsi="Calibri" w:cs="Calibri"/>
          <w:color w:val="000000"/>
          <w:u w:color="000000"/>
          <w:bdr w:val="nil"/>
        </w:rPr>
        <w:t>Integralną</w:t>
      </w:r>
      <w:r w:rsidRPr="0097164E">
        <w:rPr>
          <w:rFonts w:ascii="Calibri" w:eastAsia="Calibri" w:hAnsi="Calibri" w:cs="Calibri"/>
          <w:color w:val="000000"/>
          <w:u w:color="000000"/>
          <w:bdr w:val="nil"/>
        </w:rPr>
        <w:tab/>
        <w:t>cześć</w:t>
      </w:r>
      <w:r w:rsidRPr="0097164E">
        <w:rPr>
          <w:rFonts w:ascii="Calibri" w:eastAsia="Calibri" w:hAnsi="Calibri" w:cs="Calibri"/>
          <w:color w:val="000000"/>
          <w:u w:color="000000"/>
          <w:bdr w:val="nil"/>
        </w:rPr>
        <w:tab/>
        <w:t>umowy</w:t>
      </w:r>
      <w:r w:rsidRPr="0097164E">
        <w:rPr>
          <w:rFonts w:ascii="Calibri" w:eastAsia="Calibri" w:hAnsi="Calibri" w:cs="Calibri"/>
          <w:color w:val="000000"/>
          <w:u w:color="000000"/>
          <w:bdr w:val="nil"/>
        </w:rPr>
        <w:tab/>
        <w:t>stanowi</w:t>
      </w:r>
      <w:r w:rsidRPr="0097164E">
        <w:rPr>
          <w:rFonts w:ascii="Calibri" w:eastAsia="Calibri" w:hAnsi="Calibri" w:cs="Calibri"/>
          <w:color w:val="000000"/>
          <w:u w:color="000000"/>
          <w:bdr w:val="nil"/>
        </w:rPr>
        <w:tab/>
        <w:t>udzielone</w:t>
      </w:r>
      <w:r w:rsidRPr="0097164E">
        <w:rPr>
          <w:rFonts w:ascii="Calibri" w:eastAsia="Calibri" w:hAnsi="Calibri" w:cs="Calibri"/>
          <w:color w:val="000000"/>
          <w:u w:color="000000"/>
          <w:bdr w:val="nil"/>
        </w:rPr>
        <w:tab/>
        <w:t>Brokerowi</w:t>
      </w:r>
      <w:r w:rsidRPr="0097164E">
        <w:rPr>
          <w:rFonts w:ascii="Calibri" w:eastAsia="Calibri" w:hAnsi="Calibri" w:cs="Calibri"/>
          <w:color w:val="000000"/>
          <w:u w:color="000000"/>
          <w:bdr w:val="nil"/>
        </w:rPr>
        <w:tab/>
        <w:t>pełnomocnictwo</w:t>
      </w:r>
      <w:r w:rsidRPr="0097164E">
        <w:rPr>
          <w:rFonts w:ascii="Calibri" w:eastAsia="Calibri" w:hAnsi="Calibri" w:cs="Calibri"/>
          <w:color w:val="000000"/>
          <w:u w:color="000000"/>
          <w:bdr w:val="nil"/>
        </w:rPr>
        <w:tab/>
        <w:t>z</w:t>
      </w:r>
      <w:r w:rsidRPr="0097164E">
        <w:rPr>
          <w:rFonts w:ascii="Calibri" w:eastAsia="Calibri" w:hAnsi="Calibri" w:cs="Calibri"/>
          <w:color w:val="000000"/>
          <w:u w:color="000000"/>
          <w:bdr w:val="nil"/>
        </w:rPr>
        <w:tab/>
        <w:t>dnia</w:t>
      </w:r>
    </w:p>
    <w:p w14:paraId="650D19B9" w14:textId="434690FF" w:rsidR="0097164E" w:rsidRPr="0097164E" w:rsidRDefault="0097164E" w:rsidP="0097164E">
      <w:pPr>
        <w:pBdr>
          <w:top w:val="nil"/>
          <w:left w:val="nil"/>
          <w:bottom w:val="nil"/>
          <w:right w:val="nil"/>
          <w:between w:val="nil"/>
          <w:bar w:val="nil"/>
        </w:pBdr>
        <w:autoSpaceDE/>
        <w:autoSpaceDN/>
        <w:adjustRightInd/>
        <w:spacing w:before="43"/>
        <w:ind w:left="479"/>
        <w:rPr>
          <w:rFonts w:ascii="Calibri" w:eastAsia="Calibri" w:hAnsi="Calibri" w:cs="Calibri"/>
          <w:color w:val="000000"/>
          <w:u w:color="000000"/>
          <w:bdr w:val="nil"/>
        </w:rPr>
      </w:pPr>
      <w:r w:rsidRPr="0097164E">
        <w:rPr>
          <w:rFonts w:ascii="Calibri" w:eastAsia="Calibri" w:hAnsi="Calibri" w:cs="Calibri"/>
          <w:color w:val="000000"/>
          <w:u w:color="000000"/>
          <w:bdr w:val="nil"/>
        </w:rPr>
        <w:t>………………</w:t>
      </w:r>
      <w:r w:rsidR="00054A3D">
        <w:rPr>
          <w:rFonts w:ascii="Calibri" w:eastAsia="Calibri" w:hAnsi="Calibri" w:cs="Calibri"/>
          <w:color w:val="000000"/>
          <w:u w:color="000000"/>
          <w:bdr w:val="nil"/>
        </w:rPr>
        <w:t>………………..</w:t>
      </w:r>
    </w:p>
    <w:p w14:paraId="42A0BE86" w14:textId="77777777" w:rsidR="0097164E" w:rsidRPr="0097164E" w:rsidRDefault="0097164E" w:rsidP="0097164E">
      <w:pPr>
        <w:pBdr>
          <w:top w:val="nil"/>
          <w:left w:val="nil"/>
          <w:bottom w:val="nil"/>
          <w:right w:val="nil"/>
          <w:between w:val="nil"/>
          <w:bar w:val="nil"/>
        </w:pBdr>
        <w:autoSpaceDE/>
        <w:autoSpaceDN/>
        <w:adjustRightInd/>
        <w:spacing w:before="46"/>
        <w:ind w:left="3229" w:right="3152"/>
        <w:jc w:val="center"/>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11</w:t>
      </w:r>
    </w:p>
    <w:p w14:paraId="2BB9FF3C" w14:textId="77777777" w:rsidR="0097164E" w:rsidRPr="0097164E" w:rsidRDefault="0097164E" w:rsidP="000A07C3">
      <w:pPr>
        <w:numPr>
          <w:ilvl w:val="0"/>
          <w:numId w:val="59"/>
        </w:numPr>
        <w:pBdr>
          <w:top w:val="nil"/>
          <w:left w:val="nil"/>
          <w:bottom w:val="nil"/>
          <w:right w:val="nil"/>
          <w:between w:val="nil"/>
          <w:bar w:val="nil"/>
        </w:pBdr>
        <w:autoSpaceDE/>
        <w:autoSpaceDN/>
        <w:adjustRightInd/>
        <w:spacing w:before="36"/>
        <w:rPr>
          <w:rFonts w:ascii="Calibri" w:eastAsia="Calibri" w:hAnsi="Calibri" w:cs="Calibri"/>
          <w:color w:val="000000"/>
          <w:u w:color="000000"/>
          <w:bdr w:val="nil"/>
        </w:rPr>
      </w:pPr>
      <w:r w:rsidRPr="0097164E">
        <w:rPr>
          <w:rFonts w:ascii="Calibri" w:eastAsia="Calibri" w:hAnsi="Calibri" w:cs="Calibri"/>
          <w:color w:val="000000"/>
          <w:u w:color="000000"/>
          <w:bdr w:val="nil"/>
        </w:rPr>
        <w:t>Umowa brokerska zawarta zostaje na czas</w:t>
      </w:r>
      <w:r w:rsidRPr="0097164E">
        <w:rPr>
          <w:rFonts w:ascii="Calibri" w:eastAsia="Calibri" w:hAnsi="Calibri" w:cs="Calibri"/>
          <w:color w:val="000000"/>
          <w:spacing w:val="-9"/>
          <w:u w:color="000000"/>
          <w:bdr w:val="nil"/>
        </w:rPr>
        <w:t xml:space="preserve"> </w:t>
      </w:r>
      <w:r w:rsidRPr="0097164E">
        <w:rPr>
          <w:rFonts w:ascii="Calibri" w:eastAsia="Calibri" w:hAnsi="Calibri" w:cs="Calibri"/>
          <w:color w:val="000000"/>
          <w:u w:color="000000"/>
          <w:bdr w:val="nil"/>
        </w:rPr>
        <w:t xml:space="preserve">nieokreślony. </w:t>
      </w:r>
    </w:p>
    <w:p w14:paraId="1981717F" w14:textId="77777777" w:rsidR="0097164E" w:rsidRPr="0097164E" w:rsidRDefault="0097164E" w:rsidP="000A07C3">
      <w:pPr>
        <w:numPr>
          <w:ilvl w:val="0"/>
          <w:numId w:val="60"/>
        </w:numPr>
        <w:pBdr>
          <w:top w:val="nil"/>
          <w:left w:val="nil"/>
          <w:bottom w:val="nil"/>
          <w:right w:val="nil"/>
          <w:between w:val="nil"/>
          <w:bar w:val="nil"/>
        </w:pBdr>
        <w:autoSpaceDE/>
        <w:autoSpaceDN/>
        <w:adjustRightInd/>
        <w:spacing w:before="72" w:line="276" w:lineRule="auto"/>
        <w:ind w:right="118"/>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Każdej ze stron przysługuje prawo rozwiązania umowy bez podania przyczyny z zachowaniem 3-miesięcznego okresu wypowiedzenia. Okres wypowiedzenia liczony jest od ostatniego dnia miesiąca, w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rym zostało ono</w:t>
      </w:r>
      <w:r w:rsidRPr="0097164E">
        <w:rPr>
          <w:rFonts w:ascii="Calibri" w:eastAsia="Calibri" w:hAnsi="Calibri" w:cs="Calibri"/>
          <w:color w:val="000000"/>
          <w:spacing w:val="-2"/>
          <w:u w:color="000000"/>
          <w:bdr w:val="nil"/>
        </w:rPr>
        <w:t xml:space="preserve"> </w:t>
      </w:r>
      <w:r w:rsidRPr="0097164E">
        <w:rPr>
          <w:rFonts w:ascii="Calibri" w:eastAsia="Calibri" w:hAnsi="Calibri" w:cs="Calibri"/>
          <w:color w:val="000000"/>
          <w:u w:color="000000"/>
          <w:bdr w:val="nil"/>
        </w:rPr>
        <w:t>złoż</w:t>
      </w:r>
      <w:r w:rsidRPr="0097164E">
        <w:rPr>
          <w:rFonts w:ascii="Calibri" w:eastAsia="Calibri" w:hAnsi="Calibri" w:cs="Calibri"/>
          <w:color w:val="000000"/>
          <w:u w:color="000000"/>
          <w:bdr w:val="nil"/>
          <w:lang w:val="it-IT"/>
        </w:rPr>
        <w:t>one.</w:t>
      </w:r>
    </w:p>
    <w:p w14:paraId="15EBE0AB" w14:textId="77777777" w:rsidR="0097164E" w:rsidRPr="0097164E" w:rsidRDefault="0097164E" w:rsidP="000A07C3">
      <w:pPr>
        <w:numPr>
          <w:ilvl w:val="0"/>
          <w:numId w:val="59"/>
        </w:numPr>
        <w:pBdr>
          <w:top w:val="nil"/>
          <w:left w:val="nil"/>
          <w:bottom w:val="nil"/>
          <w:right w:val="nil"/>
          <w:between w:val="nil"/>
          <w:bar w:val="nil"/>
        </w:pBdr>
        <w:autoSpaceDE/>
        <w:autoSpaceDN/>
        <w:adjustRightInd/>
        <w:spacing w:before="1" w:line="276" w:lineRule="auto"/>
        <w:ind w:right="114"/>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zobowiązuje się do zwrotu Zamawiającemu udzielonych pełnomocnictw z dniem zakończenia lub rozwiązania umowy, z wyjątkiem pełnomocnictw niezbędnych do zakończenia prowadzonych postępowań odszkodowawczych na rzecz Zamawiającego rozpoczętych w trakcie obowiązywania niniejszej</w:t>
      </w:r>
      <w:r w:rsidRPr="0097164E">
        <w:rPr>
          <w:rFonts w:ascii="Calibri" w:eastAsia="Calibri" w:hAnsi="Calibri" w:cs="Calibri"/>
          <w:color w:val="000000"/>
          <w:spacing w:val="-4"/>
          <w:u w:color="000000"/>
          <w:bdr w:val="nil"/>
        </w:rPr>
        <w:t xml:space="preserve"> </w:t>
      </w:r>
      <w:r w:rsidRPr="0097164E">
        <w:rPr>
          <w:rFonts w:ascii="Calibri" w:eastAsia="Calibri" w:hAnsi="Calibri" w:cs="Calibri"/>
          <w:color w:val="000000"/>
          <w:u w:color="000000"/>
          <w:bdr w:val="nil"/>
        </w:rPr>
        <w:t>umowy.</w:t>
      </w:r>
    </w:p>
    <w:p w14:paraId="1516B732" w14:textId="77777777" w:rsidR="0097164E" w:rsidRPr="0097164E" w:rsidRDefault="0097164E" w:rsidP="000A07C3">
      <w:pPr>
        <w:numPr>
          <w:ilvl w:val="0"/>
          <w:numId w:val="59"/>
        </w:numPr>
        <w:pBdr>
          <w:top w:val="nil"/>
          <w:left w:val="nil"/>
          <w:bottom w:val="nil"/>
          <w:right w:val="nil"/>
          <w:between w:val="nil"/>
          <w:bar w:val="nil"/>
        </w:pBdr>
        <w:autoSpaceDE/>
        <w:autoSpaceDN/>
        <w:adjustRightInd/>
        <w:spacing w:line="276" w:lineRule="auto"/>
        <w:ind w:right="115"/>
        <w:jc w:val="both"/>
        <w:rPr>
          <w:rFonts w:ascii="Calibri" w:eastAsia="Calibri" w:hAnsi="Calibri" w:cs="Calibri"/>
          <w:color w:val="000000"/>
          <w:u w:color="000000"/>
          <w:bdr w:val="nil"/>
        </w:rPr>
      </w:pPr>
      <w:r w:rsidRPr="0097164E">
        <w:rPr>
          <w:rFonts w:ascii="Calibri" w:eastAsia="Calibri" w:hAnsi="Calibri" w:cs="Calibri"/>
          <w:color w:val="000000"/>
          <w:u w:color="000000"/>
          <w:bdr w:val="nil"/>
        </w:rPr>
        <w:t>Broker zobowiązuje się do zwrotu Zamawiającemu oryginałów dokument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re posiada w związku z realizacją niniejszej umowy z dniem zakończenia lub rozwiązania umowy.</w:t>
      </w:r>
    </w:p>
    <w:p w14:paraId="237EC00C" w14:textId="77777777" w:rsidR="0097164E" w:rsidRPr="0097164E" w:rsidRDefault="0097164E" w:rsidP="0097164E">
      <w:pPr>
        <w:pBdr>
          <w:top w:val="nil"/>
          <w:left w:val="nil"/>
          <w:bottom w:val="nil"/>
          <w:right w:val="nil"/>
          <w:between w:val="nil"/>
          <w:bar w:val="nil"/>
        </w:pBdr>
        <w:autoSpaceDE/>
        <w:autoSpaceDN/>
        <w:adjustRightInd/>
        <w:spacing w:before="5"/>
        <w:ind w:left="3078" w:right="3152"/>
        <w:jc w:val="center"/>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12</w:t>
      </w:r>
    </w:p>
    <w:p w14:paraId="509A5FC1" w14:textId="77777777" w:rsidR="0097164E" w:rsidRPr="0097164E" w:rsidRDefault="0097164E" w:rsidP="0097164E">
      <w:pPr>
        <w:pBdr>
          <w:top w:val="nil"/>
          <w:left w:val="nil"/>
          <w:bottom w:val="nil"/>
          <w:right w:val="nil"/>
          <w:between w:val="nil"/>
          <w:bar w:val="nil"/>
        </w:pBdr>
        <w:autoSpaceDE/>
        <w:autoSpaceDN/>
        <w:adjustRightInd/>
        <w:spacing w:before="36" w:line="276" w:lineRule="auto"/>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Do bezpośrednich kontakt</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w z Zamawiającym w zakresie usług ubezpieczenia ze strony Brokera będą:</w:t>
      </w:r>
    </w:p>
    <w:p w14:paraId="4D584F52" w14:textId="77777777" w:rsidR="0097164E" w:rsidRPr="0097164E" w:rsidRDefault="0097164E" w:rsidP="0097164E">
      <w:pPr>
        <w:pBdr>
          <w:top w:val="nil"/>
          <w:left w:val="nil"/>
          <w:bottom w:val="nil"/>
          <w:right w:val="nil"/>
          <w:between w:val="nil"/>
          <w:bar w:val="nil"/>
        </w:pBdr>
        <w:autoSpaceDE/>
        <w:autoSpaceDN/>
        <w:adjustRightInd/>
        <w:spacing w:before="2"/>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w:t>
      </w:r>
    </w:p>
    <w:p w14:paraId="4FE7DF52" w14:textId="77777777" w:rsidR="0097164E" w:rsidRPr="0097164E" w:rsidRDefault="0097164E" w:rsidP="0097164E">
      <w:pPr>
        <w:pBdr>
          <w:top w:val="nil"/>
          <w:left w:val="nil"/>
          <w:bottom w:val="nil"/>
          <w:right w:val="nil"/>
          <w:between w:val="nil"/>
          <w:bar w:val="nil"/>
        </w:pBdr>
        <w:autoSpaceDE/>
        <w:autoSpaceDN/>
        <w:adjustRightInd/>
        <w:spacing w:before="41"/>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w:t>
      </w:r>
    </w:p>
    <w:p w14:paraId="0D6F2129" w14:textId="77777777" w:rsidR="0097164E" w:rsidRPr="0097164E" w:rsidRDefault="0097164E" w:rsidP="0097164E">
      <w:pPr>
        <w:pBdr>
          <w:top w:val="nil"/>
          <w:left w:val="nil"/>
          <w:bottom w:val="nil"/>
          <w:right w:val="nil"/>
          <w:between w:val="nil"/>
          <w:bar w:val="nil"/>
        </w:pBdr>
        <w:autoSpaceDE/>
        <w:autoSpaceDN/>
        <w:adjustRightInd/>
        <w:spacing w:before="46"/>
        <w:ind w:left="3078" w:right="3152"/>
        <w:jc w:val="center"/>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lastRenderedPageBreak/>
        <w:t>§ 13</w:t>
      </w:r>
    </w:p>
    <w:p w14:paraId="7B57E999" w14:textId="77777777" w:rsidR="0097164E" w:rsidRPr="0097164E" w:rsidRDefault="0097164E" w:rsidP="0097164E">
      <w:pPr>
        <w:pBdr>
          <w:top w:val="nil"/>
          <w:left w:val="nil"/>
          <w:bottom w:val="nil"/>
          <w:right w:val="nil"/>
          <w:between w:val="nil"/>
          <w:bar w:val="nil"/>
        </w:pBdr>
        <w:autoSpaceDE/>
        <w:autoSpaceDN/>
        <w:adjustRightInd/>
        <w:spacing w:before="36" w:line="276" w:lineRule="auto"/>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Spory powstałe na tle wykonywania niniejszej Umowy będą rozstrzygane przez sąd powszechny właściwy ze względu na siedzibę Zamawiającego.</w:t>
      </w:r>
    </w:p>
    <w:p w14:paraId="0C8C7056" w14:textId="77777777" w:rsidR="00054A3D" w:rsidRDefault="00054A3D" w:rsidP="0097164E">
      <w:pPr>
        <w:pBdr>
          <w:top w:val="nil"/>
          <w:left w:val="nil"/>
          <w:bottom w:val="nil"/>
          <w:right w:val="nil"/>
          <w:between w:val="nil"/>
          <w:bar w:val="nil"/>
        </w:pBdr>
        <w:autoSpaceDE/>
        <w:autoSpaceDN/>
        <w:adjustRightInd/>
        <w:spacing w:before="6"/>
        <w:ind w:left="3229" w:right="3152"/>
        <w:jc w:val="center"/>
        <w:outlineLvl w:val="0"/>
        <w:rPr>
          <w:rFonts w:ascii="Calibri" w:eastAsia="Calibri" w:hAnsi="Calibri" w:cs="Calibri"/>
          <w:b/>
          <w:bCs/>
          <w:color w:val="000000"/>
          <w:u w:color="000000"/>
          <w:bdr w:val="nil"/>
        </w:rPr>
      </w:pPr>
    </w:p>
    <w:p w14:paraId="76A98C43" w14:textId="77777777" w:rsidR="0097164E" w:rsidRPr="0097164E" w:rsidRDefault="0097164E" w:rsidP="0097164E">
      <w:pPr>
        <w:pBdr>
          <w:top w:val="nil"/>
          <w:left w:val="nil"/>
          <w:bottom w:val="nil"/>
          <w:right w:val="nil"/>
          <w:between w:val="nil"/>
          <w:bar w:val="nil"/>
        </w:pBdr>
        <w:autoSpaceDE/>
        <w:autoSpaceDN/>
        <w:adjustRightInd/>
        <w:spacing w:before="6"/>
        <w:ind w:left="3229" w:right="3152"/>
        <w:jc w:val="center"/>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14</w:t>
      </w:r>
    </w:p>
    <w:p w14:paraId="6176E5F1" w14:textId="77777777" w:rsidR="0097164E" w:rsidRPr="0097164E" w:rsidRDefault="0097164E" w:rsidP="0097164E">
      <w:pPr>
        <w:pBdr>
          <w:top w:val="nil"/>
          <w:left w:val="nil"/>
          <w:bottom w:val="nil"/>
          <w:right w:val="nil"/>
          <w:between w:val="nil"/>
          <w:bar w:val="nil"/>
        </w:pBdr>
        <w:autoSpaceDE/>
        <w:autoSpaceDN/>
        <w:adjustRightInd/>
        <w:spacing w:before="36" w:line="276" w:lineRule="auto"/>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W sprawach nieuregulowanych w niniejszej umowie mają zastosowanie przepisy kodeksu cywilnego oraz ustawy Ustawa z dnia 15 grudnia 2017 r. o dystrybucji ubezpieczeń (t.j. Dz.</w:t>
      </w:r>
    </w:p>
    <w:p w14:paraId="29603547" w14:textId="77777777" w:rsidR="0097164E" w:rsidRPr="0097164E" w:rsidRDefault="0097164E" w:rsidP="000A07C3">
      <w:pPr>
        <w:numPr>
          <w:ilvl w:val="0"/>
          <w:numId w:val="63"/>
        </w:numPr>
        <w:pBdr>
          <w:top w:val="nil"/>
          <w:left w:val="nil"/>
          <w:bottom w:val="nil"/>
          <w:right w:val="nil"/>
          <w:between w:val="nil"/>
          <w:bar w:val="nil"/>
        </w:pBdr>
        <w:autoSpaceDE/>
        <w:autoSpaceDN/>
        <w:adjustRightInd/>
        <w:spacing w:line="275" w:lineRule="exact"/>
        <w:rPr>
          <w:rFonts w:ascii="Calibri" w:eastAsia="Calibri" w:hAnsi="Calibri" w:cs="Calibri"/>
          <w:color w:val="000000"/>
          <w:u w:color="000000"/>
          <w:bdr w:val="nil"/>
        </w:rPr>
      </w:pPr>
      <w:proofErr w:type="gramStart"/>
      <w:r w:rsidRPr="0097164E">
        <w:rPr>
          <w:rFonts w:ascii="Calibri" w:eastAsia="Calibri" w:hAnsi="Calibri" w:cs="Calibri"/>
          <w:color w:val="000000"/>
          <w:u w:color="000000"/>
          <w:bdr w:val="nil"/>
        </w:rPr>
        <w:t>z</w:t>
      </w:r>
      <w:proofErr w:type="gramEnd"/>
      <w:r w:rsidRPr="0097164E">
        <w:rPr>
          <w:rFonts w:ascii="Calibri" w:eastAsia="Calibri" w:hAnsi="Calibri" w:cs="Calibri"/>
          <w:color w:val="000000"/>
          <w:u w:color="000000"/>
          <w:bdr w:val="nil"/>
        </w:rPr>
        <w:t xml:space="preserve"> 2018 r. poz. 2210 z późn.</w:t>
      </w:r>
      <w:r w:rsidRPr="0097164E">
        <w:rPr>
          <w:rFonts w:ascii="Calibri" w:eastAsia="Calibri" w:hAnsi="Calibri" w:cs="Calibri"/>
          <w:color w:val="000000"/>
          <w:spacing w:val="-2"/>
          <w:u w:color="000000"/>
          <w:bdr w:val="nil"/>
        </w:rPr>
        <w:t xml:space="preserve"> </w:t>
      </w:r>
      <w:proofErr w:type="gramStart"/>
      <w:r w:rsidRPr="0097164E">
        <w:rPr>
          <w:rFonts w:ascii="Calibri" w:eastAsia="Calibri" w:hAnsi="Calibri" w:cs="Calibri"/>
          <w:color w:val="000000"/>
          <w:u w:color="000000"/>
          <w:bdr w:val="nil"/>
        </w:rPr>
        <w:t>zm</w:t>
      </w:r>
      <w:proofErr w:type="gramEnd"/>
      <w:r w:rsidRPr="0097164E">
        <w:rPr>
          <w:rFonts w:ascii="Calibri" w:eastAsia="Calibri" w:hAnsi="Calibri" w:cs="Calibri"/>
          <w:color w:val="000000"/>
          <w:u w:color="000000"/>
          <w:bdr w:val="nil"/>
        </w:rPr>
        <w:t>.).</w:t>
      </w:r>
    </w:p>
    <w:p w14:paraId="02BE37D0" w14:textId="77777777" w:rsidR="00054A3D" w:rsidRDefault="00054A3D" w:rsidP="0097164E">
      <w:pPr>
        <w:pBdr>
          <w:top w:val="nil"/>
          <w:left w:val="nil"/>
          <w:bottom w:val="nil"/>
          <w:right w:val="nil"/>
          <w:between w:val="nil"/>
          <w:bar w:val="nil"/>
        </w:pBdr>
        <w:autoSpaceDE/>
        <w:autoSpaceDN/>
        <w:adjustRightInd/>
        <w:spacing w:before="48"/>
        <w:ind w:left="3229" w:right="3152"/>
        <w:jc w:val="center"/>
        <w:outlineLvl w:val="0"/>
        <w:rPr>
          <w:rFonts w:ascii="Calibri" w:eastAsia="Calibri" w:hAnsi="Calibri" w:cs="Calibri"/>
          <w:b/>
          <w:bCs/>
          <w:color w:val="000000"/>
          <w:u w:color="000000"/>
          <w:bdr w:val="nil"/>
        </w:rPr>
      </w:pPr>
    </w:p>
    <w:p w14:paraId="6AE8BFC1" w14:textId="77777777" w:rsidR="0097164E" w:rsidRPr="0097164E" w:rsidRDefault="0097164E" w:rsidP="0097164E">
      <w:pPr>
        <w:pBdr>
          <w:top w:val="nil"/>
          <w:left w:val="nil"/>
          <w:bottom w:val="nil"/>
          <w:right w:val="nil"/>
          <w:between w:val="nil"/>
          <w:bar w:val="nil"/>
        </w:pBdr>
        <w:autoSpaceDE/>
        <w:autoSpaceDN/>
        <w:adjustRightInd/>
        <w:spacing w:before="48"/>
        <w:ind w:left="3229" w:right="3152"/>
        <w:jc w:val="center"/>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15</w:t>
      </w:r>
    </w:p>
    <w:p w14:paraId="7E113C94" w14:textId="77777777" w:rsidR="0097164E" w:rsidRPr="0097164E" w:rsidRDefault="0097164E" w:rsidP="0097164E">
      <w:pPr>
        <w:pBdr>
          <w:top w:val="nil"/>
          <w:left w:val="nil"/>
          <w:bottom w:val="nil"/>
          <w:right w:val="nil"/>
          <w:between w:val="nil"/>
          <w:bar w:val="nil"/>
        </w:pBdr>
        <w:autoSpaceDE/>
        <w:autoSpaceDN/>
        <w:adjustRightInd/>
        <w:spacing w:before="36"/>
        <w:ind w:left="196"/>
        <w:rPr>
          <w:rFonts w:ascii="Calibri" w:eastAsia="Calibri" w:hAnsi="Calibri" w:cs="Calibri"/>
          <w:color w:val="000000"/>
          <w:u w:color="000000"/>
          <w:bdr w:val="nil"/>
        </w:rPr>
      </w:pPr>
      <w:r w:rsidRPr="0097164E">
        <w:rPr>
          <w:rFonts w:ascii="Calibri" w:eastAsia="Calibri" w:hAnsi="Calibri" w:cs="Calibri"/>
          <w:color w:val="000000"/>
          <w:u w:color="000000"/>
          <w:bdr w:val="nil"/>
        </w:rPr>
        <w:t>Wszelkie zmiany niniejszej umowy wymagają formy pisemnej pod rygorem nieważności.</w:t>
      </w:r>
    </w:p>
    <w:p w14:paraId="566FCC40" w14:textId="77777777" w:rsidR="00054A3D" w:rsidRDefault="00054A3D" w:rsidP="0097164E">
      <w:pPr>
        <w:pBdr>
          <w:top w:val="nil"/>
          <w:left w:val="nil"/>
          <w:bottom w:val="nil"/>
          <w:right w:val="nil"/>
          <w:between w:val="nil"/>
          <w:bar w:val="nil"/>
        </w:pBdr>
        <w:autoSpaceDE/>
        <w:autoSpaceDN/>
        <w:adjustRightInd/>
        <w:spacing w:before="45"/>
        <w:ind w:left="3229" w:right="3152"/>
        <w:jc w:val="center"/>
        <w:outlineLvl w:val="0"/>
        <w:rPr>
          <w:rFonts w:ascii="Calibri" w:eastAsia="Calibri" w:hAnsi="Calibri" w:cs="Calibri"/>
          <w:b/>
          <w:bCs/>
          <w:color w:val="000000"/>
          <w:u w:color="000000"/>
          <w:bdr w:val="nil"/>
        </w:rPr>
      </w:pPr>
    </w:p>
    <w:p w14:paraId="764E0880" w14:textId="77777777" w:rsidR="0097164E" w:rsidRPr="0097164E" w:rsidRDefault="0097164E" w:rsidP="0097164E">
      <w:pPr>
        <w:pBdr>
          <w:top w:val="nil"/>
          <w:left w:val="nil"/>
          <w:bottom w:val="nil"/>
          <w:right w:val="nil"/>
          <w:between w:val="nil"/>
          <w:bar w:val="nil"/>
        </w:pBdr>
        <w:autoSpaceDE/>
        <w:autoSpaceDN/>
        <w:adjustRightInd/>
        <w:spacing w:before="45"/>
        <w:ind w:left="3229" w:right="3152"/>
        <w:jc w:val="center"/>
        <w:outlineLvl w:val="0"/>
        <w:rPr>
          <w:rFonts w:ascii="Calibri" w:eastAsia="Calibri" w:hAnsi="Calibri" w:cs="Calibri"/>
          <w:b/>
          <w:bCs/>
          <w:color w:val="000000"/>
          <w:u w:color="000000"/>
          <w:bdr w:val="nil"/>
        </w:rPr>
      </w:pPr>
      <w:r w:rsidRPr="0097164E">
        <w:rPr>
          <w:rFonts w:ascii="Calibri" w:eastAsia="Calibri" w:hAnsi="Calibri" w:cs="Calibri"/>
          <w:b/>
          <w:bCs/>
          <w:color w:val="000000"/>
          <w:u w:color="000000"/>
          <w:bdr w:val="nil"/>
        </w:rPr>
        <w:t>§ 16</w:t>
      </w:r>
    </w:p>
    <w:p w14:paraId="2AA917C1" w14:textId="77777777" w:rsidR="0097164E" w:rsidRPr="0097164E" w:rsidRDefault="0097164E" w:rsidP="000A07C3">
      <w:pPr>
        <w:numPr>
          <w:ilvl w:val="1"/>
          <w:numId w:val="62"/>
        </w:numPr>
        <w:pBdr>
          <w:top w:val="nil"/>
          <w:left w:val="nil"/>
          <w:bottom w:val="nil"/>
          <w:right w:val="nil"/>
          <w:between w:val="nil"/>
          <w:bar w:val="nil"/>
        </w:pBdr>
        <w:autoSpaceDE/>
        <w:autoSpaceDN/>
        <w:adjustRightInd/>
        <w:spacing w:before="37"/>
        <w:rPr>
          <w:rFonts w:ascii="Calibri" w:eastAsia="Calibri" w:hAnsi="Calibri" w:cs="Calibri"/>
          <w:color w:val="000000"/>
          <w:u w:color="000000"/>
          <w:bdr w:val="nil"/>
        </w:rPr>
      </w:pPr>
      <w:r w:rsidRPr="0097164E">
        <w:rPr>
          <w:rFonts w:ascii="Calibri" w:eastAsia="Calibri" w:hAnsi="Calibri" w:cs="Calibri"/>
          <w:color w:val="000000"/>
          <w:u w:color="000000"/>
          <w:bdr w:val="nil"/>
        </w:rPr>
        <w:t>Wszelkie załączniki do niniejszej umowy stanowią jej integralną</w:t>
      </w:r>
      <w:r w:rsidRPr="0097164E">
        <w:rPr>
          <w:rFonts w:ascii="Calibri" w:eastAsia="Calibri" w:hAnsi="Calibri" w:cs="Calibri"/>
          <w:color w:val="000000"/>
          <w:spacing w:val="-15"/>
          <w:u w:color="000000"/>
          <w:bdr w:val="nil"/>
        </w:rPr>
        <w:t xml:space="preserve"> </w:t>
      </w:r>
      <w:r w:rsidRPr="0097164E">
        <w:rPr>
          <w:rFonts w:ascii="Calibri" w:eastAsia="Calibri" w:hAnsi="Calibri" w:cs="Calibri"/>
          <w:color w:val="000000"/>
          <w:u w:color="000000"/>
          <w:bdr w:val="nil"/>
        </w:rPr>
        <w:t>część.</w:t>
      </w:r>
    </w:p>
    <w:p w14:paraId="34010754" w14:textId="77777777" w:rsidR="0097164E" w:rsidRPr="0097164E" w:rsidRDefault="0097164E" w:rsidP="000A07C3">
      <w:pPr>
        <w:numPr>
          <w:ilvl w:val="1"/>
          <w:numId w:val="62"/>
        </w:numPr>
        <w:pBdr>
          <w:top w:val="nil"/>
          <w:left w:val="nil"/>
          <w:bottom w:val="nil"/>
          <w:right w:val="nil"/>
          <w:between w:val="nil"/>
          <w:bar w:val="nil"/>
        </w:pBdr>
        <w:autoSpaceDE/>
        <w:autoSpaceDN/>
        <w:adjustRightInd/>
        <w:spacing w:before="43" w:line="276" w:lineRule="auto"/>
        <w:ind w:right="120"/>
        <w:rPr>
          <w:rFonts w:ascii="Calibri" w:eastAsia="Calibri" w:hAnsi="Calibri" w:cs="Calibri"/>
          <w:color w:val="000000"/>
          <w:u w:color="000000"/>
          <w:bdr w:val="nil"/>
        </w:rPr>
      </w:pPr>
      <w:r w:rsidRPr="0097164E">
        <w:rPr>
          <w:rFonts w:ascii="Calibri" w:eastAsia="Calibri" w:hAnsi="Calibri" w:cs="Calibri"/>
          <w:color w:val="000000"/>
          <w:u w:color="000000"/>
          <w:bdr w:val="nil"/>
        </w:rPr>
        <w:t>Umowę sporządzono w dw</w:t>
      </w:r>
      <w:r w:rsidRPr="0097164E">
        <w:rPr>
          <w:rFonts w:ascii="Calibri" w:eastAsia="Calibri" w:hAnsi="Calibri" w:cs="Calibri"/>
          <w:color w:val="000000"/>
          <w:u w:color="000000"/>
          <w:bdr w:val="nil"/>
          <w:lang w:val="es-ES_tradnl"/>
        </w:rPr>
        <w:t>ó</w:t>
      </w:r>
      <w:r w:rsidRPr="0097164E">
        <w:rPr>
          <w:rFonts w:ascii="Calibri" w:eastAsia="Calibri" w:hAnsi="Calibri" w:cs="Calibri"/>
          <w:color w:val="000000"/>
          <w:u w:color="000000"/>
          <w:bdr w:val="nil"/>
        </w:rPr>
        <w:t>ch jednobrzmiących egzemplarzach, po jednym dla każdej ze stron</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rPr>
        <w:t>umowy.</w:t>
      </w:r>
    </w:p>
    <w:p w14:paraId="2682EE8B" w14:textId="77777777" w:rsidR="0097164E" w:rsidRPr="0097164E" w:rsidRDefault="0097164E" w:rsidP="000A07C3">
      <w:pPr>
        <w:numPr>
          <w:ilvl w:val="1"/>
          <w:numId w:val="62"/>
        </w:numPr>
        <w:pBdr>
          <w:top w:val="nil"/>
          <w:left w:val="nil"/>
          <w:bottom w:val="nil"/>
          <w:right w:val="nil"/>
          <w:between w:val="nil"/>
          <w:bar w:val="nil"/>
        </w:pBdr>
        <w:autoSpaceDE/>
        <w:autoSpaceDN/>
        <w:adjustRightInd/>
        <w:spacing w:line="275" w:lineRule="exact"/>
        <w:rPr>
          <w:rFonts w:ascii="Calibri" w:eastAsia="Calibri" w:hAnsi="Calibri" w:cs="Calibri"/>
          <w:color w:val="000000"/>
          <w:u w:color="000000"/>
          <w:bdr w:val="nil"/>
        </w:rPr>
      </w:pPr>
      <w:r w:rsidRPr="0097164E">
        <w:rPr>
          <w:rFonts w:ascii="Calibri" w:eastAsia="Calibri" w:hAnsi="Calibri" w:cs="Calibri"/>
          <w:color w:val="000000"/>
          <w:u w:color="000000"/>
          <w:bdr w:val="nil"/>
        </w:rPr>
        <w:t>Załącznikiem do umowy</w:t>
      </w:r>
      <w:r w:rsidRPr="0097164E">
        <w:rPr>
          <w:rFonts w:ascii="Calibri" w:eastAsia="Calibri" w:hAnsi="Calibri" w:cs="Calibri"/>
          <w:color w:val="000000"/>
          <w:spacing w:val="-4"/>
          <w:u w:color="000000"/>
          <w:bdr w:val="nil"/>
        </w:rPr>
        <w:t xml:space="preserve"> </w:t>
      </w:r>
      <w:r w:rsidRPr="0097164E">
        <w:rPr>
          <w:rFonts w:ascii="Calibri" w:eastAsia="Calibri" w:hAnsi="Calibri" w:cs="Calibri"/>
          <w:color w:val="000000"/>
          <w:u w:color="000000"/>
          <w:bdr w:val="nil"/>
        </w:rPr>
        <w:t>jest:</w:t>
      </w:r>
    </w:p>
    <w:p w14:paraId="080619D9" w14:textId="77777777" w:rsidR="0097164E" w:rsidRPr="0097164E" w:rsidRDefault="0097164E" w:rsidP="000A07C3">
      <w:pPr>
        <w:numPr>
          <w:ilvl w:val="2"/>
          <w:numId w:val="62"/>
        </w:numPr>
        <w:pBdr>
          <w:top w:val="nil"/>
          <w:left w:val="nil"/>
          <w:bottom w:val="nil"/>
          <w:right w:val="nil"/>
          <w:between w:val="nil"/>
          <w:bar w:val="nil"/>
        </w:pBdr>
        <w:autoSpaceDE/>
        <w:autoSpaceDN/>
        <w:adjustRightInd/>
        <w:spacing w:before="41"/>
        <w:rPr>
          <w:rFonts w:ascii="Calibri" w:eastAsia="Calibri" w:hAnsi="Calibri" w:cs="Calibri"/>
          <w:color w:val="000000"/>
          <w:u w:color="000000"/>
          <w:bdr w:val="nil"/>
          <w:lang w:val="pt-PT"/>
        </w:rPr>
      </w:pPr>
      <w:r w:rsidRPr="0097164E">
        <w:rPr>
          <w:rFonts w:ascii="Calibri" w:eastAsia="Calibri" w:hAnsi="Calibri" w:cs="Calibri"/>
          <w:color w:val="000000"/>
          <w:u w:color="000000"/>
          <w:bdr w:val="nil"/>
          <w:lang w:val="pt-PT"/>
        </w:rPr>
        <w:t>oferta,</w:t>
      </w:r>
    </w:p>
    <w:p w14:paraId="6D1A5B04" w14:textId="77777777" w:rsidR="0097164E" w:rsidRPr="0097164E" w:rsidRDefault="0097164E" w:rsidP="000A07C3">
      <w:pPr>
        <w:numPr>
          <w:ilvl w:val="2"/>
          <w:numId w:val="62"/>
        </w:numPr>
        <w:pBdr>
          <w:top w:val="nil"/>
          <w:left w:val="nil"/>
          <w:bottom w:val="nil"/>
          <w:right w:val="nil"/>
          <w:between w:val="nil"/>
          <w:bar w:val="nil"/>
        </w:pBdr>
        <w:autoSpaceDE/>
        <w:autoSpaceDN/>
        <w:adjustRightInd/>
        <w:spacing w:before="43"/>
        <w:rPr>
          <w:rFonts w:ascii="Calibri" w:eastAsia="Calibri" w:hAnsi="Calibri" w:cs="Calibri"/>
          <w:color w:val="000000"/>
          <w:u w:color="000000"/>
          <w:bdr w:val="nil"/>
          <w:lang w:val="it-IT"/>
        </w:rPr>
      </w:pPr>
      <w:r w:rsidRPr="0097164E">
        <w:rPr>
          <w:rFonts w:ascii="Calibri" w:eastAsia="Calibri" w:hAnsi="Calibri" w:cs="Calibri"/>
          <w:color w:val="000000"/>
          <w:u w:color="000000"/>
          <w:bdr w:val="nil"/>
          <w:lang w:val="it-IT"/>
        </w:rPr>
        <w:t>polisa</w:t>
      </w:r>
      <w:r w:rsidRPr="0097164E">
        <w:rPr>
          <w:rFonts w:ascii="Calibri" w:eastAsia="Calibri" w:hAnsi="Calibri" w:cs="Calibri"/>
          <w:color w:val="000000"/>
          <w:spacing w:val="-1"/>
          <w:u w:color="000000"/>
          <w:bdr w:val="nil"/>
        </w:rPr>
        <w:t xml:space="preserve"> </w:t>
      </w:r>
      <w:r w:rsidRPr="0097164E">
        <w:rPr>
          <w:rFonts w:ascii="Calibri" w:eastAsia="Calibri" w:hAnsi="Calibri" w:cs="Calibri"/>
          <w:color w:val="000000"/>
          <w:u w:color="000000"/>
          <w:bdr w:val="nil"/>
          <w:lang w:val="es-ES_tradnl"/>
        </w:rPr>
        <w:t>OC.</w:t>
      </w:r>
    </w:p>
    <w:p w14:paraId="2722A9B5" w14:textId="77777777" w:rsidR="0097164E" w:rsidRPr="0097164E" w:rsidRDefault="0097164E" w:rsidP="0097164E">
      <w:pPr>
        <w:pBdr>
          <w:top w:val="nil"/>
          <w:left w:val="nil"/>
          <w:bottom w:val="nil"/>
          <w:right w:val="nil"/>
          <w:between w:val="nil"/>
          <w:bar w:val="nil"/>
        </w:pBdr>
        <w:tabs>
          <w:tab w:val="left" w:pos="840"/>
        </w:tabs>
        <w:autoSpaceDE/>
        <w:autoSpaceDN/>
        <w:adjustRightInd/>
        <w:spacing w:before="43"/>
        <w:ind w:left="839"/>
        <w:rPr>
          <w:rFonts w:ascii="Calibri" w:eastAsia="Calibri" w:hAnsi="Calibri" w:cs="Calibri"/>
          <w:color w:val="000000"/>
          <w:u w:color="000000"/>
          <w:bdr w:val="nil"/>
        </w:rPr>
      </w:pPr>
    </w:p>
    <w:p w14:paraId="77D544F7" w14:textId="77777777" w:rsidR="0097164E" w:rsidRPr="0097164E" w:rsidRDefault="0097164E" w:rsidP="0097164E">
      <w:pPr>
        <w:pBdr>
          <w:top w:val="nil"/>
          <w:left w:val="nil"/>
          <w:bottom w:val="nil"/>
          <w:right w:val="nil"/>
          <w:between w:val="nil"/>
          <w:bar w:val="nil"/>
        </w:pBdr>
        <w:autoSpaceDE/>
        <w:autoSpaceDN/>
        <w:adjustRightInd/>
        <w:rPr>
          <w:rFonts w:ascii="Calibri" w:eastAsia="Calibri" w:hAnsi="Calibri" w:cs="Calibri"/>
          <w:color w:val="000000"/>
          <w:sz w:val="26"/>
          <w:szCs w:val="26"/>
          <w:u w:color="000000"/>
          <w:bdr w:val="nil"/>
        </w:rPr>
      </w:pPr>
    </w:p>
    <w:p w14:paraId="4BC3AB1F" w14:textId="77777777" w:rsidR="0097164E" w:rsidRPr="0097164E" w:rsidRDefault="0097164E" w:rsidP="0097164E">
      <w:pPr>
        <w:pBdr>
          <w:top w:val="nil"/>
          <w:left w:val="nil"/>
          <w:bottom w:val="nil"/>
          <w:right w:val="nil"/>
          <w:between w:val="nil"/>
          <w:bar w:val="nil"/>
        </w:pBdr>
        <w:autoSpaceDE/>
        <w:autoSpaceDN/>
        <w:adjustRightInd/>
        <w:rPr>
          <w:rFonts w:ascii="Calibri" w:eastAsia="Calibri" w:hAnsi="Calibri" w:cs="Calibri"/>
          <w:color w:val="000000"/>
          <w:sz w:val="26"/>
          <w:szCs w:val="26"/>
          <w:u w:color="000000"/>
          <w:bdr w:val="nil"/>
        </w:rPr>
      </w:pPr>
    </w:p>
    <w:p w14:paraId="2C88939D" w14:textId="77777777" w:rsidR="0097164E" w:rsidRPr="0097164E" w:rsidRDefault="0097164E" w:rsidP="0097164E">
      <w:pPr>
        <w:pBdr>
          <w:top w:val="nil"/>
          <w:left w:val="nil"/>
          <w:bottom w:val="nil"/>
          <w:right w:val="nil"/>
          <w:between w:val="nil"/>
          <w:bar w:val="nil"/>
        </w:pBdr>
        <w:autoSpaceDE/>
        <w:autoSpaceDN/>
        <w:adjustRightInd/>
        <w:spacing w:before="9"/>
        <w:rPr>
          <w:rFonts w:ascii="Calibri" w:eastAsia="Calibri" w:hAnsi="Calibri" w:cs="Calibri"/>
          <w:b/>
          <w:color w:val="000000"/>
          <w:sz w:val="34"/>
          <w:szCs w:val="34"/>
          <w:u w:color="000000"/>
          <w:bdr w:val="nil"/>
        </w:rPr>
      </w:pPr>
    </w:p>
    <w:p w14:paraId="0E93AF3A" w14:textId="77777777" w:rsidR="0097164E" w:rsidRPr="0097164E" w:rsidRDefault="0097164E" w:rsidP="0097164E">
      <w:pPr>
        <w:pBdr>
          <w:top w:val="nil"/>
          <w:left w:val="nil"/>
          <w:bottom w:val="nil"/>
          <w:right w:val="nil"/>
          <w:between w:val="nil"/>
          <w:bar w:val="nil"/>
        </w:pBdr>
        <w:tabs>
          <w:tab w:val="left" w:pos="7985"/>
        </w:tabs>
        <w:autoSpaceDE/>
        <w:autoSpaceDN/>
        <w:adjustRightInd/>
        <w:ind w:left="479"/>
        <w:outlineLvl w:val="0"/>
        <w:rPr>
          <w:rFonts w:eastAsia="Arial Unicode MS" w:cs="Arial Unicode MS"/>
          <w:b/>
          <w:bCs/>
          <w:color w:val="000000"/>
          <w:u w:color="000000"/>
          <w:bdr w:val="nil"/>
        </w:rPr>
      </w:pPr>
      <w:r w:rsidRPr="0097164E">
        <w:rPr>
          <w:rFonts w:ascii="Calibri" w:eastAsia="Calibri" w:hAnsi="Calibri" w:cs="Calibri"/>
          <w:b/>
          <w:bCs/>
          <w:color w:val="000000"/>
          <w:u w:color="000000"/>
          <w:bdr w:val="nil"/>
        </w:rPr>
        <w:t>Zamawiający</w:t>
      </w:r>
      <w:r w:rsidRPr="0097164E">
        <w:rPr>
          <w:rFonts w:eastAsia="Arial Unicode MS" w:cs="Arial Unicode MS"/>
          <w:b/>
          <w:bCs/>
          <w:color w:val="000000"/>
          <w:u w:color="000000"/>
          <w:bdr w:val="nil"/>
          <w:lang w:val="en-US"/>
        </w:rPr>
        <w:tab/>
        <w:t>Broker</w:t>
      </w:r>
    </w:p>
    <w:p w14:paraId="1A771E0C" w14:textId="77777777" w:rsidR="00817CAC" w:rsidRDefault="00817CAC" w:rsidP="00BB2AD0">
      <w:pPr>
        <w:tabs>
          <w:tab w:val="left" w:pos="284"/>
          <w:tab w:val="left" w:pos="2268"/>
        </w:tabs>
        <w:jc w:val="right"/>
        <w:rPr>
          <w:rFonts w:asciiTheme="minorHAnsi" w:hAnsiTheme="minorHAnsi"/>
          <w:b/>
          <w:sz w:val="22"/>
          <w:szCs w:val="22"/>
        </w:rPr>
      </w:pPr>
    </w:p>
    <w:p w14:paraId="66C881DB" w14:textId="77777777" w:rsidR="00817CAC" w:rsidRDefault="00817CAC" w:rsidP="00BB2AD0">
      <w:pPr>
        <w:tabs>
          <w:tab w:val="left" w:pos="284"/>
          <w:tab w:val="left" w:pos="2268"/>
        </w:tabs>
        <w:jc w:val="right"/>
        <w:rPr>
          <w:rFonts w:asciiTheme="minorHAnsi" w:hAnsiTheme="minorHAnsi"/>
          <w:b/>
          <w:sz w:val="22"/>
          <w:szCs w:val="22"/>
        </w:rPr>
      </w:pPr>
    </w:p>
    <w:p w14:paraId="352AA40C" w14:textId="77777777" w:rsidR="00817CAC" w:rsidRDefault="00817CAC" w:rsidP="00BB2AD0">
      <w:pPr>
        <w:tabs>
          <w:tab w:val="left" w:pos="284"/>
          <w:tab w:val="left" w:pos="2268"/>
        </w:tabs>
        <w:jc w:val="right"/>
        <w:rPr>
          <w:rFonts w:asciiTheme="minorHAnsi" w:hAnsiTheme="minorHAnsi"/>
          <w:b/>
          <w:sz w:val="22"/>
          <w:szCs w:val="22"/>
        </w:rPr>
      </w:pPr>
    </w:p>
    <w:p w14:paraId="3FE43301" w14:textId="77777777" w:rsidR="00817CAC" w:rsidRDefault="00817CAC" w:rsidP="00BB2AD0">
      <w:pPr>
        <w:tabs>
          <w:tab w:val="left" w:pos="284"/>
          <w:tab w:val="left" w:pos="2268"/>
        </w:tabs>
        <w:jc w:val="right"/>
        <w:rPr>
          <w:rFonts w:asciiTheme="minorHAnsi" w:hAnsiTheme="minorHAnsi"/>
          <w:b/>
          <w:sz w:val="22"/>
          <w:szCs w:val="22"/>
        </w:rPr>
      </w:pPr>
    </w:p>
    <w:p w14:paraId="3085949E" w14:textId="77777777" w:rsidR="00817CAC" w:rsidRDefault="00817CAC" w:rsidP="00BB2AD0">
      <w:pPr>
        <w:tabs>
          <w:tab w:val="left" w:pos="284"/>
          <w:tab w:val="left" w:pos="2268"/>
        </w:tabs>
        <w:jc w:val="right"/>
        <w:rPr>
          <w:rFonts w:asciiTheme="minorHAnsi" w:hAnsiTheme="minorHAnsi"/>
          <w:b/>
          <w:sz w:val="22"/>
          <w:szCs w:val="22"/>
        </w:rPr>
      </w:pPr>
    </w:p>
    <w:p w14:paraId="0FA3306B" w14:textId="77777777" w:rsidR="00817CAC" w:rsidRDefault="00817CAC" w:rsidP="00BB2AD0">
      <w:pPr>
        <w:tabs>
          <w:tab w:val="left" w:pos="284"/>
          <w:tab w:val="left" w:pos="2268"/>
        </w:tabs>
        <w:jc w:val="right"/>
        <w:rPr>
          <w:rFonts w:asciiTheme="minorHAnsi" w:hAnsiTheme="minorHAnsi"/>
          <w:b/>
          <w:sz w:val="22"/>
          <w:szCs w:val="22"/>
        </w:rPr>
      </w:pPr>
    </w:p>
    <w:p w14:paraId="02852322" w14:textId="77777777" w:rsidR="00817CAC" w:rsidRDefault="00817CAC" w:rsidP="00BB2AD0">
      <w:pPr>
        <w:tabs>
          <w:tab w:val="left" w:pos="284"/>
          <w:tab w:val="left" w:pos="2268"/>
        </w:tabs>
        <w:jc w:val="right"/>
        <w:rPr>
          <w:rFonts w:asciiTheme="minorHAnsi" w:hAnsiTheme="minorHAnsi"/>
          <w:b/>
          <w:sz w:val="22"/>
          <w:szCs w:val="22"/>
        </w:rPr>
      </w:pPr>
    </w:p>
    <w:p w14:paraId="48A193E9" w14:textId="77777777" w:rsidR="00817CAC" w:rsidRDefault="00817CAC" w:rsidP="00BB2AD0">
      <w:pPr>
        <w:tabs>
          <w:tab w:val="left" w:pos="284"/>
          <w:tab w:val="left" w:pos="2268"/>
        </w:tabs>
        <w:jc w:val="right"/>
        <w:rPr>
          <w:rFonts w:asciiTheme="minorHAnsi" w:hAnsiTheme="minorHAnsi"/>
          <w:b/>
          <w:sz w:val="22"/>
          <w:szCs w:val="22"/>
        </w:rPr>
      </w:pPr>
    </w:p>
    <w:p w14:paraId="79B43333" w14:textId="77777777" w:rsidR="00817CAC" w:rsidRDefault="00817CAC" w:rsidP="00BB2AD0">
      <w:pPr>
        <w:tabs>
          <w:tab w:val="left" w:pos="284"/>
          <w:tab w:val="left" w:pos="2268"/>
        </w:tabs>
        <w:jc w:val="right"/>
        <w:rPr>
          <w:rFonts w:asciiTheme="minorHAnsi" w:hAnsiTheme="minorHAnsi"/>
          <w:b/>
          <w:sz w:val="22"/>
          <w:szCs w:val="22"/>
        </w:rPr>
      </w:pPr>
    </w:p>
    <w:p w14:paraId="111D2F68" w14:textId="77777777" w:rsidR="00817CAC" w:rsidRDefault="00817CAC" w:rsidP="00BB2AD0">
      <w:pPr>
        <w:tabs>
          <w:tab w:val="left" w:pos="284"/>
          <w:tab w:val="left" w:pos="2268"/>
        </w:tabs>
        <w:jc w:val="right"/>
        <w:rPr>
          <w:rFonts w:asciiTheme="minorHAnsi" w:hAnsiTheme="minorHAnsi"/>
          <w:b/>
          <w:sz w:val="22"/>
          <w:szCs w:val="22"/>
        </w:rPr>
      </w:pPr>
    </w:p>
    <w:p w14:paraId="27B05045" w14:textId="77777777" w:rsidR="00817CAC" w:rsidRDefault="00817CAC" w:rsidP="00BB2AD0">
      <w:pPr>
        <w:tabs>
          <w:tab w:val="left" w:pos="284"/>
          <w:tab w:val="left" w:pos="2268"/>
        </w:tabs>
        <w:jc w:val="right"/>
        <w:rPr>
          <w:rFonts w:asciiTheme="minorHAnsi" w:hAnsiTheme="minorHAnsi"/>
          <w:b/>
          <w:sz w:val="22"/>
          <w:szCs w:val="22"/>
        </w:rPr>
      </w:pPr>
    </w:p>
    <w:p w14:paraId="32043657" w14:textId="77777777" w:rsidR="00817CAC" w:rsidRDefault="00817CAC" w:rsidP="00BB2AD0">
      <w:pPr>
        <w:tabs>
          <w:tab w:val="left" w:pos="284"/>
          <w:tab w:val="left" w:pos="2268"/>
        </w:tabs>
        <w:jc w:val="right"/>
        <w:rPr>
          <w:rFonts w:asciiTheme="minorHAnsi" w:hAnsiTheme="minorHAnsi"/>
          <w:b/>
          <w:sz w:val="22"/>
          <w:szCs w:val="22"/>
        </w:rPr>
      </w:pPr>
    </w:p>
    <w:p w14:paraId="66A58830" w14:textId="77777777" w:rsidR="00817CAC" w:rsidRDefault="00817CAC" w:rsidP="00BB2AD0">
      <w:pPr>
        <w:tabs>
          <w:tab w:val="left" w:pos="284"/>
          <w:tab w:val="left" w:pos="2268"/>
        </w:tabs>
        <w:jc w:val="right"/>
        <w:rPr>
          <w:rFonts w:asciiTheme="minorHAnsi" w:hAnsiTheme="minorHAnsi"/>
          <w:b/>
          <w:sz w:val="22"/>
          <w:szCs w:val="22"/>
        </w:rPr>
      </w:pPr>
    </w:p>
    <w:p w14:paraId="77667872" w14:textId="77777777" w:rsidR="00817CAC" w:rsidRDefault="00817CAC" w:rsidP="00BB2AD0">
      <w:pPr>
        <w:tabs>
          <w:tab w:val="left" w:pos="284"/>
          <w:tab w:val="left" w:pos="2268"/>
        </w:tabs>
        <w:jc w:val="right"/>
        <w:rPr>
          <w:rFonts w:asciiTheme="minorHAnsi" w:hAnsiTheme="minorHAnsi"/>
          <w:b/>
          <w:sz w:val="22"/>
          <w:szCs w:val="22"/>
        </w:rPr>
      </w:pPr>
    </w:p>
    <w:p w14:paraId="3127938B" w14:textId="77777777" w:rsidR="00817CAC" w:rsidRDefault="00817CAC" w:rsidP="00BB2AD0">
      <w:pPr>
        <w:tabs>
          <w:tab w:val="left" w:pos="284"/>
          <w:tab w:val="left" w:pos="2268"/>
        </w:tabs>
        <w:jc w:val="right"/>
        <w:rPr>
          <w:rFonts w:asciiTheme="minorHAnsi" w:hAnsiTheme="minorHAnsi"/>
          <w:b/>
          <w:sz w:val="22"/>
          <w:szCs w:val="22"/>
        </w:rPr>
      </w:pPr>
    </w:p>
    <w:p w14:paraId="56540526" w14:textId="77777777" w:rsidR="00817CAC" w:rsidRDefault="00817CAC" w:rsidP="00BB2AD0">
      <w:pPr>
        <w:tabs>
          <w:tab w:val="left" w:pos="284"/>
          <w:tab w:val="left" w:pos="2268"/>
        </w:tabs>
        <w:jc w:val="right"/>
        <w:rPr>
          <w:rFonts w:asciiTheme="minorHAnsi" w:hAnsiTheme="minorHAnsi"/>
          <w:b/>
          <w:sz w:val="22"/>
          <w:szCs w:val="22"/>
        </w:rPr>
      </w:pPr>
    </w:p>
    <w:p w14:paraId="705671D9" w14:textId="77777777" w:rsidR="00817CAC" w:rsidRDefault="00817CAC" w:rsidP="00BB2AD0">
      <w:pPr>
        <w:tabs>
          <w:tab w:val="left" w:pos="284"/>
          <w:tab w:val="left" w:pos="2268"/>
        </w:tabs>
        <w:jc w:val="right"/>
        <w:rPr>
          <w:rFonts w:asciiTheme="minorHAnsi" w:hAnsiTheme="minorHAnsi"/>
          <w:b/>
          <w:sz w:val="22"/>
          <w:szCs w:val="22"/>
        </w:rPr>
      </w:pPr>
    </w:p>
    <w:p w14:paraId="3F5A7304" w14:textId="77777777" w:rsidR="00817CAC" w:rsidRDefault="00817CAC" w:rsidP="00BB2AD0">
      <w:pPr>
        <w:tabs>
          <w:tab w:val="left" w:pos="284"/>
          <w:tab w:val="left" w:pos="2268"/>
        </w:tabs>
        <w:jc w:val="right"/>
        <w:rPr>
          <w:rFonts w:asciiTheme="minorHAnsi" w:hAnsiTheme="minorHAnsi"/>
          <w:b/>
          <w:sz w:val="22"/>
          <w:szCs w:val="22"/>
        </w:rPr>
      </w:pPr>
    </w:p>
    <w:p w14:paraId="0BFB2A90" w14:textId="77777777" w:rsidR="00817CAC" w:rsidRDefault="00817CAC" w:rsidP="00BB2AD0">
      <w:pPr>
        <w:tabs>
          <w:tab w:val="left" w:pos="284"/>
          <w:tab w:val="left" w:pos="2268"/>
        </w:tabs>
        <w:jc w:val="right"/>
        <w:rPr>
          <w:rFonts w:asciiTheme="minorHAnsi" w:hAnsiTheme="minorHAnsi"/>
          <w:b/>
          <w:sz w:val="22"/>
          <w:szCs w:val="22"/>
        </w:rPr>
      </w:pPr>
    </w:p>
    <w:p w14:paraId="3D9C7C14" w14:textId="77777777" w:rsidR="00817CAC" w:rsidRDefault="00817CAC" w:rsidP="00BB2AD0">
      <w:pPr>
        <w:tabs>
          <w:tab w:val="left" w:pos="284"/>
          <w:tab w:val="left" w:pos="2268"/>
        </w:tabs>
        <w:jc w:val="right"/>
        <w:rPr>
          <w:rFonts w:asciiTheme="minorHAnsi" w:hAnsiTheme="minorHAnsi"/>
          <w:b/>
          <w:sz w:val="22"/>
          <w:szCs w:val="22"/>
        </w:rPr>
      </w:pPr>
    </w:p>
    <w:p w14:paraId="3750D3B9" w14:textId="77777777" w:rsidR="00817CAC" w:rsidRDefault="00817CAC" w:rsidP="00BB2AD0">
      <w:pPr>
        <w:tabs>
          <w:tab w:val="left" w:pos="284"/>
          <w:tab w:val="left" w:pos="2268"/>
        </w:tabs>
        <w:jc w:val="right"/>
        <w:rPr>
          <w:rFonts w:asciiTheme="minorHAnsi" w:hAnsiTheme="minorHAnsi"/>
          <w:b/>
          <w:sz w:val="22"/>
          <w:szCs w:val="22"/>
        </w:rPr>
      </w:pPr>
    </w:p>
    <w:p w14:paraId="32D72C7C" w14:textId="77777777" w:rsidR="00817CAC" w:rsidRDefault="00817CAC" w:rsidP="00BB2AD0">
      <w:pPr>
        <w:tabs>
          <w:tab w:val="left" w:pos="284"/>
          <w:tab w:val="left" w:pos="2268"/>
        </w:tabs>
        <w:jc w:val="right"/>
        <w:rPr>
          <w:rFonts w:asciiTheme="minorHAnsi" w:hAnsiTheme="minorHAnsi"/>
          <w:b/>
          <w:sz w:val="22"/>
          <w:szCs w:val="22"/>
        </w:rPr>
      </w:pPr>
    </w:p>
    <w:p w14:paraId="03D26771" w14:textId="77777777" w:rsidR="00817CAC" w:rsidRDefault="00817CAC" w:rsidP="00BB2AD0">
      <w:pPr>
        <w:tabs>
          <w:tab w:val="left" w:pos="284"/>
          <w:tab w:val="left" w:pos="2268"/>
        </w:tabs>
        <w:jc w:val="right"/>
        <w:rPr>
          <w:rFonts w:asciiTheme="minorHAnsi" w:hAnsiTheme="minorHAnsi"/>
          <w:b/>
          <w:sz w:val="22"/>
          <w:szCs w:val="22"/>
        </w:rPr>
      </w:pPr>
    </w:p>
    <w:p w14:paraId="39D71E16" w14:textId="77777777" w:rsidR="00817CAC" w:rsidRDefault="00817CAC" w:rsidP="00BB2AD0">
      <w:pPr>
        <w:tabs>
          <w:tab w:val="left" w:pos="284"/>
          <w:tab w:val="left" w:pos="2268"/>
        </w:tabs>
        <w:jc w:val="right"/>
        <w:rPr>
          <w:rFonts w:asciiTheme="minorHAnsi" w:hAnsiTheme="minorHAnsi"/>
          <w:b/>
          <w:sz w:val="22"/>
          <w:szCs w:val="22"/>
        </w:rPr>
      </w:pPr>
    </w:p>
    <w:p w14:paraId="0CAA0923" w14:textId="77777777" w:rsidR="00817CAC" w:rsidRDefault="00817CAC" w:rsidP="00BB2AD0">
      <w:pPr>
        <w:tabs>
          <w:tab w:val="left" w:pos="284"/>
          <w:tab w:val="left" w:pos="2268"/>
        </w:tabs>
        <w:jc w:val="right"/>
        <w:rPr>
          <w:rFonts w:asciiTheme="minorHAnsi" w:hAnsiTheme="minorHAnsi"/>
          <w:b/>
          <w:sz w:val="22"/>
          <w:szCs w:val="22"/>
        </w:rPr>
      </w:pPr>
    </w:p>
    <w:p w14:paraId="722D40B4" w14:textId="77777777" w:rsidR="00817CAC" w:rsidRDefault="00817CAC" w:rsidP="00BB2AD0">
      <w:pPr>
        <w:tabs>
          <w:tab w:val="left" w:pos="284"/>
          <w:tab w:val="left" w:pos="2268"/>
        </w:tabs>
        <w:jc w:val="right"/>
        <w:rPr>
          <w:rFonts w:asciiTheme="minorHAnsi" w:hAnsiTheme="minorHAnsi"/>
          <w:b/>
          <w:sz w:val="22"/>
          <w:szCs w:val="22"/>
        </w:rPr>
      </w:pPr>
    </w:p>
    <w:p w14:paraId="4D18340C" w14:textId="77777777" w:rsidR="00817CAC" w:rsidRDefault="00817CAC" w:rsidP="00BB2AD0">
      <w:pPr>
        <w:tabs>
          <w:tab w:val="left" w:pos="284"/>
          <w:tab w:val="left" w:pos="2268"/>
        </w:tabs>
        <w:jc w:val="right"/>
        <w:rPr>
          <w:rFonts w:asciiTheme="minorHAnsi" w:hAnsiTheme="minorHAnsi"/>
          <w:b/>
          <w:sz w:val="22"/>
          <w:szCs w:val="22"/>
        </w:rPr>
      </w:pPr>
    </w:p>
    <w:p w14:paraId="34919789" w14:textId="77777777" w:rsidR="00817CAC" w:rsidRDefault="00817CAC" w:rsidP="00BB2AD0">
      <w:pPr>
        <w:tabs>
          <w:tab w:val="left" w:pos="284"/>
          <w:tab w:val="left" w:pos="2268"/>
        </w:tabs>
        <w:jc w:val="right"/>
        <w:rPr>
          <w:rFonts w:asciiTheme="minorHAnsi" w:hAnsiTheme="minorHAnsi"/>
          <w:b/>
          <w:sz w:val="22"/>
          <w:szCs w:val="22"/>
        </w:rPr>
      </w:pPr>
    </w:p>
    <w:p w14:paraId="506F412E" w14:textId="77777777" w:rsidR="00817CAC" w:rsidRDefault="00817CAC" w:rsidP="00BB2AD0">
      <w:pPr>
        <w:tabs>
          <w:tab w:val="left" w:pos="284"/>
          <w:tab w:val="left" w:pos="2268"/>
        </w:tabs>
        <w:jc w:val="right"/>
        <w:rPr>
          <w:rFonts w:asciiTheme="minorHAnsi" w:hAnsiTheme="minorHAnsi"/>
          <w:b/>
          <w:sz w:val="22"/>
          <w:szCs w:val="22"/>
        </w:rPr>
      </w:pPr>
    </w:p>
    <w:p w14:paraId="226F134D" w14:textId="06051893" w:rsidR="00BB2AD0" w:rsidRPr="00377AFC" w:rsidRDefault="00BB2AD0" w:rsidP="00BB2AD0">
      <w:pPr>
        <w:tabs>
          <w:tab w:val="left" w:pos="284"/>
          <w:tab w:val="left" w:pos="2268"/>
        </w:tabs>
        <w:jc w:val="right"/>
        <w:rPr>
          <w:rFonts w:asciiTheme="minorHAnsi" w:hAnsiTheme="minorHAnsi"/>
          <w:sz w:val="22"/>
          <w:szCs w:val="22"/>
        </w:rPr>
      </w:pPr>
      <w:r>
        <w:rPr>
          <w:rFonts w:asciiTheme="minorHAnsi" w:hAnsiTheme="minorHAnsi"/>
          <w:b/>
          <w:sz w:val="22"/>
          <w:szCs w:val="22"/>
        </w:rPr>
        <w:t>Załącznik Nr 12</w:t>
      </w:r>
      <w:r w:rsidR="00054A3D">
        <w:rPr>
          <w:rFonts w:asciiTheme="minorHAnsi" w:hAnsiTheme="minorHAnsi"/>
          <w:b/>
          <w:sz w:val="22"/>
          <w:szCs w:val="22"/>
        </w:rPr>
        <w:t xml:space="preserve"> -</w:t>
      </w:r>
      <w:r w:rsidRPr="00377AFC">
        <w:rPr>
          <w:rFonts w:asciiTheme="minorHAnsi" w:hAnsiTheme="minorHAnsi"/>
          <w:b/>
          <w:sz w:val="22"/>
          <w:szCs w:val="22"/>
        </w:rPr>
        <w:t xml:space="preserve"> Wykaz </w:t>
      </w:r>
      <w:r>
        <w:rPr>
          <w:rFonts w:asciiTheme="minorHAnsi" w:hAnsiTheme="minorHAnsi"/>
          <w:b/>
          <w:sz w:val="22"/>
          <w:szCs w:val="22"/>
        </w:rPr>
        <w:t>szkoleń</w:t>
      </w:r>
      <w:r w:rsidRPr="00377AFC">
        <w:rPr>
          <w:rFonts w:asciiTheme="minorHAnsi" w:hAnsiTheme="minorHAnsi"/>
          <w:b/>
          <w:sz w:val="22"/>
          <w:szCs w:val="22"/>
        </w:rPr>
        <w:t xml:space="preserve"> </w:t>
      </w:r>
    </w:p>
    <w:p w14:paraId="1A442713" w14:textId="77777777" w:rsidR="00BB2AD0" w:rsidRPr="00377AFC" w:rsidRDefault="00BB2AD0" w:rsidP="00BB2AD0">
      <w:pPr>
        <w:rPr>
          <w:rFonts w:asciiTheme="minorHAnsi" w:hAnsiTheme="minorHAnsi"/>
          <w:b/>
          <w:sz w:val="22"/>
          <w:szCs w:val="22"/>
        </w:rPr>
      </w:pPr>
      <w:r w:rsidRPr="00377AFC">
        <w:rPr>
          <w:rFonts w:asciiTheme="minorHAnsi" w:hAnsiTheme="minorHAnsi"/>
          <w:sz w:val="22"/>
          <w:szCs w:val="22"/>
        </w:rPr>
        <w:t xml:space="preserve">Numer sprawy </w:t>
      </w:r>
      <w:r w:rsidRPr="00377AFC">
        <w:rPr>
          <w:rFonts w:asciiTheme="minorHAnsi" w:hAnsiTheme="minorHAnsi"/>
          <w:b/>
          <w:sz w:val="22"/>
          <w:szCs w:val="22"/>
        </w:rPr>
        <w:t>……………..</w:t>
      </w:r>
    </w:p>
    <w:p w14:paraId="439BBCEC" w14:textId="77777777" w:rsidR="00BB2AD0" w:rsidRPr="00377AFC" w:rsidRDefault="00BB2AD0" w:rsidP="00BB2AD0">
      <w:pPr>
        <w:rPr>
          <w:rFonts w:asciiTheme="minorHAnsi" w:hAnsiTheme="minorHAnsi"/>
          <w:sz w:val="22"/>
          <w:szCs w:val="22"/>
        </w:rPr>
      </w:pPr>
    </w:p>
    <w:p w14:paraId="48AB8C57" w14:textId="77777777" w:rsidR="00BB2AD0" w:rsidRPr="00377AFC" w:rsidRDefault="00BB2AD0" w:rsidP="00BB2AD0">
      <w:pPr>
        <w:spacing w:line="360" w:lineRule="auto"/>
        <w:rPr>
          <w:rFonts w:asciiTheme="minorHAnsi" w:hAnsiTheme="minorHAnsi"/>
          <w:b/>
          <w:sz w:val="22"/>
          <w:szCs w:val="22"/>
        </w:rPr>
      </w:pPr>
      <w:proofErr w:type="gramStart"/>
      <w:r w:rsidRPr="00377AFC">
        <w:rPr>
          <w:rFonts w:asciiTheme="minorHAnsi" w:hAnsiTheme="minorHAnsi"/>
          <w:sz w:val="22"/>
          <w:szCs w:val="22"/>
        </w:rPr>
        <w:t>Data ..........................</w:t>
      </w:r>
      <w:proofErr w:type="gramEnd"/>
    </w:p>
    <w:p w14:paraId="7833C0F1" w14:textId="77777777" w:rsidR="00BB2AD0" w:rsidRPr="00377AFC" w:rsidRDefault="00BB2AD0" w:rsidP="00BB2AD0">
      <w:pPr>
        <w:tabs>
          <w:tab w:val="left" w:pos="284"/>
        </w:tabs>
        <w:spacing w:line="360" w:lineRule="auto"/>
        <w:rPr>
          <w:rFonts w:asciiTheme="minorHAnsi" w:hAnsiTheme="minorHAnsi"/>
          <w:sz w:val="22"/>
          <w:szCs w:val="22"/>
        </w:rPr>
      </w:pPr>
      <w:r w:rsidRPr="00377AFC">
        <w:rPr>
          <w:rFonts w:asciiTheme="minorHAnsi" w:hAnsiTheme="minorHAnsi"/>
          <w:sz w:val="22"/>
          <w:szCs w:val="22"/>
        </w:rPr>
        <w:t>Nazwa Oferenta................................................................</w:t>
      </w:r>
    </w:p>
    <w:p w14:paraId="747DC77F" w14:textId="77777777" w:rsidR="00BB2AD0" w:rsidRPr="00377AFC" w:rsidRDefault="00BB2AD0" w:rsidP="00BB2AD0">
      <w:pPr>
        <w:rPr>
          <w:rFonts w:asciiTheme="minorHAnsi" w:hAnsiTheme="minorHAnsi"/>
          <w:sz w:val="22"/>
          <w:szCs w:val="22"/>
        </w:rPr>
      </w:pPr>
      <w:r w:rsidRPr="00377AFC">
        <w:rPr>
          <w:rFonts w:asciiTheme="minorHAnsi" w:hAnsiTheme="minorHAnsi"/>
          <w:sz w:val="22"/>
          <w:szCs w:val="22"/>
        </w:rPr>
        <w:t xml:space="preserve">Adres </w:t>
      </w:r>
      <w:proofErr w:type="gramStart"/>
      <w:r w:rsidRPr="00377AFC">
        <w:rPr>
          <w:rFonts w:asciiTheme="minorHAnsi" w:hAnsiTheme="minorHAnsi"/>
          <w:sz w:val="22"/>
          <w:szCs w:val="22"/>
        </w:rPr>
        <w:t>Oferenta .................................................</w:t>
      </w:r>
      <w:proofErr w:type="gramEnd"/>
      <w:r w:rsidRPr="00377AFC">
        <w:rPr>
          <w:rFonts w:asciiTheme="minorHAnsi" w:hAnsiTheme="minorHAnsi"/>
          <w:sz w:val="22"/>
          <w:szCs w:val="22"/>
        </w:rPr>
        <w:t>..............</w:t>
      </w:r>
    </w:p>
    <w:p w14:paraId="185B4D59" w14:textId="77777777" w:rsidR="00BB2AD0" w:rsidRPr="00377AFC" w:rsidRDefault="00BB2AD0" w:rsidP="00BB2AD0">
      <w:pPr>
        <w:pStyle w:val="Nagwek"/>
        <w:tabs>
          <w:tab w:val="clear" w:pos="4536"/>
          <w:tab w:val="clear" w:pos="9072"/>
        </w:tabs>
        <w:rPr>
          <w:rFonts w:asciiTheme="minorHAnsi" w:hAnsiTheme="minorHAnsi"/>
          <w:sz w:val="22"/>
          <w:szCs w:val="22"/>
        </w:rPr>
      </w:pPr>
    </w:p>
    <w:p w14:paraId="01B30CB4" w14:textId="77777777" w:rsidR="00BB2AD0" w:rsidRPr="00377AFC" w:rsidRDefault="00BB2AD0" w:rsidP="00BB2AD0">
      <w:pPr>
        <w:pStyle w:val="Nagwek"/>
        <w:tabs>
          <w:tab w:val="clear" w:pos="4536"/>
          <w:tab w:val="clear" w:pos="9072"/>
        </w:tabs>
        <w:rPr>
          <w:rFonts w:asciiTheme="minorHAnsi" w:hAnsiTheme="minorHAnsi"/>
          <w:sz w:val="22"/>
          <w:szCs w:val="22"/>
        </w:rPr>
      </w:pPr>
    </w:p>
    <w:p w14:paraId="4CFAFFCD" w14:textId="77777777" w:rsidR="00BB2AD0" w:rsidRPr="00377AFC" w:rsidRDefault="00BB2AD0" w:rsidP="00BB2AD0">
      <w:pPr>
        <w:pStyle w:val="Nagwek"/>
        <w:tabs>
          <w:tab w:val="clear" w:pos="4536"/>
          <w:tab w:val="clear" w:pos="9072"/>
        </w:tabs>
        <w:rPr>
          <w:rFonts w:asciiTheme="minorHAnsi" w:hAnsiTheme="minorHAnsi"/>
          <w:sz w:val="22"/>
          <w:szCs w:val="22"/>
        </w:rPr>
      </w:pPr>
    </w:p>
    <w:p w14:paraId="54342DF8" w14:textId="77777777" w:rsidR="00BB2AD0" w:rsidRPr="006C370F" w:rsidRDefault="00BB2AD0" w:rsidP="00BB2AD0">
      <w:pPr>
        <w:pStyle w:val="Style4"/>
        <w:spacing w:line="269" w:lineRule="exact"/>
        <w:jc w:val="center"/>
        <w:rPr>
          <w:rFonts w:asciiTheme="minorHAnsi" w:hAnsiTheme="minorHAnsi"/>
          <w:b/>
          <w:sz w:val="22"/>
          <w:szCs w:val="22"/>
        </w:rPr>
      </w:pPr>
      <w:r w:rsidRPr="00377AFC">
        <w:rPr>
          <w:rStyle w:val="FontStyle22"/>
          <w:rFonts w:asciiTheme="minorHAnsi" w:hAnsiTheme="minorHAnsi"/>
          <w:b/>
          <w:color w:val="auto"/>
          <w:sz w:val="22"/>
          <w:szCs w:val="22"/>
        </w:rPr>
        <w:t xml:space="preserve">WYKAZ </w:t>
      </w:r>
      <w:r>
        <w:rPr>
          <w:rStyle w:val="FontStyle22"/>
          <w:rFonts w:asciiTheme="minorHAnsi" w:hAnsiTheme="minorHAnsi"/>
          <w:b/>
          <w:color w:val="auto"/>
          <w:sz w:val="22"/>
          <w:szCs w:val="22"/>
        </w:rPr>
        <w:t>TEMATYCZNY SZKOLEŃ, KTÓRE PRZEPROWADZI OFERENT.</w:t>
      </w:r>
    </w:p>
    <w:p w14:paraId="70D47369" w14:textId="77777777" w:rsidR="00BB2AD0" w:rsidRPr="00377AFC" w:rsidRDefault="00BB2AD0" w:rsidP="00BB2AD0">
      <w:pPr>
        <w:pStyle w:val="Style4"/>
        <w:widowControl/>
        <w:spacing w:line="269" w:lineRule="exact"/>
        <w:jc w:val="center"/>
        <w:rPr>
          <w:rStyle w:val="FontStyle22"/>
          <w:rFonts w:asciiTheme="minorHAnsi" w:hAnsiTheme="minorHAnsi"/>
          <w:b/>
          <w:color w:val="auto"/>
          <w:sz w:val="22"/>
          <w:szCs w:val="22"/>
        </w:rPr>
      </w:pPr>
    </w:p>
    <w:p w14:paraId="215C67B3" w14:textId="77777777" w:rsidR="00BB2AD0" w:rsidRPr="00377AFC" w:rsidRDefault="00BB2AD0" w:rsidP="00BB2AD0">
      <w:pPr>
        <w:pStyle w:val="Style4"/>
        <w:widowControl/>
        <w:spacing w:line="269" w:lineRule="exact"/>
        <w:rPr>
          <w:rStyle w:val="FontStyle22"/>
          <w:rFonts w:asciiTheme="minorHAnsi" w:hAnsiTheme="minorHAnsi"/>
          <w:color w:val="auto"/>
          <w:sz w:val="22"/>
          <w:szCs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5003"/>
        <w:gridCol w:w="2693"/>
      </w:tblGrid>
      <w:tr w:rsidR="00BB2AD0" w:rsidRPr="00377AFC" w14:paraId="7E1C4A58" w14:textId="77777777" w:rsidTr="00DC26CE">
        <w:trPr>
          <w:trHeight w:val="810"/>
          <w:jc w:val="center"/>
        </w:trPr>
        <w:tc>
          <w:tcPr>
            <w:tcW w:w="521" w:type="dxa"/>
            <w:tcBorders>
              <w:bottom w:val="single" w:sz="4" w:space="0" w:color="auto"/>
            </w:tcBorders>
            <w:vAlign w:val="center"/>
          </w:tcPr>
          <w:p w14:paraId="71030EDF"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L.</w:t>
            </w:r>
            <w:proofErr w:type="gramStart"/>
            <w:r w:rsidRPr="00377AFC">
              <w:rPr>
                <w:rFonts w:asciiTheme="minorHAnsi" w:hAnsiTheme="minorHAnsi"/>
                <w:b/>
                <w:sz w:val="22"/>
                <w:szCs w:val="22"/>
              </w:rPr>
              <w:t>p</w:t>
            </w:r>
            <w:proofErr w:type="gramEnd"/>
            <w:r w:rsidRPr="00377AFC">
              <w:rPr>
                <w:rFonts w:asciiTheme="minorHAnsi" w:hAnsiTheme="minorHAnsi"/>
                <w:b/>
                <w:sz w:val="22"/>
                <w:szCs w:val="22"/>
              </w:rPr>
              <w:t>.</w:t>
            </w:r>
          </w:p>
        </w:tc>
        <w:tc>
          <w:tcPr>
            <w:tcW w:w="5003" w:type="dxa"/>
            <w:tcBorders>
              <w:bottom w:val="single" w:sz="4" w:space="0" w:color="auto"/>
            </w:tcBorders>
            <w:vAlign w:val="center"/>
          </w:tcPr>
          <w:p w14:paraId="1D5E80D8" w14:textId="77777777" w:rsidR="00BB2AD0" w:rsidRPr="00377AFC" w:rsidRDefault="00BB2AD0" w:rsidP="00DC26CE">
            <w:pPr>
              <w:jc w:val="center"/>
              <w:rPr>
                <w:rFonts w:asciiTheme="minorHAnsi" w:hAnsiTheme="minorHAnsi"/>
                <w:b/>
                <w:sz w:val="22"/>
                <w:szCs w:val="22"/>
              </w:rPr>
            </w:pPr>
            <w:r>
              <w:rPr>
                <w:rFonts w:asciiTheme="minorHAnsi" w:hAnsiTheme="minorHAnsi"/>
                <w:b/>
                <w:sz w:val="22"/>
                <w:szCs w:val="22"/>
              </w:rPr>
              <w:t>Temat/blok</w:t>
            </w:r>
          </w:p>
        </w:tc>
        <w:tc>
          <w:tcPr>
            <w:tcW w:w="2693" w:type="dxa"/>
            <w:tcBorders>
              <w:bottom w:val="single" w:sz="4" w:space="0" w:color="auto"/>
            </w:tcBorders>
            <w:vAlign w:val="center"/>
          </w:tcPr>
          <w:p w14:paraId="4D818D73" w14:textId="77777777" w:rsidR="00BB2AD0" w:rsidRPr="00377AFC" w:rsidRDefault="00BB2AD0" w:rsidP="00DC26CE">
            <w:pPr>
              <w:jc w:val="center"/>
              <w:rPr>
                <w:rFonts w:asciiTheme="minorHAnsi" w:hAnsiTheme="minorHAnsi"/>
                <w:b/>
                <w:sz w:val="22"/>
                <w:szCs w:val="22"/>
              </w:rPr>
            </w:pPr>
            <w:r>
              <w:rPr>
                <w:rStyle w:val="FontStyle22"/>
                <w:rFonts w:asciiTheme="minorHAnsi" w:hAnsiTheme="minorHAnsi"/>
                <w:b/>
                <w:color w:val="auto"/>
                <w:sz w:val="22"/>
                <w:szCs w:val="22"/>
              </w:rPr>
              <w:t>Czas trwania</w:t>
            </w:r>
          </w:p>
        </w:tc>
      </w:tr>
      <w:tr w:rsidR="00BB2AD0" w:rsidRPr="00377AFC" w14:paraId="6048858C" w14:textId="77777777" w:rsidTr="00DC26CE">
        <w:trPr>
          <w:trHeight w:val="964"/>
          <w:jc w:val="center"/>
        </w:trPr>
        <w:tc>
          <w:tcPr>
            <w:tcW w:w="521" w:type="dxa"/>
            <w:tcBorders>
              <w:top w:val="single" w:sz="4" w:space="0" w:color="auto"/>
              <w:bottom w:val="single" w:sz="4" w:space="0" w:color="auto"/>
            </w:tcBorders>
            <w:vAlign w:val="center"/>
          </w:tcPr>
          <w:p w14:paraId="1E5CFC72"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1.</w:t>
            </w:r>
          </w:p>
        </w:tc>
        <w:tc>
          <w:tcPr>
            <w:tcW w:w="5003" w:type="dxa"/>
            <w:tcBorders>
              <w:top w:val="single" w:sz="4" w:space="0" w:color="auto"/>
              <w:bottom w:val="single" w:sz="4" w:space="0" w:color="auto"/>
            </w:tcBorders>
            <w:vAlign w:val="center"/>
          </w:tcPr>
          <w:p w14:paraId="704D593C" w14:textId="77777777" w:rsidR="00BB2AD0" w:rsidRPr="00377AFC" w:rsidRDefault="00BB2AD0" w:rsidP="00DC26CE">
            <w:pPr>
              <w:rPr>
                <w:rFonts w:asciiTheme="minorHAnsi" w:hAnsiTheme="minorHAnsi"/>
                <w:b/>
                <w:sz w:val="22"/>
                <w:szCs w:val="22"/>
              </w:rPr>
            </w:pPr>
          </w:p>
        </w:tc>
        <w:tc>
          <w:tcPr>
            <w:tcW w:w="2693" w:type="dxa"/>
            <w:tcBorders>
              <w:top w:val="single" w:sz="4" w:space="0" w:color="auto"/>
              <w:bottom w:val="single" w:sz="4" w:space="0" w:color="auto"/>
            </w:tcBorders>
            <w:vAlign w:val="center"/>
          </w:tcPr>
          <w:p w14:paraId="626538FF" w14:textId="77777777" w:rsidR="00BB2AD0" w:rsidRPr="00377AFC" w:rsidRDefault="00BB2AD0" w:rsidP="00DC26CE">
            <w:pPr>
              <w:rPr>
                <w:rFonts w:asciiTheme="minorHAnsi" w:hAnsiTheme="minorHAnsi"/>
                <w:b/>
                <w:sz w:val="22"/>
                <w:szCs w:val="22"/>
              </w:rPr>
            </w:pPr>
          </w:p>
        </w:tc>
      </w:tr>
      <w:tr w:rsidR="00BB2AD0" w:rsidRPr="00377AFC" w14:paraId="25811B79" w14:textId="77777777" w:rsidTr="00DC26CE">
        <w:trPr>
          <w:trHeight w:val="965"/>
          <w:jc w:val="center"/>
        </w:trPr>
        <w:tc>
          <w:tcPr>
            <w:tcW w:w="521" w:type="dxa"/>
            <w:tcBorders>
              <w:top w:val="single" w:sz="4" w:space="0" w:color="auto"/>
              <w:bottom w:val="single" w:sz="4" w:space="0" w:color="auto"/>
            </w:tcBorders>
            <w:vAlign w:val="center"/>
          </w:tcPr>
          <w:p w14:paraId="59382FD0"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2.</w:t>
            </w:r>
          </w:p>
        </w:tc>
        <w:tc>
          <w:tcPr>
            <w:tcW w:w="5003" w:type="dxa"/>
            <w:tcBorders>
              <w:top w:val="single" w:sz="4" w:space="0" w:color="auto"/>
              <w:bottom w:val="single" w:sz="4" w:space="0" w:color="auto"/>
            </w:tcBorders>
            <w:vAlign w:val="center"/>
          </w:tcPr>
          <w:p w14:paraId="5B8F243D" w14:textId="77777777" w:rsidR="00BB2AD0" w:rsidRPr="00377AFC" w:rsidRDefault="00BB2AD0" w:rsidP="00DC26CE">
            <w:pPr>
              <w:rPr>
                <w:rFonts w:asciiTheme="minorHAnsi" w:hAnsiTheme="minorHAnsi"/>
                <w:b/>
                <w:sz w:val="22"/>
                <w:szCs w:val="22"/>
              </w:rPr>
            </w:pPr>
          </w:p>
        </w:tc>
        <w:tc>
          <w:tcPr>
            <w:tcW w:w="2693" w:type="dxa"/>
            <w:tcBorders>
              <w:top w:val="single" w:sz="4" w:space="0" w:color="auto"/>
              <w:bottom w:val="single" w:sz="4" w:space="0" w:color="auto"/>
            </w:tcBorders>
            <w:vAlign w:val="center"/>
          </w:tcPr>
          <w:p w14:paraId="1D6E24A9" w14:textId="77777777" w:rsidR="00BB2AD0" w:rsidRPr="00377AFC" w:rsidRDefault="00BB2AD0" w:rsidP="00DC26CE">
            <w:pPr>
              <w:rPr>
                <w:rFonts w:asciiTheme="minorHAnsi" w:hAnsiTheme="minorHAnsi"/>
                <w:b/>
                <w:sz w:val="22"/>
                <w:szCs w:val="22"/>
              </w:rPr>
            </w:pPr>
          </w:p>
        </w:tc>
      </w:tr>
      <w:tr w:rsidR="00BB2AD0" w:rsidRPr="00377AFC" w14:paraId="18F1B2B6" w14:textId="77777777" w:rsidTr="00DC26CE">
        <w:trPr>
          <w:trHeight w:val="964"/>
          <w:jc w:val="center"/>
        </w:trPr>
        <w:tc>
          <w:tcPr>
            <w:tcW w:w="521" w:type="dxa"/>
            <w:tcBorders>
              <w:top w:val="single" w:sz="4" w:space="0" w:color="auto"/>
              <w:bottom w:val="single" w:sz="4" w:space="0" w:color="auto"/>
            </w:tcBorders>
            <w:vAlign w:val="center"/>
          </w:tcPr>
          <w:p w14:paraId="6507ADA6"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3.</w:t>
            </w:r>
          </w:p>
        </w:tc>
        <w:tc>
          <w:tcPr>
            <w:tcW w:w="5003" w:type="dxa"/>
            <w:tcBorders>
              <w:top w:val="single" w:sz="4" w:space="0" w:color="auto"/>
              <w:bottom w:val="single" w:sz="4" w:space="0" w:color="auto"/>
            </w:tcBorders>
            <w:vAlign w:val="center"/>
          </w:tcPr>
          <w:p w14:paraId="729D9816" w14:textId="77777777" w:rsidR="00BB2AD0" w:rsidRPr="00377AFC" w:rsidRDefault="00BB2AD0" w:rsidP="00DC26CE">
            <w:pPr>
              <w:rPr>
                <w:rFonts w:asciiTheme="minorHAnsi" w:hAnsiTheme="minorHAnsi"/>
                <w:b/>
                <w:sz w:val="22"/>
                <w:szCs w:val="22"/>
              </w:rPr>
            </w:pPr>
          </w:p>
        </w:tc>
        <w:tc>
          <w:tcPr>
            <w:tcW w:w="2693" w:type="dxa"/>
            <w:tcBorders>
              <w:top w:val="single" w:sz="4" w:space="0" w:color="auto"/>
              <w:bottom w:val="single" w:sz="4" w:space="0" w:color="auto"/>
            </w:tcBorders>
            <w:vAlign w:val="center"/>
          </w:tcPr>
          <w:p w14:paraId="22E07B94" w14:textId="77777777" w:rsidR="00BB2AD0" w:rsidRPr="00377AFC" w:rsidRDefault="00BB2AD0" w:rsidP="00DC26CE">
            <w:pPr>
              <w:rPr>
                <w:rFonts w:asciiTheme="minorHAnsi" w:hAnsiTheme="minorHAnsi"/>
                <w:b/>
                <w:sz w:val="22"/>
                <w:szCs w:val="22"/>
              </w:rPr>
            </w:pPr>
          </w:p>
        </w:tc>
      </w:tr>
      <w:tr w:rsidR="00BB2AD0" w:rsidRPr="00377AFC" w14:paraId="0E57010E" w14:textId="77777777" w:rsidTr="00DC26CE">
        <w:trPr>
          <w:trHeight w:val="965"/>
          <w:jc w:val="center"/>
        </w:trPr>
        <w:tc>
          <w:tcPr>
            <w:tcW w:w="521" w:type="dxa"/>
            <w:tcBorders>
              <w:top w:val="single" w:sz="4" w:space="0" w:color="auto"/>
            </w:tcBorders>
            <w:vAlign w:val="center"/>
          </w:tcPr>
          <w:p w14:paraId="0B61B0B5" w14:textId="77777777" w:rsidR="00BB2AD0" w:rsidRPr="00377AFC" w:rsidRDefault="00BB2AD0" w:rsidP="00DC26CE">
            <w:pPr>
              <w:jc w:val="center"/>
              <w:rPr>
                <w:rFonts w:asciiTheme="minorHAnsi" w:hAnsiTheme="minorHAnsi"/>
                <w:b/>
                <w:sz w:val="22"/>
                <w:szCs w:val="22"/>
              </w:rPr>
            </w:pPr>
            <w:r w:rsidRPr="00377AFC">
              <w:rPr>
                <w:rFonts w:asciiTheme="minorHAnsi" w:hAnsiTheme="minorHAnsi"/>
                <w:b/>
                <w:sz w:val="22"/>
                <w:szCs w:val="22"/>
              </w:rPr>
              <w:t>…</w:t>
            </w:r>
          </w:p>
        </w:tc>
        <w:tc>
          <w:tcPr>
            <w:tcW w:w="5003" w:type="dxa"/>
            <w:tcBorders>
              <w:top w:val="single" w:sz="4" w:space="0" w:color="auto"/>
            </w:tcBorders>
            <w:vAlign w:val="center"/>
          </w:tcPr>
          <w:p w14:paraId="3DC4D942" w14:textId="77777777" w:rsidR="00BB2AD0" w:rsidRPr="00377AFC" w:rsidRDefault="00BB2AD0" w:rsidP="00DC26CE">
            <w:pPr>
              <w:rPr>
                <w:rFonts w:asciiTheme="minorHAnsi" w:hAnsiTheme="minorHAnsi"/>
                <w:b/>
                <w:sz w:val="22"/>
                <w:szCs w:val="22"/>
              </w:rPr>
            </w:pPr>
          </w:p>
        </w:tc>
        <w:tc>
          <w:tcPr>
            <w:tcW w:w="2693" w:type="dxa"/>
            <w:tcBorders>
              <w:top w:val="single" w:sz="4" w:space="0" w:color="auto"/>
            </w:tcBorders>
            <w:vAlign w:val="center"/>
          </w:tcPr>
          <w:p w14:paraId="43CF9A15" w14:textId="77777777" w:rsidR="00BB2AD0" w:rsidRPr="00377AFC" w:rsidRDefault="00BB2AD0" w:rsidP="00DC26CE">
            <w:pPr>
              <w:rPr>
                <w:rFonts w:asciiTheme="minorHAnsi" w:hAnsiTheme="minorHAnsi"/>
                <w:b/>
                <w:sz w:val="22"/>
                <w:szCs w:val="22"/>
              </w:rPr>
            </w:pPr>
          </w:p>
        </w:tc>
      </w:tr>
    </w:tbl>
    <w:p w14:paraId="3AD03F5E" w14:textId="77777777" w:rsidR="00BB2AD0" w:rsidRPr="00377AFC" w:rsidRDefault="00BB2AD0" w:rsidP="00BB2AD0">
      <w:pPr>
        <w:rPr>
          <w:rFonts w:asciiTheme="minorHAnsi" w:hAnsiTheme="minorHAnsi"/>
          <w:b/>
          <w:sz w:val="22"/>
          <w:szCs w:val="22"/>
        </w:rPr>
      </w:pPr>
    </w:p>
    <w:p w14:paraId="621BC559" w14:textId="77777777" w:rsidR="00BB2AD0" w:rsidRPr="00377AFC" w:rsidRDefault="00BB2AD0" w:rsidP="00BB2AD0">
      <w:pPr>
        <w:jc w:val="both"/>
        <w:rPr>
          <w:rFonts w:asciiTheme="minorHAnsi" w:hAnsiTheme="minorHAnsi"/>
          <w:sz w:val="22"/>
          <w:szCs w:val="22"/>
        </w:rPr>
      </w:pPr>
    </w:p>
    <w:p w14:paraId="5E6EDD1E" w14:textId="77777777" w:rsidR="00BB2AD0" w:rsidRPr="00377AFC" w:rsidRDefault="00BB2AD0" w:rsidP="00BB2AD0">
      <w:pPr>
        <w:jc w:val="both"/>
        <w:rPr>
          <w:rFonts w:asciiTheme="minorHAnsi" w:hAnsiTheme="minorHAnsi"/>
          <w:sz w:val="22"/>
          <w:szCs w:val="22"/>
        </w:rPr>
      </w:pPr>
    </w:p>
    <w:p w14:paraId="5E25B66B" w14:textId="77777777" w:rsidR="00BB2AD0" w:rsidRPr="00377AFC" w:rsidRDefault="00BB2AD0" w:rsidP="00BB2AD0">
      <w:pPr>
        <w:jc w:val="both"/>
        <w:rPr>
          <w:rFonts w:asciiTheme="minorHAnsi" w:hAnsiTheme="minorHAnsi"/>
          <w:sz w:val="22"/>
          <w:szCs w:val="22"/>
        </w:rPr>
      </w:pPr>
    </w:p>
    <w:p w14:paraId="67D3FDA3" w14:textId="77777777" w:rsidR="00BB2AD0" w:rsidRPr="00377AFC" w:rsidRDefault="00BB2AD0" w:rsidP="00BB2AD0">
      <w:pPr>
        <w:jc w:val="right"/>
        <w:rPr>
          <w:rFonts w:asciiTheme="minorHAnsi" w:hAnsiTheme="minorHAnsi"/>
          <w:sz w:val="22"/>
          <w:szCs w:val="22"/>
        </w:rPr>
      </w:pPr>
      <w:r w:rsidRPr="00377AFC">
        <w:rPr>
          <w:rFonts w:asciiTheme="minorHAnsi" w:hAnsiTheme="minorHAnsi"/>
          <w:sz w:val="22"/>
          <w:szCs w:val="22"/>
        </w:rPr>
        <w:t>...........................................................................</w:t>
      </w:r>
    </w:p>
    <w:p w14:paraId="4AB63D17" w14:textId="77777777" w:rsidR="00BB2AD0" w:rsidRPr="00377AFC" w:rsidRDefault="00BB2AD0" w:rsidP="00BB2AD0">
      <w:pPr>
        <w:tabs>
          <w:tab w:val="left" w:pos="284"/>
          <w:tab w:val="left" w:pos="2268"/>
        </w:tabs>
        <w:jc w:val="right"/>
        <w:rPr>
          <w:rFonts w:asciiTheme="minorHAnsi" w:hAnsiTheme="minorHAnsi"/>
          <w:sz w:val="22"/>
          <w:szCs w:val="22"/>
        </w:rPr>
      </w:pPr>
      <w:proofErr w:type="gramStart"/>
      <w:r w:rsidRPr="00377AFC">
        <w:rPr>
          <w:rFonts w:asciiTheme="minorHAnsi" w:hAnsiTheme="minorHAnsi"/>
          <w:sz w:val="22"/>
          <w:szCs w:val="22"/>
        </w:rPr>
        <w:t>podpis</w:t>
      </w:r>
      <w:proofErr w:type="gramEnd"/>
      <w:r w:rsidRPr="00377AFC">
        <w:rPr>
          <w:rFonts w:asciiTheme="minorHAnsi" w:hAnsiTheme="minorHAnsi"/>
          <w:sz w:val="22"/>
          <w:szCs w:val="22"/>
        </w:rPr>
        <w:t xml:space="preserve"> / upoważniony przedstawiciel Oferenta /</w:t>
      </w:r>
    </w:p>
    <w:p w14:paraId="4C528441" w14:textId="77777777" w:rsidR="00BB2AD0" w:rsidRPr="00377AFC" w:rsidRDefault="00BB2AD0" w:rsidP="00BB2AD0">
      <w:pPr>
        <w:tabs>
          <w:tab w:val="left" w:pos="284"/>
          <w:tab w:val="left" w:pos="2268"/>
        </w:tabs>
        <w:jc w:val="right"/>
        <w:rPr>
          <w:rFonts w:asciiTheme="minorHAnsi" w:hAnsiTheme="minorHAnsi"/>
          <w:sz w:val="22"/>
          <w:szCs w:val="22"/>
        </w:rPr>
      </w:pPr>
    </w:p>
    <w:p w14:paraId="14A896D8" w14:textId="77777777" w:rsidR="00BB2AD0" w:rsidRPr="00377AFC" w:rsidRDefault="00BB2AD0" w:rsidP="00BB2AD0">
      <w:pPr>
        <w:rPr>
          <w:rFonts w:asciiTheme="minorHAnsi" w:hAnsiTheme="minorHAnsi"/>
          <w:sz w:val="22"/>
          <w:szCs w:val="22"/>
        </w:rPr>
      </w:pPr>
    </w:p>
    <w:p w14:paraId="22AF9F28" w14:textId="77777777" w:rsidR="00BB2AD0" w:rsidRPr="001B721A" w:rsidRDefault="00BB2AD0" w:rsidP="00BB2AD0">
      <w:pPr>
        <w:pStyle w:val="Style1"/>
        <w:widowControl/>
        <w:spacing w:before="5"/>
        <w:ind w:left="4997"/>
        <w:rPr>
          <w:rStyle w:val="FontStyle30"/>
          <w:rFonts w:asciiTheme="minorHAnsi" w:hAnsiTheme="minorHAnsi"/>
          <w:color w:val="auto"/>
          <w:sz w:val="18"/>
          <w:szCs w:val="18"/>
        </w:rPr>
      </w:pPr>
    </w:p>
    <w:p w14:paraId="46798E55" w14:textId="77777777" w:rsidR="00BB2AD0" w:rsidRPr="00846BA0" w:rsidRDefault="00BB2AD0" w:rsidP="00BB2AD0">
      <w:pPr>
        <w:rPr>
          <w:rStyle w:val="FontStyle30"/>
          <w:color w:val="auto"/>
          <w:spacing w:val="0"/>
          <w:sz w:val="24"/>
          <w:szCs w:val="24"/>
        </w:rPr>
      </w:pPr>
    </w:p>
    <w:p w14:paraId="405633B0" w14:textId="77777777" w:rsidR="00552976" w:rsidRPr="00BB2AD0" w:rsidRDefault="00552976" w:rsidP="00BB2AD0">
      <w:pPr>
        <w:rPr>
          <w:rStyle w:val="FontStyle30"/>
          <w:color w:val="auto"/>
          <w:spacing w:val="0"/>
          <w:sz w:val="24"/>
          <w:szCs w:val="24"/>
        </w:rPr>
      </w:pPr>
    </w:p>
    <w:sectPr w:rsidR="00552976" w:rsidRPr="00BB2AD0" w:rsidSect="00751562">
      <w:footerReference w:type="default" r:id="rId13"/>
      <w:pgSz w:w="11906" w:h="16838"/>
      <w:pgMar w:top="567" w:right="1274" w:bottom="1418" w:left="99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3E543B" w15:done="0"/>
  <w15:commentEx w15:paraId="72C23E0E" w15:done="0"/>
  <w15:commentEx w15:paraId="532EB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E543B" w16cid:durableId="20C35CFA"/>
  <w16cid:commentId w16cid:paraId="72C23E0E" w16cid:durableId="20C35CFD"/>
  <w16cid:commentId w16cid:paraId="532EB2B4" w16cid:durableId="20C35C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A01D2" w14:textId="77777777" w:rsidR="00B737D6" w:rsidRDefault="00B737D6" w:rsidP="00681496">
      <w:r>
        <w:separator/>
      </w:r>
    </w:p>
  </w:endnote>
  <w:endnote w:type="continuationSeparator" w:id="0">
    <w:p w14:paraId="4B8D5057" w14:textId="77777777" w:rsidR="00B737D6" w:rsidRDefault="00B737D6" w:rsidP="0068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28869"/>
      <w:docPartObj>
        <w:docPartGallery w:val="Page Numbers (Bottom of Page)"/>
        <w:docPartUnique/>
      </w:docPartObj>
    </w:sdtPr>
    <w:sdtEndPr>
      <w:rPr>
        <w:rFonts w:asciiTheme="minorHAnsi" w:hAnsiTheme="minorHAnsi" w:cstheme="minorHAnsi"/>
        <w:sz w:val="18"/>
        <w:szCs w:val="18"/>
      </w:rPr>
    </w:sdtEndPr>
    <w:sdtContent>
      <w:p w14:paraId="51B224B3" w14:textId="61191BC0" w:rsidR="007F2704" w:rsidRPr="0097164E" w:rsidRDefault="007F2704">
        <w:pPr>
          <w:pStyle w:val="Stopka"/>
          <w:jc w:val="center"/>
          <w:rPr>
            <w:rFonts w:asciiTheme="minorHAnsi" w:hAnsiTheme="minorHAnsi" w:cstheme="minorHAnsi"/>
            <w:sz w:val="18"/>
            <w:szCs w:val="18"/>
          </w:rPr>
        </w:pPr>
        <w:r w:rsidRPr="0097164E">
          <w:rPr>
            <w:rFonts w:asciiTheme="minorHAnsi" w:hAnsiTheme="minorHAnsi" w:cstheme="minorHAnsi"/>
            <w:sz w:val="18"/>
            <w:szCs w:val="18"/>
          </w:rPr>
          <w:fldChar w:fldCharType="begin"/>
        </w:r>
        <w:r w:rsidRPr="0097164E">
          <w:rPr>
            <w:rFonts w:asciiTheme="minorHAnsi" w:hAnsiTheme="minorHAnsi" w:cstheme="minorHAnsi"/>
            <w:sz w:val="18"/>
            <w:szCs w:val="18"/>
          </w:rPr>
          <w:instrText>PAGE   \* MERGEFORMAT</w:instrText>
        </w:r>
        <w:r w:rsidRPr="0097164E">
          <w:rPr>
            <w:rFonts w:asciiTheme="minorHAnsi" w:hAnsiTheme="minorHAnsi" w:cstheme="minorHAnsi"/>
            <w:sz w:val="18"/>
            <w:szCs w:val="18"/>
          </w:rPr>
          <w:fldChar w:fldCharType="separate"/>
        </w:r>
        <w:r w:rsidR="00A44F9B">
          <w:rPr>
            <w:rFonts w:asciiTheme="minorHAnsi" w:hAnsiTheme="minorHAnsi" w:cstheme="minorHAnsi"/>
            <w:noProof/>
            <w:sz w:val="18"/>
            <w:szCs w:val="18"/>
          </w:rPr>
          <w:t>1</w:t>
        </w:r>
        <w:r w:rsidRPr="0097164E">
          <w:rPr>
            <w:rFonts w:asciiTheme="minorHAnsi" w:hAnsiTheme="minorHAnsi" w:cstheme="minorHAnsi"/>
            <w:sz w:val="18"/>
            <w:szCs w:val="18"/>
          </w:rPr>
          <w:fldChar w:fldCharType="end"/>
        </w:r>
      </w:p>
    </w:sdtContent>
  </w:sdt>
  <w:p w14:paraId="45CC15FD" w14:textId="77777777" w:rsidR="007F2704" w:rsidRDefault="007F27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CAB8" w14:textId="2218AEAD" w:rsidR="007F2704" w:rsidRDefault="007F2704">
    <w:pPr>
      <w:pStyle w:val="Style1"/>
      <w:widowControl/>
      <w:ind w:left="4733"/>
      <w:jc w:val="both"/>
      <w:rPr>
        <w:rStyle w:val="FontStyle30"/>
      </w:rPr>
    </w:pPr>
    <w:r>
      <w:rPr>
        <w:rStyle w:val="FontStyle30"/>
      </w:rPr>
      <w:fldChar w:fldCharType="begin"/>
    </w:r>
    <w:r>
      <w:rPr>
        <w:rStyle w:val="FontStyle30"/>
      </w:rPr>
      <w:instrText>PAGE</w:instrText>
    </w:r>
    <w:r>
      <w:rPr>
        <w:rStyle w:val="FontStyle30"/>
      </w:rPr>
      <w:fldChar w:fldCharType="separate"/>
    </w:r>
    <w:r w:rsidR="00A44F9B">
      <w:rPr>
        <w:rStyle w:val="FontStyle30"/>
        <w:noProof/>
      </w:rPr>
      <w:t>34</w:t>
    </w:r>
    <w:r>
      <w:rPr>
        <w:rStyle w:val="FontStyle3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5995" w14:textId="77777777" w:rsidR="00B737D6" w:rsidRDefault="00B737D6" w:rsidP="00681496">
      <w:r>
        <w:separator/>
      </w:r>
    </w:p>
  </w:footnote>
  <w:footnote w:type="continuationSeparator" w:id="0">
    <w:p w14:paraId="571D90FB" w14:textId="77777777" w:rsidR="00B737D6" w:rsidRDefault="00B737D6" w:rsidP="00681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0AB"/>
    <w:multiLevelType w:val="hybridMultilevel"/>
    <w:tmpl w:val="9B76A27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
    <w:nsid w:val="04E86935"/>
    <w:multiLevelType w:val="hybridMultilevel"/>
    <w:tmpl w:val="C898FB3A"/>
    <w:styleLink w:val="Zaimportowanystyl10"/>
    <w:lvl w:ilvl="0" w:tplc="65C23EDA">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9809B2">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C05E76">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AEED9E">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342BB0">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00BD70">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46F6F2">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E46C052">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762220">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8A56482"/>
    <w:multiLevelType w:val="singleLevel"/>
    <w:tmpl w:val="42F05DD6"/>
    <w:lvl w:ilvl="0">
      <w:start w:val="1"/>
      <w:numFmt w:val="decimal"/>
      <w:lvlText w:val="%1)"/>
      <w:legacy w:legacy="1" w:legacySpace="0" w:legacyIndent="259"/>
      <w:lvlJc w:val="left"/>
      <w:rPr>
        <w:rFonts w:ascii="Times New Roman" w:hAnsi="Times New Roman" w:cs="Times New Roman" w:hint="default"/>
      </w:rPr>
    </w:lvl>
  </w:abstractNum>
  <w:abstractNum w:abstractNumId="3">
    <w:nsid w:val="08AB2868"/>
    <w:multiLevelType w:val="singleLevel"/>
    <w:tmpl w:val="1BA02EEA"/>
    <w:lvl w:ilvl="0">
      <w:start w:val="1"/>
      <w:numFmt w:val="decimal"/>
      <w:lvlText w:val="%1."/>
      <w:legacy w:legacy="1" w:legacySpace="0" w:legacyIndent="240"/>
      <w:lvlJc w:val="left"/>
      <w:rPr>
        <w:rFonts w:asciiTheme="minorHAnsi" w:hAnsiTheme="minorHAnsi" w:cs="Times New Roman" w:hint="default"/>
        <w:b w:val="0"/>
      </w:rPr>
    </w:lvl>
  </w:abstractNum>
  <w:abstractNum w:abstractNumId="4">
    <w:nsid w:val="0A6569FF"/>
    <w:multiLevelType w:val="singleLevel"/>
    <w:tmpl w:val="443C2348"/>
    <w:lvl w:ilvl="0">
      <w:start w:val="1"/>
      <w:numFmt w:val="decimal"/>
      <w:lvlText w:val="%1."/>
      <w:legacy w:legacy="1" w:legacySpace="0" w:legacyIndent="240"/>
      <w:lvlJc w:val="left"/>
      <w:rPr>
        <w:rFonts w:asciiTheme="minorHAnsi" w:hAnsiTheme="minorHAnsi" w:cs="Times New Roman" w:hint="default"/>
      </w:rPr>
    </w:lvl>
  </w:abstractNum>
  <w:abstractNum w:abstractNumId="5">
    <w:nsid w:val="109E32F8"/>
    <w:multiLevelType w:val="hybridMultilevel"/>
    <w:tmpl w:val="08142826"/>
    <w:styleLink w:val="Zaimportowanystyl3"/>
    <w:lvl w:ilvl="0" w:tplc="B4AA6F58">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62E296">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BABD4A">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CAC1DA">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A22994">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5C0438">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2840AE">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46378E">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3DE7576">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2FF70D5"/>
    <w:multiLevelType w:val="hybridMultilevel"/>
    <w:tmpl w:val="16702188"/>
    <w:numStyleLink w:val="Zaimportowanystyl8"/>
  </w:abstractNum>
  <w:abstractNum w:abstractNumId="7">
    <w:nsid w:val="145D6001"/>
    <w:multiLevelType w:val="hybridMultilevel"/>
    <w:tmpl w:val="31E0CCEA"/>
    <w:numStyleLink w:val="Zaimportowanystyl6"/>
  </w:abstractNum>
  <w:abstractNum w:abstractNumId="8">
    <w:nsid w:val="169C0E67"/>
    <w:multiLevelType w:val="hybridMultilevel"/>
    <w:tmpl w:val="925AFD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nsid w:val="1B7B7332"/>
    <w:multiLevelType w:val="singleLevel"/>
    <w:tmpl w:val="19F07EEE"/>
    <w:styleLink w:val="Zaimportowanystyl21"/>
    <w:lvl w:ilvl="0">
      <w:start w:val="2"/>
      <w:numFmt w:val="decimal"/>
      <w:lvlText w:val="%1."/>
      <w:legacy w:legacy="1" w:legacySpace="0" w:legacyIndent="245"/>
      <w:lvlJc w:val="left"/>
      <w:rPr>
        <w:rFonts w:ascii="Calibri" w:hAnsi="Calibri" w:cs="Times New Roman" w:hint="default"/>
      </w:rPr>
    </w:lvl>
  </w:abstractNum>
  <w:abstractNum w:abstractNumId="10">
    <w:nsid w:val="1C9B25ED"/>
    <w:multiLevelType w:val="hybridMultilevel"/>
    <w:tmpl w:val="4CA491A4"/>
    <w:styleLink w:val="Zaimportowanystyl4"/>
    <w:lvl w:ilvl="0" w:tplc="E9B44F36">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44CF82">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7AC202">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F02FF5A">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DEFEEC">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261CDA">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72082E">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B0FAB2">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789126">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FAF3B39"/>
    <w:multiLevelType w:val="hybridMultilevel"/>
    <w:tmpl w:val="C898FB3A"/>
    <w:numStyleLink w:val="Zaimportowanystyl10"/>
  </w:abstractNum>
  <w:abstractNum w:abstractNumId="12">
    <w:nsid w:val="203E2CB7"/>
    <w:multiLevelType w:val="hybridMultilevel"/>
    <w:tmpl w:val="342A8EAE"/>
    <w:numStyleLink w:val="Zaimportowanystyl2"/>
  </w:abstractNum>
  <w:abstractNum w:abstractNumId="13">
    <w:nsid w:val="2072755D"/>
    <w:multiLevelType w:val="hybridMultilevel"/>
    <w:tmpl w:val="9202BB8C"/>
    <w:styleLink w:val="Zaimportowanystyl7"/>
    <w:lvl w:ilvl="0" w:tplc="85BE42F6">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528002">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5E21CE">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442D4">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562834">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20C966">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DE9CF0">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06D1A4">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4A0D8C">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2CF1719"/>
    <w:multiLevelType w:val="hybridMultilevel"/>
    <w:tmpl w:val="A26EF902"/>
    <w:numStyleLink w:val="Zaimportowanystyl12"/>
  </w:abstractNum>
  <w:abstractNum w:abstractNumId="15">
    <w:nsid w:val="23A11DA9"/>
    <w:multiLevelType w:val="multilevel"/>
    <w:tmpl w:val="04B26260"/>
    <w:styleLink w:val="Zaimportowanystyl11"/>
    <w:lvl w:ilvl="0">
      <w:start w:val="1"/>
      <w:numFmt w:val="decimal"/>
      <w:lvlText w:val="%1."/>
      <w:legacy w:legacy="1" w:legacySpace="0" w:legacyIndent="249"/>
      <w:lvlJc w:val="left"/>
      <w:rPr>
        <w:rFonts w:asciiTheme="minorHAnsi" w:hAnsiTheme="minorHAnsi" w:cs="Times New Roman" w:hint="default"/>
        <w:color w:val="auto"/>
      </w:rPr>
    </w:lvl>
    <w:lvl w:ilvl="1">
      <w:start w:val="1"/>
      <w:numFmt w:val="bullet"/>
      <w:lvlText w:val="o"/>
      <w:lvlJc w:val="left"/>
      <w:pPr>
        <w:ind w:left="2368" w:hanging="360"/>
      </w:pPr>
      <w:rPr>
        <w:rFonts w:ascii="Courier New" w:hAnsi="Courier New" w:cs="Courier New" w:hint="default"/>
      </w:rPr>
    </w:lvl>
    <w:lvl w:ilvl="2">
      <w:start w:val="1"/>
      <w:numFmt w:val="decimal"/>
      <w:lvlText w:val="%3)"/>
      <w:lvlJc w:val="left"/>
      <w:pPr>
        <w:ind w:left="3088" w:hanging="360"/>
      </w:pPr>
      <w:rPr>
        <w:rFonts w:hint="default"/>
      </w:rPr>
    </w:lvl>
    <w:lvl w:ilvl="3">
      <w:start w:val="1"/>
      <w:numFmt w:val="bullet"/>
      <w:lvlText w:val=""/>
      <w:lvlJc w:val="left"/>
      <w:pPr>
        <w:ind w:left="3808" w:hanging="360"/>
      </w:pPr>
      <w:rPr>
        <w:rFonts w:ascii="Symbol" w:hAnsi="Symbol" w:cs="Symbol" w:hint="default"/>
      </w:rPr>
    </w:lvl>
    <w:lvl w:ilvl="4">
      <w:start w:val="1"/>
      <w:numFmt w:val="bullet"/>
      <w:lvlText w:val="o"/>
      <w:lvlJc w:val="left"/>
      <w:pPr>
        <w:ind w:left="4528" w:hanging="360"/>
      </w:pPr>
      <w:rPr>
        <w:rFonts w:ascii="Courier New" w:hAnsi="Courier New" w:cs="Courier New" w:hint="default"/>
      </w:rPr>
    </w:lvl>
    <w:lvl w:ilvl="5">
      <w:start w:val="1"/>
      <w:numFmt w:val="bullet"/>
      <w:lvlText w:val=""/>
      <w:lvlJc w:val="left"/>
      <w:pPr>
        <w:ind w:left="5248" w:hanging="360"/>
      </w:pPr>
      <w:rPr>
        <w:rFonts w:ascii="Wingdings" w:hAnsi="Wingdings" w:cs="Wingdings" w:hint="default"/>
      </w:rPr>
    </w:lvl>
    <w:lvl w:ilvl="6">
      <w:start w:val="1"/>
      <w:numFmt w:val="bullet"/>
      <w:lvlText w:val=""/>
      <w:lvlJc w:val="left"/>
      <w:pPr>
        <w:ind w:left="5968" w:hanging="360"/>
      </w:pPr>
      <w:rPr>
        <w:rFonts w:ascii="Symbol" w:hAnsi="Symbol" w:cs="Symbol" w:hint="default"/>
      </w:rPr>
    </w:lvl>
    <w:lvl w:ilvl="7">
      <w:start w:val="1"/>
      <w:numFmt w:val="bullet"/>
      <w:lvlText w:val="o"/>
      <w:lvlJc w:val="left"/>
      <w:pPr>
        <w:ind w:left="6688" w:hanging="360"/>
      </w:pPr>
      <w:rPr>
        <w:rFonts w:ascii="Courier New" w:hAnsi="Courier New" w:cs="Courier New" w:hint="default"/>
      </w:rPr>
    </w:lvl>
    <w:lvl w:ilvl="8">
      <w:start w:val="1"/>
      <w:numFmt w:val="bullet"/>
      <w:lvlText w:val=""/>
      <w:lvlJc w:val="left"/>
      <w:pPr>
        <w:ind w:left="7408" w:hanging="360"/>
      </w:pPr>
      <w:rPr>
        <w:rFonts w:ascii="Wingdings" w:hAnsi="Wingdings" w:cs="Wingdings" w:hint="default"/>
      </w:rPr>
    </w:lvl>
  </w:abstractNum>
  <w:abstractNum w:abstractNumId="16">
    <w:nsid w:val="28CF4524"/>
    <w:multiLevelType w:val="hybridMultilevel"/>
    <w:tmpl w:val="632E65BE"/>
    <w:numStyleLink w:val="Zaimportowanystyl80"/>
  </w:abstractNum>
  <w:abstractNum w:abstractNumId="17">
    <w:nsid w:val="2B2A2171"/>
    <w:multiLevelType w:val="hybridMultilevel"/>
    <w:tmpl w:val="BFE2F558"/>
    <w:lvl w:ilvl="0" w:tplc="04150001">
      <w:start w:val="1"/>
      <w:numFmt w:val="bullet"/>
      <w:lvlText w:val=""/>
      <w:lvlJc w:val="left"/>
      <w:pPr>
        <w:tabs>
          <w:tab w:val="num" w:pos="927"/>
        </w:tabs>
        <w:ind w:left="927"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2D596C07"/>
    <w:multiLevelType w:val="hybridMultilevel"/>
    <w:tmpl w:val="342A8EAE"/>
    <w:styleLink w:val="Zaimportowanystyl2"/>
    <w:lvl w:ilvl="0" w:tplc="411E81D2">
      <w:start w:val="1"/>
      <w:numFmt w:val="bullet"/>
      <w:lvlText w:val="·"/>
      <w:lvlJc w:val="left"/>
      <w:pPr>
        <w:tabs>
          <w:tab w:val="num" w:pos="737"/>
        </w:tabs>
        <w:ind w:left="762" w:hanging="5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D6B2F4">
      <w:start w:val="1"/>
      <w:numFmt w:val="bullet"/>
      <w:lvlText w:val="·"/>
      <w:lvlJc w:val="left"/>
      <w:pPr>
        <w:tabs>
          <w:tab w:val="left" w:pos="737"/>
          <w:tab w:val="num" w:pos="1622"/>
        </w:tabs>
        <w:ind w:left="1647"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4E0FF6">
      <w:start w:val="1"/>
      <w:numFmt w:val="bullet"/>
      <w:lvlText w:val="·"/>
      <w:lvlJc w:val="left"/>
      <w:pPr>
        <w:tabs>
          <w:tab w:val="left" w:pos="737"/>
          <w:tab w:val="num" w:pos="2485"/>
        </w:tabs>
        <w:ind w:left="2510"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121E06">
      <w:start w:val="1"/>
      <w:numFmt w:val="bullet"/>
      <w:lvlText w:val="·"/>
      <w:lvlJc w:val="left"/>
      <w:pPr>
        <w:tabs>
          <w:tab w:val="left" w:pos="737"/>
          <w:tab w:val="num" w:pos="3347"/>
        </w:tabs>
        <w:ind w:left="3372"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6016B6">
      <w:start w:val="1"/>
      <w:numFmt w:val="bullet"/>
      <w:lvlText w:val="·"/>
      <w:lvlJc w:val="left"/>
      <w:pPr>
        <w:tabs>
          <w:tab w:val="left" w:pos="737"/>
          <w:tab w:val="num" w:pos="4210"/>
        </w:tabs>
        <w:ind w:left="4235"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3E84BF8">
      <w:start w:val="1"/>
      <w:numFmt w:val="bullet"/>
      <w:lvlText w:val="·"/>
      <w:lvlJc w:val="left"/>
      <w:pPr>
        <w:tabs>
          <w:tab w:val="left" w:pos="737"/>
          <w:tab w:val="num" w:pos="5073"/>
        </w:tabs>
        <w:ind w:left="5098"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A24C2B0">
      <w:start w:val="1"/>
      <w:numFmt w:val="bullet"/>
      <w:lvlText w:val="·"/>
      <w:lvlJc w:val="left"/>
      <w:pPr>
        <w:tabs>
          <w:tab w:val="left" w:pos="737"/>
          <w:tab w:val="num" w:pos="5935"/>
        </w:tabs>
        <w:ind w:left="5960"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8EDA26">
      <w:start w:val="1"/>
      <w:numFmt w:val="bullet"/>
      <w:lvlText w:val="·"/>
      <w:lvlJc w:val="left"/>
      <w:pPr>
        <w:tabs>
          <w:tab w:val="left" w:pos="737"/>
          <w:tab w:val="num" w:pos="6798"/>
        </w:tabs>
        <w:ind w:left="6823"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A74BE08">
      <w:start w:val="1"/>
      <w:numFmt w:val="bullet"/>
      <w:lvlText w:val="·"/>
      <w:lvlJc w:val="left"/>
      <w:pPr>
        <w:tabs>
          <w:tab w:val="left" w:pos="737"/>
          <w:tab w:val="num" w:pos="7661"/>
        </w:tabs>
        <w:ind w:left="7686" w:hanging="5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17C1270"/>
    <w:multiLevelType w:val="hybridMultilevel"/>
    <w:tmpl w:val="32DCA354"/>
    <w:numStyleLink w:val="Zaimportowanystyl9"/>
  </w:abstractNum>
  <w:abstractNum w:abstractNumId="20">
    <w:nsid w:val="341C5B84"/>
    <w:multiLevelType w:val="hybridMultilevel"/>
    <w:tmpl w:val="CD4EE40E"/>
    <w:lvl w:ilvl="0" w:tplc="2B7ECFE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4A27A7C"/>
    <w:multiLevelType w:val="hybridMultilevel"/>
    <w:tmpl w:val="0DC46E5C"/>
    <w:numStyleLink w:val="Zaimportowanystyl111"/>
  </w:abstractNum>
  <w:abstractNum w:abstractNumId="22">
    <w:nsid w:val="377D6A29"/>
    <w:multiLevelType w:val="hybridMultilevel"/>
    <w:tmpl w:val="0DC46E5C"/>
    <w:styleLink w:val="Zaimportowanystyl111"/>
    <w:lvl w:ilvl="0" w:tplc="44422ABE">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480930">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CABB60">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FE38AC">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DA095A">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AE94F8">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8C48EC">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DCB92C">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D87E00">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FA30402"/>
    <w:multiLevelType w:val="hybridMultilevel"/>
    <w:tmpl w:val="01521FF2"/>
    <w:styleLink w:val="Zaimportowanystyl5"/>
    <w:lvl w:ilvl="0" w:tplc="F70E6758">
      <w:start w:val="1"/>
      <w:numFmt w:val="decimal"/>
      <w:lvlText w:val="%1."/>
      <w:lvlJc w:val="left"/>
      <w:pPr>
        <w:tabs>
          <w:tab w:val="left" w:pos="480"/>
        </w:tabs>
        <w:ind w:left="4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EE7FC6">
      <w:start w:val="1"/>
      <w:numFmt w:val="lowerLetter"/>
      <w:lvlText w:val="%2)"/>
      <w:lvlJc w:val="left"/>
      <w:pPr>
        <w:tabs>
          <w:tab w:val="left" w:pos="763"/>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563AF8">
      <w:start w:val="1"/>
      <w:numFmt w:val="lowerLetter"/>
      <w:lvlText w:val="%3)"/>
      <w:lvlJc w:val="left"/>
      <w:pPr>
        <w:tabs>
          <w:tab w:val="left" w:pos="763"/>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42B4E8">
      <w:start w:val="1"/>
      <w:numFmt w:val="lowerLetter"/>
      <w:lvlText w:val="%4)"/>
      <w:lvlJc w:val="left"/>
      <w:pPr>
        <w:tabs>
          <w:tab w:val="left" w:pos="763"/>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12CEF8">
      <w:start w:val="1"/>
      <w:numFmt w:val="lowerLetter"/>
      <w:lvlText w:val="%5)"/>
      <w:lvlJc w:val="left"/>
      <w:pPr>
        <w:tabs>
          <w:tab w:val="left" w:pos="763"/>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38BC28">
      <w:start w:val="1"/>
      <w:numFmt w:val="lowerLetter"/>
      <w:lvlText w:val="%6)"/>
      <w:lvlJc w:val="left"/>
      <w:pPr>
        <w:tabs>
          <w:tab w:val="left" w:pos="763"/>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A68CA">
      <w:start w:val="1"/>
      <w:numFmt w:val="lowerLetter"/>
      <w:lvlText w:val="%7)"/>
      <w:lvlJc w:val="left"/>
      <w:pPr>
        <w:tabs>
          <w:tab w:val="left" w:pos="763"/>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EA4B54">
      <w:start w:val="1"/>
      <w:numFmt w:val="lowerLetter"/>
      <w:lvlText w:val="%8)"/>
      <w:lvlJc w:val="left"/>
      <w:pPr>
        <w:tabs>
          <w:tab w:val="left" w:pos="76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6CC654">
      <w:start w:val="1"/>
      <w:numFmt w:val="lowerLetter"/>
      <w:lvlText w:val="%9)"/>
      <w:lvlJc w:val="left"/>
      <w:pPr>
        <w:tabs>
          <w:tab w:val="left" w:pos="763"/>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FDB6D60"/>
    <w:multiLevelType w:val="hybridMultilevel"/>
    <w:tmpl w:val="B4B2A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6E0CE3"/>
    <w:multiLevelType w:val="hybridMultilevel"/>
    <w:tmpl w:val="16702188"/>
    <w:styleLink w:val="Zaimportowanystyl8"/>
    <w:lvl w:ilvl="0" w:tplc="B3F8A47E">
      <w:start w:val="1"/>
      <w:numFmt w:val="decimal"/>
      <w:lvlText w:val="%1."/>
      <w:lvlJc w:val="left"/>
      <w:pPr>
        <w:tabs>
          <w:tab w:val="left" w:pos="624"/>
        </w:tabs>
        <w:ind w:left="623"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EC72C8">
      <w:start w:val="1"/>
      <w:numFmt w:val="decimal"/>
      <w:lvlText w:val="%2."/>
      <w:lvlJc w:val="left"/>
      <w:pPr>
        <w:tabs>
          <w:tab w:val="left" w:pos="624"/>
        </w:tabs>
        <w:ind w:left="114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6601A4">
      <w:start w:val="1"/>
      <w:numFmt w:val="decimal"/>
      <w:lvlText w:val="%3."/>
      <w:lvlJc w:val="left"/>
      <w:pPr>
        <w:tabs>
          <w:tab w:val="left" w:pos="624"/>
        </w:tabs>
        <w:ind w:left="186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CAD582">
      <w:start w:val="1"/>
      <w:numFmt w:val="decimal"/>
      <w:lvlText w:val="%4."/>
      <w:lvlJc w:val="left"/>
      <w:pPr>
        <w:tabs>
          <w:tab w:val="left" w:pos="624"/>
        </w:tabs>
        <w:ind w:left="258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66A2B6">
      <w:start w:val="1"/>
      <w:numFmt w:val="decimal"/>
      <w:lvlText w:val="%5."/>
      <w:lvlJc w:val="left"/>
      <w:pPr>
        <w:tabs>
          <w:tab w:val="left" w:pos="624"/>
        </w:tabs>
        <w:ind w:left="330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724922">
      <w:start w:val="1"/>
      <w:numFmt w:val="decimal"/>
      <w:lvlText w:val="%6."/>
      <w:lvlJc w:val="left"/>
      <w:pPr>
        <w:tabs>
          <w:tab w:val="left" w:pos="624"/>
        </w:tabs>
        <w:ind w:left="402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56ADB4">
      <w:start w:val="1"/>
      <w:numFmt w:val="decimal"/>
      <w:lvlText w:val="%7."/>
      <w:lvlJc w:val="left"/>
      <w:pPr>
        <w:tabs>
          <w:tab w:val="left" w:pos="624"/>
        </w:tabs>
        <w:ind w:left="474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CAD67E">
      <w:start w:val="1"/>
      <w:numFmt w:val="decimal"/>
      <w:lvlText w:val="%8."/>
      <w:lvlJc w:val="left"/>
      <w:pPr>
        <w:tabs>
          <w:tab w:val="left" w:pos="624"/>
        </w:tabs>
        <w:ind w:left="546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788ACC">
      <w:start w:val="1"/>
      <w:numFmt w:val="decimal"/>
      <w:lvlText w:val="%9."/>
      <w:lvlJc w:val="left"/>
      <w:pPr>
        <w:tabs>
          <w:tab w:val="left" w:pos="624"/>
        </w:tabs>
        <w:ind w:left="618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2E3441A"/>
    <w:multiLevelType w:val="singleLevel"/>
    <w:tmpl w:val="A3D0F7AE"/>
    <w:lvl w:ilvl="0">
      <w:start w:val="1"/>
      <w:numFmt w:val="decimal"/>
      <w:lvlText w:val="%1."/>
      <w:legacy w:legacy="1" w:legacySpace="0" w:legacyIndent="240"/>
      <w:lvlJc w:val="left"/>
      <w:rPr>
        <w:rFonts w:ascii="Times New Roman" w:hAnsi="Times New Roman" w:cs="Times New Roman" w:hint="default"/>
      </w:rPr>
    </w:lvl>
  </w:abstractNum>
  <w:abstractNum w:abstractNumId="27">
    <w:nsid w:val="44732D24"/>
    <w:multiLevelType w:val="hybridMultilevel"/>
    <w:tmpl w:val="08BA48BE"/>
    <w:numStyleLink w:val="Zaimportowanystyl1"/>
  </w:abstractNum>
  <w:abstractNum w:abstractNumId="28">
    <w:nsid w:val="458258C0"/>
    <w:multiLevelType w:val="hybridMultilevel"/>
    <w:tmpl w:val="017088C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9">
    <w:nsid w:val="486934C7"/>
    <w:multiLevelType w:val="singleLevel"/>
    <w:tmpl w:val="06868376"/>
    <w:lvl w:ilvl="0">
      <w:start w:val="1"/>
      <w:numFmt w:val="decimal"/>
      <w:lvlText w:val="%1)"/>
      <w:legacy w:legacy="1" w:legacySpace="0" w:legacyIndent="288"/>
      <w:lvlJc w:val="left"/>
      <w:rPr>
        <w:rFonts w:ascii="Times New Roman" w:hAnsi="Times New Roman" w:cs="Times New Roman" w:hint="default"/>
      </w:rPr>
    </w:lvl>
  </w:abstractNum>
  <w:abstractNum w:abstractNumId="30">
    <w:nsid w:val="4C4A791A"/>
    <w:multiLevelType w:val="singleLevel"/>
    <w:tmpl w:val="5520092A"/>
    <w:lvl w:ilvl="0">
      <w:start w:val="1"/>
      <w:numFmt w:val="decimal"/>
      <w:lvlText w:val="%1)"/>
      <w:legacy w:legacy="1" w:legacySpace="0" w:legacyIndent="298"/>
      <w:lvlJc w:val="left"/>
      <w:rPr>
        <w:rFonts w:ascii="Times New Roman" w:hAnsi="Times New Roman" w:cs="Times New Roman" w:hint="default"/>
      </w:rPr>
    </w:lvl>
  </w:abstractNum>
  <w:abstractNum w:abstractNumId="31">
    <w:nsid w:val="51806AEF"/>
    <w:multiLevelType w:val="hybridMultilevel"/>
    <w:tmpl w:val="632E65BE"/>
    <w:styleLink w:val="Zaimportowanystyl80"/>
    <w:lvl w:ilvl="0" w:tplc="A10AA87A">
      <w:start w:val="1"/>
      <w:numFmt w:val="bullet"/>
      <w:lvlText w:val="•"/>
      <w:lvlJc w:val="left"/>
      <w:pPr>
        <w:tabs>
          <w:tab w:val="left" w:pos="557"/>
        </w:tabs>
        <w:ind w:left="467" w:hanging="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82FC28">
      <w:start w:val="1"/>
      <w:numFmt w:val="bullet"/>
      <w:lvlText w:val="•"/>
      <w:lvlJc w:val="left"/>
      <w:pPr>
        <w:tabs>
          <w:tab w:val="left" w:pos="557"/>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689E40">
      <w:start w:val="1"/>
      <w:numFmt w:val="bullet"/>
      <w:lvlText w:val="•"/>
      <w:lvlJc w:val="left"/>
      <w:pPr>
        <w:tabs>
          <w:tab w:val="left" w:pos="557"/>
        </w:tabs>
        <w:ind w:left="2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56867E">
      <w:start w:val="1"/>
      <w:numFmt w:val="bullet"/>
      <w:lvlText w:val="•"/>
      <w:lvlJc w:val="left"/>
      <w:pPr>
        <w:tabs>
          <w:tab w:val="left" w:pos="557"/>
        </w:tabs>
        <w:ind w:left="31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45170">
      <w:start w:val="1"/>
      <w:numFmt w:val="bullet"/>
      <w:lvlText w:val="•"/>
      <w:lvlJc w:val="left"/>
      <w:pPr>
        <w:tabs>
          <w:tab w:val="left" w:pos="557"/>
        </w:tabs>
        <w:ind w:left="405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0E46A0">
      <w:start w:val="1"/>
      <w:numFmt w:val="bullet"/>
      <w:lvlText w:val="•"/>
      <w:lvlJc w:val="left"/>
      <w:pPr>
        <w:tabs>
          <w:tab w:val="left" w:pos="557"/>
        </w:tabs>
        <w:ind w:left="4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E433A4">
      <w:start w:val="1"/>
      <w:numFmt w:val="bullet"/>
      <w:lvlText w:val="•"/>
      <w:lvlJc w:val="left"/>
      <w:pPr>
        <w:tabs>
          <w:tab w:val="left" w:pos="557"/>
        </w:tabs>
        <w:ind w:left="58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146B02">
      <w:start w:val="1"/>
      <w:numFmt w:val="bullet"/>
      <w:lvlText w:val="•"/>
      <w:lvlJc w:val="left"/>
      <w:pPr>
        <w:tabs>
          <w:tab w:val="left" w:pos="557"/>
        </w:tabs>
        <w:ind w:left="6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A4CF62">
      <w:start w:val="1"/>
      <w:numFmt w:val="bullet"/>
      <w:lvlText w:val="•"/>
      <w:lvlJc w:val="left"/>
      <w:pPr>
        <w:tabs>
          <w:tab w:val="left" w:pos="557"/>
        </w:tabs>
        <w:ind w:left="75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49801D0"/>
    <w:multiLevelType w:val="hybridMultilevel"/>
    <w:tmpl w:val="44246F4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73604D2"/>
    <w:multiLevelType w:val="hybridMultilevel"/>
    <w:tmpl w:val="9202BB8C"/>
    <w:numStyleLink w:val="Zaimportowanystyl7"/>
  </w:abstractNum>
  <w:abstractNum w:abstractNumId="34">
    <w:nsid w:val="585E54B6"/>
    <w:multiLevelType w:val="hybridMultilevel"/>
    <w:tmpl w:val="658C49C2"/>
    <w:lvl w:ilvl="0" w:tplc="264A44AC">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AE24CCB"/>
    <w:multiLevelType w:val="singleLevel"/>
    <w:tmpl w:val="8AB25DE2"/>
    <w:lvl w:ilvl="0">
      <w:start w:val="10"/>
      <w:numFmt w:val="decimal"/>
      <w:lvlText w:val="%1."/>
      <w:legacy w:legacy="1" w:legacySpace="0" w:legacyIndent="355"/>
      <w:lvlJc w:val="left"/>
      <w:rPr>
        <w:rFonts w:ascii="Times New Roman" w:hAnsi="Times New Roman" w:cs="Times New Roman" w:hint="default"/>
      </w:rPr>
    </w:lvl>
  </w:abstractNum>
  <w:abstractNum w:abstractNumId="36">
    <w:nsid w:val="5EA53D7D"/>
    <w:multiLevelType w:val="hybridMultilevel"/>
    <w:tmpl w:val="4CA491A4"/>
    <w:numStyleLink w:val="Zaimportowanystyl4"/>
  </w:abstractNum>
  <w:abstractNum w:abstractNumId="37">
    <w:nsid w:val="5ED02083"/>
    <w:multiLevelType w:val="hybridMultilevel"/>
    <w:tmpl w:val="D360AF5E"/>
    <w:lvl w:ilvl="0" w:tplc="28A8F7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210DB3"/>
    <w:multiLevelType w:val="hybridMultilevel"/>
    <w:tmpl w:val="A26EF902"/>
    <w:styleLink w:val="Zaimportowanystyl12"/>
    <w:lvl w:ilvl="0" w:tplc="55D8C1C2">
      <w:start w:val="1"/>
      <w:numFmt w:val="upperLetter"/>
      <w:lvlText w:val="%1."/>
      <w:lvlJc w:val="left"/>
      <w:pPr>
        <w:tabs>
          <w:tab w:val="left" w:pos="490"/>
        </w:tabs>
        <w:ind w:left="489"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BC55D0">
      <w:start w:val="1"/>
      <w:numFmt w:val="decimal"/>
      <w:lvlText w:val="%2."/>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88B7C4">
      <w:start w:val="1"/>
      <w:numFmt w:val="lowerLetter"/>
      <w:lvlText w:val="%3)"/>
      <w:lvlJc w:val="left"/>
      <w:pPr>
        <w:tabs>
          <w:tab w:val="left" w:pos="840"/>
        </w:tabs>
        <w:ind w:left="8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7262F6">
      <w:start w:val="1"/>
      <w:numFmt w:val="lowerLetter"/>
      <w:lvlText w:val="%4)"/>
      <w:lvlJc w:val="left"/>
      <w:pPr>
        <w:tabs>
          <w:tab w:val="left" w:pos="840"/>
        </w:tabs>
        <w:ind w:left="10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D21892">
      <w:start w:val="1"/>
      <w:numFmt w:val="lowerLetter"/>
      <w:lvlText w:val="%5)"/>
      <w:lvlJc w:val="left"/>
      <w:pPr>
        <w:tabs>
          <w:tab w:val="left" w:pos="840"/>
        </w:tabs>
        <w:ind w:left="13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3EB3B6">
      <w:start w:val="1"/>
      <w:numFmt w:val="lowerLetter"/>
      <w:lvlText w:val="%6)"/>
      <w:lvlJc w:val="left"/>
      <w:pPr>
        <w:tabs>
          <w:tab w:val="left" w:pos="840"/>
        </w:tabs>
        <w:ind w:left="15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FC7FF4">
      <w:start w:val="1"/>
      <w:numFmt w:val="lowerLetter"/>
      <w:lvlText w:val="%7)"/>
      <w:lvlJc w:val="left"/>
      <w:pPr>
        <w:tabs>
          <w:tab w:val="left" w:pos="840"/>
        </w:tabs>
        <w:ind w:left="17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E32C11C">
      <w:start w:val="1"/>
      <w:numFmt w:val="lowerLetter"/>
      <w:lvlText w:val="%8)"/>
      <w:lvlJc w:val="left"/>
      <w:pPr>
        <w:tabs>
          <w:tab w:val="left" w:pos="840"/>
        </w:tabs>
        <w:ind w:left="2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7ED2D0">
      <w:start w:val="1"/>
      <w:numFmt w:val="lowerLetter"/>
      <w:lvlText w:val="%9)"/>
      <w:lvlJc w:val="left"/>
      <w:pPr>
        <w:tabs>
          <w:tab w:val="left" w:pos="840"/>
        </w:tabs>
        <w:ind w:left="22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61D44F21"/>
    <w:multiLevelType w:val="hybridMultilevel"/>
    <w:tmpl w:val="A55AF6F6"/>
    <w:lvl w:ilvl="0" w:tplc="C01A44F0">
      <w:start w:val="1"/>
      <w:numFmt w:val="decimal"/>
      <w:lvlText w:val="%1."/>
      <w:lvlJc w:val="left"/>
      <w:pPr>
        <w:tabs>
          <w:tab w:val="num" w:pos="0"/>
        </w:tabs>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46C6038"/>
    <w:multiLevelType w:val="hybridMultilevel"/>
    <w:tmpl w:val="08142826"/>
    <w:numStyleLink w:val="Zaimportowanystyl3"/>
  </w:abstractNum>
  <w:abstractNum w:abstractNumId="41">
    <w:nsid w:val="68066947"/>
    <w:multiLevelType w:val="hybridMultilevel"/>
    <w:tmpl w:val="099E6F56"/>
    <w:lvl w:ilvl="0" w:tplc="A3B86AC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AA62834"/>
    <w:multiLevelType w:val="hybridMultilevel"/>
    <w:tmpl w:val="31E0CCEA"/>
    <w:styleLink w:val="Zaimportowanystyl6"/>
    <w:lvl w:ilvl="0" w:tplc="D166F598">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F0F978">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E6FD1E">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56AB4E">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5A5F78">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1E57E4">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0ED92E">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64A48">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1EDD3A">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C096BF2"/>
    <w:multiLevelType w:val="hybridMultilevel"/>
    <w:tmpl w:val="08BA48BE"/>
    <w:styleLink w:val="Zaimportowanystyl1"/>
    <w:lvl w:ilvl="0" w:tplc="26AA8FDA">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1488BC">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DE995E">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42C75C">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7A85A4">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D41FE6">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3608760">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5E0C7C">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3215D0">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D314E46"/>
    <w:multiLevelType w:val="hybridMultilevel"/>
    <w:tmpl w:val="32DCA354"/>
    <w:styleLink w:val="Zaimportowanystyl9"/>
    <w:lvl w:ilvl="0" w:tplc="7E62DA4A">
      <w:start w:val="1"/>
      <w:numFmt w:val="decimal"/>
      <w:lvlText w:val="%1."/>
      <w:lvlJc w:val="left"/>
      <w:pPr>
        <w:tabs>
          <w:tab w:val="left" w:pos="480"/>
          <w:tab w:val="left" w:pos="1388"/>
          <w:tab w:val="left" w:pos="1925"/>
          <w:tab w:val="left" w:pos="2691"/>
          <w:tab w:val="left" w:pos="3537"/>
          <w:tab w:val="left" w:pos="5129"/>
          <w:tab w:val="left" w:pos="6333"/>
          <w:tab w:val="left" w:pos="7403"/>
          <w:tab w:val="left" w:pos="8504"/>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92E548">
      <w:start w:val="1"/>
      <w:numFmt w:val="decimal"/>
      <w:lvlText w:val="%2."/>
      <w:lvlJc w:val="left"/>
      <w:pPr>
        <w:tabs>
          <w:tab w:val="left" w:pos="480"/>
          <w:tab w:val="left" w:pos="1388"/>
          <w:tab w:val="left" w:pos="1925"/>
          <w:tab w:val="left" w:pos="2691"/>
          <w:tab w:val="left" w:pos="3537"/>
          <w:tab w:val="left" w:pos="5129"/>
          <w:tab w:val="left" w:pos="6333"/>
          <w:tab w:val="left" w:pos="7403"/>
          <w:tab w:val="left" w:pos="8504"/>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7E8326">
      <w:start w:val="1"/>
      <w:numFmt w:val="decimal"/>
      <w:lvlText w:val="%3."/>
      <w:lvlJc w:val="left"/>
      <w:pPr>
        <w:tabs>
          <w:tab w:val="left" w:pos="480"/>
          <w:tab w:val="left" w:pos="1388"/>
          <w:tab w:val="left" w:pos="1925"/>
          <w:tab w:val="left" w:pos="2691"/>
          <w:tab w:val="left" w:pos="3537"/>
          <w:tab w:val="left" w:pos="5129"/>
          <w:tab w:val="left" w:pos="6333"/>
          <w:tab w:val="left" w:pos="7403"/>
          <w:tab w:val="left" w:pos="8504"/>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6AAAA8">
      <w:start w:val="1"/>
      <w:numFmt w:val="decimal"/>
      <w:lvlText w:val="%4."/>
      <w:lvlJc w:val="left"/>
      <w:pPr>
        <w:tabs>
          <w:tab w:val="left" w:pos="480"/>
          <w:tab w:val="left" w:pos="1388"/>
          <w:tab w:val="left" w:pos="1925"/>
          <w:tab w:val="left" w:pos="2691"/>
          <w:tab w:val="left" w:pos="3537"/>
          <w:tab w:val="left" w:pos="5129"/>
          <w:tab w:val="left" w:pos="6333"/>
          <w:tab w:val="left" w:pos="7403"/>
          <w:tab w:val="left" w:pos="8504"/>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4016E8">
      <w:start w:val="1"/>
      <w:numFmt w:val="decimal"/>
      <w:lvlText w:val="%5."/>
      <w:lvlJc w:val="left"/>
      <w:pPr>
        <w:tabs>
          <w:tab w:val="left" w:pos="480"/>
          <w:tab w:val="left" w:pos="1388"/>
          <w:tab w:val="left" w:pos="1925"/>
          <w:tab w:val="left" w:pos="2691"/>
          <w:tab w:val="left" w:pos="3537"/>
          <w:tab w:val="left" w:pos="5129"/>
          <w:tab w:val="left" w:pos="6333"/>
          <w:tab w:val="left" w:pos="7403"/>
          <w:tab w:val="left" w:pos="8504"/>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7C52EC">
      <w:start w:val="1"/>
      <w:numFmt w:val="decimal"/>
      <w:lvlText w:val="%6."/>
      <w:lvlJc w:val="left"/>
      <w:pPr>
        <w:tabs>
          <w:tab w:val="left" w:pos="480"/>
          <w:tab w:val="left" w:pos="1388"/>
          <w:tab w:val="left" w:pos="1925"/>
          <w:tab w:val="left" w:pos="2691"/>
          <w:tab w:val="left" w:pos="3537"/>
          <w:tab w:val="left" w:pos="5129"/>
          <w:tab w:val="left" w:pos="6333"/>
          <w:tab w:val="left" w:pos="7403"/>
          <w:tab w:val="left" w:pos="8504"/>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90834E">
      <w:start w:val="1"/>
      <w:numFmt w:val="decimal"/>
      <w:lvlText w:val="%7."/>
      <w:lvlJc w:val="left"/>
      <w:pPr>
        <w:tabs>
          <w:tab w:val="left" w:pos="480"/>
          <w:tab w:val="left" w:pos="1388"/>
          <w:tab w:val="left" w:pos="1925"/>
          <w:tab w:val="left" w:pos="2691"/>
          <w:tab w:val="left" w:pos="3537"/>
          <w:tab w:val="left" w:pos="5129"/>
          <w:tab w:val="left" w:pos="6333"/>
          <w:tab w:val="left" w:pos="7403"/>
          <w:tab w:val="left" w:pos="8504"/>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2ACDA4">
      <w:start w:val="1"/>
      <w:numFmt w:val="decimal"/>
      <w:lvlText w:val="%8."/>
      <w:lvlJc w:val="left"/>
      <w:pPr>
        <w:tabs>
          <w:tab w:val="left" w:pos="480"/>
          <w:tab w:val="left" w:pos="1388"/>
          <w:tab w:val="left" w:pos="1925"/>
          <w:tab w:val="left" w:pos="2691"/>
          <w:tab w:val="left" w:pos="3537"/>
          <w:tab w:val="left" w:pos="5129"/>
          <w:tab w:val="left" w:pos="6333"/>
          <w:tab w:val="left" w:pos="7403"/>
          <w:tab w:val="left" w:pos="8504"/>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20163C">
      <w:start w:val="1"/>
      <w:numFmt w:val="decimal"/>
      <w:lvlText w:val="%9."/>
      <w:lvlJc w:val="left"/>
      <w:pPr>
        <w:tabs>
          <w:tab w:val="left" w:pos="480"/>
          <w:tab w:val="left" w:pos="1388"/>
          <w:tab w:val="left" w:pos="1925"/>
          <w:tab w:val="left" w:pos="2691"/>
          <w:tab w:val="left" w:pos="3537"/>
          <w:tab w:val="left" w:pos="5129"/>
          <w:tab w:val="left" w:pos="6333"/>
          <w:tab w:val="left" w:pos="7403"/>
          <w:tab w:val="left" w:pos="8504"/>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D93761C"/>
    <w:multiLevelType w:val="hybridMultilevel"/>
    <w:tmpl w:val="67E064BE"/>
    <w:lvl w:ilvl="0" w:tplc="35D46F64">
      <w:start w:val="1"/>
      <w:numFmt w:val="lowerLetter"/>
      <w:lvlText w:val="%1)"/>
      <w:lvlJc w:val="left"/>
      <w:pPr>
        <w:tabs>
          <w:tab w:val="num" w:pos="0"/>
        </w:tabs>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2322A78"/>
    <w:multiLevelType w:val="singleLevel"/>
    <w:tmpl w:val="D072329C"/>
    <w:lvl w:ilvl="0">
      <w:start w:val="1"/>
      <w:numFmt w:val="decimal"/>
      <w:lvlText w:val="%1."/>
      <w:legacy w:legacy="1" w:legacySpace="0" w:legacyIndent="283"/>
      <w:lvlJc w:val="left"/>
      <w:rPr>
        <w:rFonts w:ascii="Times New Roman" w:hAnsi="Times New Roman" w:cs="Times New Roman" w:hint="default"/>
      </w:rPr>
    </w:lvl>
  </w:abstractNum>
  <w:abstractNum w:abstractNumId="47">
    <w:nsid w:val="732C2A7D"/>
    <w:multiLevelType w:val="hybridMultilevel"/>
    <w:tmpl w:val="01521FF2"/>
    <w:numStyleLink w:val="Zaimportowanystyl5"/>
  </w:abstractNum>
  <w:abstractNum w:abstractNumId="48">
    <w:nsid w:val="78B745CA"/>
    <w:multiLevelType w:val="singleLevel"/>
    <w:tmpl w:val="A3D0F7AE"/>
    <w:lvl w:ilvl="0">
      <w:start w:val="1"/>
      <w:numFmt w:val="decimal"/>
      <w:lvlText w:val="%1."/>
      <w:legacy w:legacy="1" w:legacySpace="0" w:legacyIndent="240"/>
      <w:lvlJc w:val="left"/>
      <w:rPr>
        <w:rFonts w:ascii="Times New Roman" w:hAnsi="Times New Roman" w:cs="Times New Roman" w:hint="default"/>
      </w:rPr>
    </w:lvl>
  </w:abstractNum>
  <w:abstractNum w:abstractNumId="49">
    <w:nsid w:val="7DE46C54"/>
    <w:multiLevelType w:val="hybridMultilevel"/>
    <w:tmpl w:val="4306C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26"/>
  </w:num>
  <w:num w:numId="4">
    <w:abstractNumId w:val="29"/>
  </w:num>
  <w:num w:numId="5">
    <w:abstractNumId w:val="35"/>
  </w:num>
  <w:num w:numId="6">
    <w:abstractNumId w:val="3"/>
  </w:num>
  <w:num w:numId="7">
    <w:abstractNumId w:val="30"/>
  </w:num>
  <w:num w:numId="8">
    <w:abstractNumId w:val="2"/>
  </w:num>
  <w:num w:numId="9">
    <w:abstractNumId w:val="46"/>
  </w:num>
  <w:num w:numId="10">
    <w:abstractNumId w:val="48"/>
  </w:num>
  <w:num w:numId="11">
    <w:abstractNumId w:val="4"/>
  </w:num>
  <w:num w:numId="12">
    <w:abstractNumId w:val="39"/>
  </w:num>
  <w:num w:numId="13">
    <w:abstractNumId w:val="41"/>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28"/>
  </w:num>
  <w:num w:numId="20">
    <w:abstractNumId w:val="45"/>
  </w:num>
  <w:num w:numId="21">
    <w:abstractNumId w:val="49"/>
  </w:num>
  <w:num w:numId="22">
    <w:abstractNumId w:val="32"/>
  </w:num>
  <w:num w:numId="23">
    <w:abstractNumId w:val="24"/>
  </w:num>
  <w:num w:numId="24">
    <w:abstractNumId w:val="37"/>
  </w:num>
  <w:num w:numId="25">
    <w:abstractNumId w:val="34"/>
  </w:num>
  <w:num w:numId="26">
    <w:abstractNumId w:val="43"/>
  </w:num>
  <w:num w:numId="27">
    <w:abstractNumId w:val="27"/>
  </w:num>
  <w:num w:numId="28">
    <w:abstractNumId w:val="18"/>
  </w:num>
  <w:num w:numId="29">
    <w:abstractNumId w:val="12"/>
  </w:num>
  <w:num w:numId="30">
    <w:abstractNumId w:val="12"/>
    <w:lvlOverride w:ilvl="0">
      <w:lvl w:ilvl="0" w:tplc="158857A6">
        <w:start w:val="1"/>
        <w:numFmt w:val="bullet"/>
        <w:lvlText w:val="·"/>
        <w:lvlJc w:val="left"/>
        <w:pPr>
          <w:tabs>
            <w:tab w:val="num" w:pos="736"/>
            <w:tab w:val="left" w:pos="737"/>
          </w:tabs>
          <w:ind w:left="762" w:hanging="5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E0844C">
        <w:start w:val="1"/>
        <w:numFmt w:val="bullet"/>
        <w:lvlText w:val="·"/>
        <w:lvlJc w:val="left"/>
        <w:pPr>
          <w:tabs>
            <w:tab w:val="left" w:pos="736"/>
            <w:tab w:val="left" w:pos="737"/>
            <w:tab w:val="num" w:pos="1622"/>
          </w:tabs>
          <w:ind w:left="1648"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74EED0">
        <w:start w:val="1"/>
        <w:numFmt w:val="bullet"/>
        <w:lvlText w:val="·"/>
        <w:lvlJc w:val="left"/>
        <w:pPr>
          <w:tabs>
            <w:tab w:val="left" w:pos="736"/>
            <w:tab w:val="left" w:pos="737"/>
            <w:tab w:val="num" w:pos="2485"/>
          </w:tabs>
          <w:ind w:left="2511"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0A0B30">
        <w:start w:val="1"/>
        <w:numFmt w:val="bullet"/>
        <w:lvlText w:val="·"/>
        <w:lvlJc w:val="left"/>
        <w:pPr>
          <w:tabs>
            <w:tab w:val="left" w:pos="736"/>
            <w:tab w:val="left" w:pos="737"/>
            <w:tab w:val="num" w:pos="3347"/>
          </w:tabs>
          <w:ind w:left="3373"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DC15FC">
        <w:start w:val="1"/>
        <w:numFmt w:val="bullet"/>
        <w:lvlText w:val="·"/>
        <w:lvlJc w:val="left"/>
        <w:pPr>
          <w:tabs>
            <w:tab w:val="left" w:pos="736"/>
            <w:tab w:val="left" w:pos="737"/>
            <w:tab w:val="num" w:pos="4210"/>
          </w:tabs>
          <w:ind w:left="4236"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4E5458">
        <w:start w:val="1"/>
        <w:numFmt w:val="bullet"/>
        <w:lvlText w:val="·"/>
        <w:lvlJc w:val="left"/>
        <w:pPr>
          <w:tabs>
            <w:tab w:val="left" w:pos="736"/>
            <w:tab w:val="left" w:pos="737"/>
            <w:tab w:val="num" w:pos="5073"/>
          </w:tabs>
          <w:ind w:left="5099"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3ABB7E">
        <w:start w:val="1"/>
        <w:numFmt w:val="bullet"/>
        <w:lvlText w:val="·"/>
        <w:lvlJc w:val="left"/>
        <w:pPr>
          <w:tabs>
            <w:tab w:val="left" w:pos="736"/>
            <w:tab w:val="left" w:pos="737"/>
            <w:tab w:val="num" w:pos="5935"/>
          </w:tabs>
          <w:ind w:left="5961"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4A1D8E">
        <w:start w:val="1"/>
        <w:numFmt w:val="bullet"/>
        <w:lvlText w:val="·"/>
        <w:lvlJc w:val="left"/>
        <w:pPr>
          <w:tabs>
            <w:tab w:val="left" w:pos="736"/>
            <w:tab w:val="left" w:pos="737"/>
            <w:tab w:val="num" w:pos="6798"/>
          </w:tabs>
          <w:ind w:left="6824"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8000CC">
        <w:start w:val="1"/>
        <w:numFmt w:val="bullet"/>
        <w:lvlText w:val="·"/>
        <w:lvlJc w:val="left"/>
        <w:pPr>
          <w:tabs>
            <w:tab w:val="left" w:pos="736"/>
            <w:tab w:val="left" w:pos="737"/>
            <w:tab w:val="num" w:pos="7661"/>
          </w:tabs>
          <w:ind w:left="7687" w:hanging="5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5"/>
  </w:num>
  <w:num w:numId="32">
    <w:abstractNumId w:val="40"/>
  </w:num>
  <w:num w:numId="33">
    <w:abstractNumId w:val="10"/>
  </w:num>
  <w:num w:numId="34">
    <w:abstractNumId w:val="36"/>
  </w:num>
  <w:num w:numId="35">
    <w:abstractNumId w:val="36"/>
    <w:lvlOverride w:ilvl="0">
      <w:startOverride w:val="2"/>
    </w:lvlOverride>
  </w:num>
  <w:num w:numId="36">
    <w:abstractNumId w:val="23"/>
  </w:num>
  <w:num w:numId="37">
    <w:abstractNumId w:val="47"/>
  </w:num>
  <w:num w:numId="38">
    <w:abstractNumId w:val="47"/>
    <w:lvlOverride w:ilvl="1">
      <w:startOverride w:val="2"/>
    </w:lvlOverride>
  </w:num>
  <w:num w:numId="39">
    <w:abstractNumId w:val="47"/>
    <w:lvlOverride w:ilvl="0">
      <w:startOverride w:val="6"/>
      <w:lvl w:ilvl="0" w:tplc="8B34ECCA">
        <w:start w:val="6"/>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128E9A">
        <w:start w:val="1"/>
        <w:numFmt w:val="lowerLetter"/>
        <w:lvlText w:val="%2)"/>
        <w:lvlJc w:val="left"/>
        <w:pPr>
          <w:tabs>
            <w:tab w:val="left" w:pos="763"/>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82D130">
        <w:start w:val="1"/>
        <w:numFmt w:val="lowerLetter"/>
        <w:lvlText w:val="%3)"/>
        <w:lvlJc w:val="left"/>
        <w:pPr>
          <w:tabs>
            <w:tab w:val="left" w:pos="763"/>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0A1394">
        <w:start w:val="1"/>
        <w:numFmt w:val="lowerLetter"/>
        <w:lvlText w:val="%4)"/>
        <w:lvlJc w:val="left"/>
        <w:pPr>
          <w:tabs>
            <w:tab w:val="left" w:pos="763"/>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D8CAE2">
        <w:start w:val="1"/>
        <w:numFmt w:val="lowerLetter"/>
        <w:lvlText w:val="%5)"/>
        <w:lvlJc w:val="left"/>
        <w:pPr>
          <w:tabs>
            <w:tab w:val="left" w:pos="763"/>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1C4BB2">
        <w:start w:val="1"/>
        <w:numFmt w:val="lowerLetter"/>
        <w:lvlText w:val="%6)"/>
        <w:lvlJc w:val="left"/>
        <w:pPr>
          <w:tabs>
            <w:tab w:val="left" w:pos="763"/>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A602AE">
        <w:start w:val="1"/>
        <w:numFmt w:val="lowerLetter"/>
        <w:lvlText w:val="%7)"/>
        <w:lvlJc w:val="left"/>
        <w:pPr>
          <w:tabs>
            <w:tab w:val="left" w:pos="763"/>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5C0EBC">
        <w:start w:val="1"/>
        <w:numFmt w:val="lowerLetter"/>
        <w:lvlText w:val="%8)"/>
        <w:lvlJc w:val="left"/>
        <w:pPr>
          <w:tabs>
            <w:tab w:val="left" w:pos="76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96E236">
        <w:start w:val="1"/>
        <w:numFmt w:val="lowerLetter"/>
        <w:lvlText w:val="%9)"/>
        <w:lvlJc w:val="left"/>
        <w:pPr>
          <w:tabs>
            <w:tab w:val="left" w:pos="763"/>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47"/>
    <w:lvlOverride w:ilvl="0">
      <w:lvl w:ilvl="0" w:tplc="8B34ECCA">
        <w:start w:val="1"/>
        <w:numFmt w:val="decimal"/>
        <w:lvlText w:val="%1."/>
        <w:lvlJc w:val="left"/>
        <w:pPr>
          <w:tabs>
            <w:tab w:val="left" w:pos="498"/>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128E9A">
        <w:start w:val="1"/>
        <w:numFmt w:val="lowerLetter"/>
        <w:suff w:val="nothing"/>
        <w:lvlText w:val="%2)"/>
        <w:lvlJc w:val="left"/>
        <w:pPr>
          <w:tabs>
            <w:tab w:val="left" w:pos="498"/>
          </w:tabs>
          <w:ind w:left="762"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82D130">
        <w:start w:val="1"/>
        <w:numFmt w:val="lowerLetter"/>
        <w:suff w:val="nothing"/>
        <w:lvlText w:val="%3)"/>
        <w:lvlJc w:val="left"/>
        <w:pPr>
          <w:tabs>
            <w:tab w:val="left" w:pos="498"/>
          </w:tabs>
          <w:ind w:left="131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0A1394">
        <w:start w:val="1"/>
        <w:numFmt w:val="lowerLetter"/>
        <w:suff w:val="nothing"/>
        <w:lvlText w:val="%4)"/>
        <w:lvlJc w:val="left"/>
        <w:pPr>
          <w:tabs>
            <w:tab w:val="left" w:pos="498"/>
          </w:tabs>
          <w:ind w:left="1872"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D8CAE2">
        <w:start w:val="1"/>
        <w:numFmt w:val="lowerLetter"/>
        <w:suff w:val="nothing"/>
        <w:lvlText w:val="%5)"/>
        <w:lvlJc w:val="left"/>
        <w:pPr>
          <w:tabs>
            <w:tab w:val="left" w:pos="498"/>
          </w:tabs>
          <w:ind w:left="24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1C4BB2">
        <w:start w:val="1"/>
        <w:numFmt w:val="lowerLetter"/>
        <w:suff w:val="nothing"/>
        <w:lvlText w:val="%6)"/>
        <w:lvlJc w:val="left"/>
        <w:pPr>
          <w:tabs>
            <w:tab w:val="left" w:pos="498"/>
          </w:tabs>
          <w:ind w:left="2982"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A602AE">
        <w:start w:val="1"/>
        <w:numFmt w:val="lowerLetter"/>
        <w:suff w:val="nothing"/>
        <w:lvlText w:val="%7)"/>
        <w:lvlJc w:val="left"/>
        <w:pPr>
          <w:tabs>
            <w:tab w:val="left" w:pos="498"/>
          </w:tabs>
          <w:ind w:left="353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5C0EBC">
        <w:start w:val="1"/>
        <w:numFmt w:val="lowerLetter"/>
        <w:suff w:val="nothing"/>
        <w:lvlText w:val="%8)"/>
        <w:lvlJc w:val="left"/>
        <w:pPr>
          <w:tabs>
            <w:tab w:val="left" w:pos="498"/>
          </w:tabs>
          <w:ind w:left="4092"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6E236">
        <w:start w:val="1"/>
        <w:numFmt w:val="lowerLetter"/>
        <w:suff w:val="nothing"/>
        <w:lvlText w:val="%9)"/>
        <w:lvlJc w:val="left"/>
        <w:pPr>
          <w:tabs>
            <w:tab w:val="left" w:pos="498"/>
          </w:tabs>
          <w:ind w:left="464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42"/>
  </w:num>
  <w:num w:numId="42">
    <w:abstractNumId w:val="7"/>
  </w:num>
  <w:num w:numId="43">
    <w:abstractNumId w:val="7"/>
    <w:lvlOverride w:ilvl="0">
      <w:startOverride w:val="3"/>
    </w:lvlOverride>
  </w:num>
  <w:num w:numId="44">
    <w:abstractNumId w:val="13"/>
  </w:num>
  <w:num w:numId="45">
    <w:abstractNumId w:val="33"/>
  </w:num>
  <w:num w:numId="46">
    <w:abstractNumId w:val="25"/>
  </w:num>
  <w:num w:numId="47">
    <w:abstractNumId w:val="6"/>
  </w:num>
  <w:num w:numId="48">
    <w:abstractNumId w:val="6"/>
    <w:lvlOverride w:ilvl="0">
      <w:lvl w:ilvl="0" w:tplc="5F7ED4EE">
        <w:start w:val="1"/>
        <w:numFmt w:val="decimal"/>
        <w:lvlText w:val="%1."/>
        <w:lvlJc w:val="left"/>
        <w:pPr>
          <w:tabs>
            <w:tab w:val="left" w:pos="557"/>
          </w:tabs>
          <w:ind w:left="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7CBE4E">
        <w:start w:val="1"/>
        <w:numFmt w:val="decimal"/>
        <w:lvlText w:val="%2."/>
        <w:lvlJc w:val="left"/>
        <w:pPr>
          <w:tabs>
            <w:tab w:val="left" w:pos="55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E89D98">
        <w:start w:val="1"/>
        <w:numFmt w:val="decimal"/>
        <w:lvlText w:val="%3."/>
        <w:lvlJc w:val="left"/>
        <w:pPr>
          <w:tabs>
            <w:tab w:val="left" w:pos="55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30FC94">
        <w:start w:val="1"/>
        <w:numFmt w:val="decimal"/>
        <w:lvlText w:val="%4."/>
        <w:lvlJc w:val="left"/>
        <w:pPr>
          <w:tabs>
            <w:tab w:val="left" w:pos="55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8C2696">
        <w:start w:val="1"/>
        <w:numFmt w:val="decimal"/>
        <w:lvlText w:val="%5."/>
        <w:lvlJc w:val="left"/>
        <w:pPr>
          <w:tabs>
            <w:tab w:val="left" w:pos="55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82D80">
        <w:start w:val="1"/>
        <w:numFmt w:val="decimal"/>
        <w:lvlText w:val="%6."/>
        <w:lvlJc w:val="left"/>
        <w:pPr>
          <w:tabs>
            <w:tab w:val="left" w:pos="55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863A5C">
        <w:start w:val="1"/>
        <w:numFmt w:val="decimal"/>
        <w:lvlText w:val="%7."/>
        <w:lvlJc w:val="left"/>
        <w:pPr>
          <w:tabs>
            <w:tab w:val="left" w:pos="55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70B33A">
        <w:start w:val="1"/>
        <w:numFmt w:val="decimal"/>
        <w:lvlText w:val="%8."/>
        <w:lvlJc w:val="left"/>
        <w:pPr>
          <w:tabs>
            <w:tab w:val="left" w:pos="55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CC4272">
        <w:start w:val="1"/>
        <w:numFmt w:val="decimal"/>
        <w:lvlText w:val="%9."/>
        <w:lvlJc w:val="left"/>
        <w:pPr>
          <w:tabs>
            <w:tab w:val="left" w:pos="55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6"/>
    <w:lvlOverride w:ilvl="0">
      <w:startOverride w:val="9"/>
      <w:lvl w:ilvl="0" w:tplc="5F7ED4EE">
        <w:start w:val="9"/>
        <w:numFmt w:val="decimal"/>
        <w:lvlText w:val="%1."/>
        <w:lvlJc w:val="left"/>
        <w:pPr>
          <w:ind w:left="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7CBE4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E89D98">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30FC9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8C2696">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82D80">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863A5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70B33A">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CC4272">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1"/>
  </w:num>
  <w:num w:numId="51">
    <w:abstractNumId w:val="16"/>
  </w:num>
  <w:num w:numId="52">
    <w:abstractNumId w:val="44"/>
  </w:num>
  <w:num w:numId="53">
    <w:abstractNumId w:val="19"/>
  </w:num>
  <w:num w:numId="54">
    <w:abstractNumId w:val="19"/>
    <w:lvlOverride w:ilvl="0">
      <w:lvl w:ilvl="0" w:tplc="5842482C">
        <w:start w:val="1"/>
        <w:numFmt w:val="decimal"/>
        <w:lvlText w:val="%1."/>
        <w:lvlJc w:val="left"/>
        <w:pPr>
          <w:tabs>
            <w:tab w:val="left" w:pos="480"/>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AEB3C6">
        <w:start w:val="1"/>
        <w:numFmt w:val="decimal"/>
        <w:lvlText w:val="%2."/>
        <w:lvlJc w:val="left"/>
        <w:pPr>
          <w:tabs>
            <w:tab w:val="left" w:pos="48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344706">
        <w:start w:val="1"/>
        <w:numFmt w:val="decimal"/>
        <w:lvlText w:val="%3."/>
        <w:lvlJc w:val="left"/>
        <w:pPr>
          <w:tabs>
            <w:tab w:val="left" w:pos="48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143950">
        <w:start w:val="1"/>
        <w:numFmt w:val="decimal"/>
        <w:lvlText w:val="%4."/>
        <w:lvlJc w:val="left"/>
        <w:pPr>
          <w:tabs>
            <w:tab w:val="left" w:pos="48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76BD58">
        <w:start w:val="1"/>
        <w:numFmt w:val="decimal"/>
        <w:lvlText w:val="%5."/>
        <w:lvlJc w:val="left"/>
        <w:pPr>
          <w:tabs>
            <w:tab w:val="left" w:pos="48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962EFE">
        <w:start w:val="1"/>
        <w:numFmt w:val="decimal"/>
        <w:lvlText w:val="%6."/>
        <w:lvlJc w:val="left"/>
        <w:pPr>
          <w:tabs>
            <w:tab w:val="left" w:pos="48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2A5712">
        <w:start w:val="1"/>
        <w:numFmt w:val="decimal"/>
        <w:lvlText w:val="%7."/>
        <w:lvlJc w:val="left"/>
        <w:pPr>
          <w:tabs>
            <w:tab w:val="left" w:pos="48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4ADD8A">
        <w:start w:val="1"/>
        <w:numFmt w:val="decimal"/>
        <w:lvlText w:val="%8."/>
        <w:lvlJc w:val="left"/>
        <w:pPr>
          <w:tabs>
            <w:tab w:val="left" w:pos="48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961A00">
        <w:start w:val="1"/>
        <w:numFmt w:val="decimal"/>
        <w:lvlText w:val="%9."/>
        <w:lvlJc w:val="left"/>
        <w:pPr>
          <w:tabs>
            <w:tab w:val="left" w:pos="48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1"/>
  </w:num>
  <w:num w:numId="56">
    <w:abstractNumId w:val="11"/>
  </w:num>
  <w:num w:numId="57">
    <w:abstractNumId w:val="11"/>
    <w:lvlOverride w:ilvl="0">
      <w:lvl w:ilvl="0" w:tplc="868897A8">
        <w:start w:val="1"/>
        <w:numFmt w:val="decimal"/>
        <w:lvlText w:val="%1."/>
        <w:lvlJc w:val="left"/>
        <w:pPr>
          <w:tabs>
            <w:tab w:val="left" w:pos="480"/>
            <w:tab w:val="left" w:pos="1669"/>
            <w:tab w:val="left" w:pos="2405"/>
            <w:tab w:val="left" w:pos="3343"/>
            <w:tab w:val="left" w:pos="4309"/>
            <w:tab w:val="left" w:pos="5465"/>
            <w:tab w:val="left" w:pos="6708"/>
            <w:tab w:val="left" w:pos="8526"/>
            <w:tab w:val="left" w:pos="8852"/>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1A7DD4">
        <w:start w:val="1"/>
        <w:numFmt w:val="decimal"/>
        <w:lvlText w:val="%2."/>
        <w:lvlJc w:val="left"/>
        <w:pPr>
          <w:tabs>
            <w:tab w:val="left" w:pos="480"/>
            <w:tab w:val="left" w:pos="1669"/>
            <w:tab w:val="left" w:pos="2405"/>
            <w:tab w:val="left" w:pos="3343"/>
            <w:tab w:val="left" w:pos="4309"/>
            <w:tab w:val="left" w:pos="5465"/>
            <w:tab w:val="left" w:pos="6708"/>
            <w:tab w:val="left" w:pos="8526"/>
            <w:tab w:val="left" w:pos="885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4A45C6">
        <w:start w:val="1"/>
        <w:numFmt w:val="decimal"/>
        <w:lvlText w:val="%3."/>
        <w:lvlJc w:val="left"/>
        <w:pPr>
          <w:tabs>
            <w:tab w:val="left" w:pos="480"/>
            <w:tab w:val="left" w:pos="2405"/>
            <w:tab w:val="left" w:pos="3343"/>
            <w:tab w:val="left" w:pos="4309"/>
            <w:tab w:val="left" w:pos="5465"/>
            <w:tab w:val="left" w:pos="6708"/>
            <w:tab w:val="left" w:pos="8526"/>
            <w:tab w:val="left" w:pos="885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349E14">
        <w:start w:val="1"/>
        <w:numFmt w:val="decimal"/>
        <w:lvlText w:val="%4."/>
        <w:lvlJc w:val="left"/>
        <w:pPr>
          <w:tabs>
            <w:tab w:val="left" w:pos="480"/>
            <w:tab w:val="left" w:pos="1669"/>
            <w:tab w:val="left" w:pos="3343"/>
            <w:tab w:val="left" w:pos="4309"/>
            <w:tab w:val="left" w:pos="5465"/>
            <w:tab w:val="left" w:pos="6708"/>
            <w:tab w:val="left" w:pos="8526"/>
            <w:tab w:val="left" w:pos="885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C24ED4">
        <w:start w:val="1"/>
        <w:numFmt w:val="decimal"/>
        <w:lvlText w:val="%5."/>
        <w:lvlJc w:val="left"/>
        <w:pPr>
          <w:tabs>
            <w:tab w:val="left" w:pos="480"/>
            <w:tab w:val="left" w:pos="1669"/>
            <w:tab w:val="left" w:pos="2405"/>
            <w:tab w:val="left" w:pos="3343"/>
            <w:tab w:val="left" w:pos="4309"/>
            <w:tab w:val="left" w:pos="5465"/>
            <w:tab w:val="left" w:pos="6708"/>
            <w:tab w:val="left" w:pos="8526"/>
            <w:tab w:val="left" w:pos="885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162B7C">
        <w:start w:val="1"/>
        <w:numFmt w:val="decimal"/>
        <w:lvlText w:val="%6."/>
        <w:lvlJc w:val="left"/>
        <w:pPr>
          <w:tabs>
            <w:tab w:val="left" w:pos="480"/>
            <w:tab w:val="left" w:pos="1669"/>
            <w:tab w:val="left" w:pos="2405"/>
            <w:tab w:val="left" w:pos="3343"/>
            <w:tab w:val="left" w:pos="4309"/>
            <w:tab w:val="left" w:pos="5465"/>
            <w:tab w:val="left" w:pos="6708"/>
            <w:tab w:val="left" w:pos="8526"/>
            <w:tab w:val="left" w:pos="885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285398">
        <w:start w:val="1"/>
        <w:numFmt w:val="decimal"/>
        <w:lvlText w:val="%7."/>
        <w:lvlJc w:val="left"/>
        <w:pPr>
          <w:tabs>
            <w:tab w:val="left" w:pos="480"/>
            <w:tab w:val="left" w:pos="1669"/>
            <w:tab w:val="left" w:pos="2405"/>
            <w:tab w:val="left" w:pos="3343"/>
            <w:tab w:val="left" w:pos="4309"/>
            <w:tab w:val="left" w:pos="5465"/>
            <w:tab w:val="left" w:pos="6708"/>
            <w:tab w:val="left" w:pos="8526"/>
            <w:tab w:val="left" w:pos="885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5AED50">
        <w:start w:val="1"/>
        <w:numFmt w:val="decimal"/>
        <w:lvlText w:val="%8."/>
        <w:lvlJc w:val="left"/>
        <w:pPr>
          <w:tabs>
            <w:tab w:val="left" w:pos="480"/>
            <w:tab w:val="left" w:pos="1669"/>
            <w:tab w:val="left" w:pos="2405"/>
            <w:tab w:val="left" w:pos="3343"/>
            <w:tab w:val="left" w:pos="4309"/>
            <w:tab w:val="left" w:pos="5465"/>
            <w:tab w:val="left" w:pos="6708"/>
            <w:tab w:val="left" w:pos="8526"/>
            <w:tab w:val="left" w:pos="885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3EDA78">
        <w:start w:val="1"/>
        <w:numFmt w:val="decimal"/>
        <w:lvlText w:val="%9."/>
        <w:lvlJc w:val="left"/>
        <w:pPr>
          <w:tabs>
            <w:tab w:val="left" w:pos="480"/>
            <w:tab w:val="left" w:pos="1669"/>
            <w:tab w:val="left" w:pos="2405"/>
            <w:tab w:val="left" w:pos="3343"/>
            <w:tab w:val="left" w:pos="4309"/>
            <w:tab w:val="left" w:pos="5465"/>
            <w:tab w:val="left" w:pos="6708"/>
            <w:tab w:val="left" w:pos="8526"/>
            <w:tab w:val="left" w:pos="885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22"/>
  </w:num>
  <w:num w:numId="59">
    <w:abstractNumId w:val="21"/>
  </w:num>
  <w:num w:numId="60">
    <w:abstractNumId w:val="21"/>
    <w:lvlOverride w:ilvl="0">
      <w:startOverride w:val="2"/>
    </w:lvlOverride>
  </w:num>
  <w:num w:numId="61">
    <w:abstractNumId w:val="38"/>
  </w:num>
  <w:num w:numId="62">
    <w:abstractNumId w:val="14"/>
  </w:num>
  <w:num w:numId="63">
    <w:abstractNumId w:val="14"/>
    <w:lvlOverride w:ilvl="0">
      <w:startOverride w:val="2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Burakowska-Kapuścińska">
    <w15:presenceInfo w15:providerId="AD" w15:userId="S-1-5-21-2638353538-3580978528-4280819770-4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8"/>
    <w:rsid w:val="00012300"/>
    <w:rsid w:val="000130AE"/>
    <w:rsid w:val="00022AF7"/>
    <w:rsid w:val="000329C4"/>
    <w:rsid w:val="00033372"/>
    <w:rsid w:val="00033AFD"/>
    <w:rsid w:val="00041180"/>
    <w:rsid w:val="000467BE"/>
    <w:rsid w:val="00050A16"/>
    <w:rsid w:val="00054A3D"/>
    <w:rsid w:val="000564E9"/>
    <w:rsid w:val="00061CF0"/>
    <w:rsid w:val="00063382"/>
    <w:rsid w:val="000758F7"/>
    <w:rsid w:val="000803B0"/>
    <w:rsid w:val="0008151E"/>
    <w:rsid w:val="00091621"/>
    <w:rsid w:val="00093868"/>
    <w:rsid w:val="000954DA"/>
    <w:rsid w:val="000A07C3"/>
    <w:rsid w:val="000A7572"/>
    <w:rsid w:val="000B3C40"/>
    <w:rsid w:val="000B5CD5"/>
    <w:rsid w:val="000C3076"/>
    <w:rsid w:val="000E034D"/>
    <w:rsid w:val="000E053C"/>
    <w:rsid w:val="000E215A"/>
    <w:rsid w:val="000E5D08"/>
    <w:rsid w:val="00102226"/>
    <w:rsid w:val="00112CCB"/>
    <w:rsid w:val="0013344B"/>
    <w:rsid w:val="001413F0"/>
    <w:rsid w:val="00145DE0"/>
    <w:rsid w:val="0014701E"/>
    <w:rsid w:val="00162A40"/>
    <w:rsid w:val="001637EB"/>
    <w:rsid w:val="001750A3"/>
    <w:rsid w:val="00182D0A"/>
    <w:rsid w:val="00183A89"/>
    <w:rsid w:val="001950A8"/>
    <w:rsid w:val="001A42CA"/>
    <w:rsid w:val="001B2744"/>
    <w:rsid w:val="001B396F"/>
    <w:rsid w:val="001B721A"/>
    <w:rsid w:val="001C4A86"/>
    <w:rsid w:val="001E054D"/>
    <w:rsid w:val="001E70B2"/>
    <w:rsid w:val="001F75A6"/>
    <w:rsid w:val="001F79CE"/>
    <w:rsid w:val="00211DD3"/>
    <w:rsid w:val="002130F5"/>
    <w:rsid w:val="0021475F"/>
    <w:rsid w:val="00223C5F"/>
    <w:rsid w:val="00235BC1"/>
    <w:rsid w:val="00242CFA"/>
    <w:rsid w:val="00247E71"/>
    <w:rsid w:val="00254F31"/>
    <w:rsid w:val="00261851"/>
    <w:rsid w:val="0026538E"/>
    <w:rsid w:val="00274B9C"/>
    <w:rsid w:val="002862BE"/>
    <w:rsid w:val="00291398"/>
    <w:rsid w:val="002926F5"/>
    <w:rsid w:val="002935DF"/>
    <w:rsid w:val="002936E2"/>
    <w:rsid w:val="002968EB"/>
    <w:rsid w:val="002B1C75"/>
    <w:rsid w:val="002B5531"/>
    <w:rsid w:val="002B7882"/>
    <w:rsid w:val="002D4C3B"/>
    <w:rsid w:val="002D6890"/>
    <w:rsid w:val="002E0408"/>
    <w:rsid w:val="002E6F47"/>
    <w:rsid w:val="002F184B"/>
    <w:rsid w:val="003124BD"/>
    <w:rsid w:val="0031409B"/>
    <w:rsid w:val="0031491B"/>
    <w:rsid w:val="00314C54"/>
    <w:rsid w:val="003212B4"/>
    <w:rsid w:val="00346DE7"/>
    <w:rsid w:val="0036494E"/>
    <w:rsid w:val="00376F36"/>
    <w:rsid w:val="00377AFC"/>
    <w:rsid w:val="003819C4"/>
    <w:rsid w:val="00384414"/>
    <w:rsid w:val="00390B4A"/>
    <w:rsid w:val="00394B9C"/>
    <w:rsid w:val="003A089F"/>
    <w:rsid w:val="003A347E"/>
    <w:rsid w:val="003B3B3B"/>
    <w:rsid w:val="003B5280"/>
    <w:rsid w:val="003D161B"/>
    <w:rsid w:val="003D21F6"/>
    <w:rsid w:val="003D7703"/>
    <w:rsid w:val="003E6D7B"/>
    <w:rsid w:val="00400C65"/>
    <w:rsid w:val="00411FE4"/>
    <w:rsid w:val="00417725"/>
    <w:rsid w:val="004214FA"/>
    <w:rsid w:val="004256C2"/>
    <w:rsid w:val="00426A87"/>
    <w:rsid w:val="0043401D"/>
    <w:rsid w:val="004358F5"/>
    <w:rsid w:val="00443B00"/>
    <w:rsid w:val="00445068"/>
    <w:rsid w:val="004528C9"/>
    <w:rsid w:val="00455A96"/>
    <w:rsid w:val="00466F00"/>
    <w:rsid w:val="00467252"/>
    <w:rsid w:val="004811BD"/>
    <w:rsid w:val="0048125C"/>
    <w:rsid w:val="00484221"/>
    <w:rsid w:val="004873A8"/>
    <w:rsid w:val="004918BC"/>
    <w:rsid w:val="004A31BE"/>
    <w:rsid w:val="004B0DBD"/>
    <w:rsid w:val="004B1937"/>
    <w:rsid w:val="004B3978"/>
    <w:rsid w:val="004B7FBA"/>
    <w:rsid w:val="004C1541"/>
    <w:rsid w:val="004C38C3"/>
    <w:rsid w:val="004D2E8B"/>
    <w:rsid w:val="004D5F9D"/>
    <w:rsid w:val="004E4C41"/>
    <w:rsid w:val="004F2409"/>
    <w:rsid w:val="004F556A"/>
    <w:rsid w:val="00503E56"/>
    <w:rsid w:val="00513BCA"/>
    <w:rsid w:val="005169AE"/>
    <w:rsid w:val="005179FE"/>
    <w:rsid w:val="00522B0B"/>
    <w:rsid w:val="005236DF"/>
    <w:rsid w:val="005260E5"/>
    <w:rsid w:val="00530E3F"/>
    <w:rsid w:val="005332C4"/>
    <w:rsid w:val="005361AD"/>
    <w:rsid w:val="00537E90"/>
    <w:rsid w:val="005403EA"/>
    <w:rsid w:val="005440D2"/>
    <w:rsid w:val="00550B0D"/>
    <w:rsid w:val="0055107B"/>
    <w:rsid w:val="00551ECE"/>
    <w:rsid w:val="00552976"/>
    <w:rsid w:val="00555246"/>
    <w:rsid w:val="00571B0D"/>
    <w:rsid w:val="00575787"/>
    <w:rsid w:val="00580802"/>
    <w:rsid w:val="00586A93"/>
    <w:rsid w:val="0059002C"/>
    <w:rsid w:val="005B4780"/>
    <w:rsid w:val="005C05D8"/>
    <w:rsid w:val="005D0785"/>
    <w:rsid w:val="005E7ABB"/>
    <w:rsid w:val="005F24B8"/>
    <w:rsid w:val="006044D6"/>
    <w:rsid w:val="00604CEE"/>
    <w:rsid w:val="00620862"/>
    <w:rsid w:val="00625D71"/>
    <w:rsid w:val="0063267F"/>
    <w:rsid w:val="00641D2C"/>
    <w:rsid w:val="00644F4A"/>
    <w:rsid w:val="006451A4"/>
    <w:rsid w:val="00646FD3"/>
    <w:rsid w:val="00654285"/>
    <w:rsid w:val="0066405C"/>
    <w:rsid w:val="006706DB"/>
    <w:rsid w:val="00681496"/>
    <w:rsid w:val="00683400"/>
    <w:rsid w:val="0069228B"/>
    <w:rsid w:val="0069735E"/>
    <w:rsid w:val="006A2239"/>
    <w:rsid w:val="006B6192"/>
    <w:rsid w:val="006C2151"/>
    <w:rsid w:val="006C370F"/>
    <w:rsid w:val="006C7757"/>
    <w:rsid w:val="006D3EC8"/>
    <w:rsid w:val="006D6FF2"/>
    <w:rsid w:val="006F3ED0"/>
    <w:rsid w:val="00723A22"/>
    <w:rsid w:val="00734C84"/>
    <w:rsid w:val="007365B9"/>
    <w:rsid w:val="0073666F"/>
    <w:rsid w:val="0073700C"/>
    <w:rsid w:val="00751562"/>
    <w:rsid w:val="00755B8B"/>
    <w:rsid w:val="00763D15"/>
    <w:rsid w:val="00763D6F"/>
    <w:rsid w:val="0076505A"/>
    <w:rsid w:val="007732CD"/>
    <w:rsid w:val="00775BE9"/>
    <w:rsid w:val="007762C6"/>
    <w:rsid w:val="007871DD"/>
    <w:rsid w:val="0078794C"/>
    <w:rsid w:val="0079393B"/>
    <w:rsid w:val="00797D36"/>
    <w:rsid w:val="007A4CFD"/>
    <w:rsid w:val="007A73CD"/>
    <w:rsid w:val="007B1B42"/>
    <w:rsid w:val="007C21D1"/>
    <w:rsid w:val="007C5ECC"/>
    <w:rsid w:val="007D0636"/>
    <w:rsid w:val="007D1105"/>
    <w:rsid w:val="007E5AC1"/>
    <w:rsid w:val="007E7324"/>
    <w:rsid w:val="007F0FB7"/>
    <w:rsid w:val="007F2704"/>
    <w:rsid w:val="00814329"/>
    <w:rsid w:val="008153ED"/>
    <w:rsid w:val="00817CAC"/>
    <w:rsid w:val="00820032"/>
    <w:rsid w:val="008451F9"/>
    <w:rsid w:val="00854AEF"/>
    <w:rsid w:val="00854D04"/>
    <w:rsid w:val="008608C6"/>
    <w:rsid w:val="00861E5C"/>
    <w:rsid w:val="0086396B"/>
    <w:rsid w:val="00877C49"/>
    <w:rsid w:val="008810ED"/>
    <w:rsid w:val="00886D71"/>
    <w:rsid w:val="008A0AFB"/>
    <w:rsid w:val="008A76F3"/>
    <w:rsid w:val="008B4430"/>
    <w:rsid w:val="008B74A2"/>
    <w:rsid w:val="008C15E2"/>
    <w:rsid w:val="008D5713"/>
    <w:rsid w:val="008E09DC"/>
    <w:rsid w:val="008E5813"/>
    <w:rsid w:val="00900AC8"/>
    <w:rsid w:val="0091143B"/>
    <w:rsid w:val="009125AC"/>
    <w:rsid w:val="00927DFD"/>
    <w:rsid w:val="00930980"/>
    <w:rsid w:val="009337F6"/>
    <w:rsid w:val="0093710F"/>
    <w:rsid w:val="00941223"/>
    <w:rsid w:val="009420B6"/>
    <w:rsid w:val="00946D32"/>
    <w:rsid w:val="0094729A"/>
    <w:rsid w:val="009506EF"/>
    <w:rsid w:val="0095322A"/>
    <w:rsid w:val="00966827"/>
    <w:rsid w:val="00966E18"/>
    <w:rsid w:val="0097164E"/>
    <w:rsid w:val="00972172"/>
    <w:rsid w:val="009762F0"/>
    <w:rsid w:val="00980B4F"/>
    <w:rsid w:val="0098192C"/>
    <w:rsid w:val="009822E0"/>
    <w:rsid w:val="00983493"/>
    <w:rsid w:val="00991A1A"/>
    <w:rsid w:val="009A1629"/>
    <w:rsid w:val="009A6877"/>
    <w:rsid w:val="009B41AF"/>
    <w:rsid w:val="009B67E0"/>
    <w:rsid w:val="009C5AD8"/>
    <w:rsid w:val="009D1964"/>
    <w:rsid w:val="009E224A"/>
    <w:rsid w:val="009E3DA9"/>
    <w:rsid w:val="009F2122"/>
    <w:rsid w:val="009F4551"/>
    <w:rsid w:val="009F7FD9"/>
    <w:rsid w:val="00A018AB"/>
    <w:rsid w:val="00A06B96"/>
    <w:rsid w:val="00A11059"/>
    <w:rsid w:val="00A142C8"/>
    <w:rsid w:val="00A221CE"/>
    <w:rsid w:val="00A248DD"/>
    <w:rsid w:val="00A263CD"/>
    <w:rsid w:val="00A300D2"/>
    <w:rsid w:val="00A411FA"/>
    <w:rsid w:val="00A4225F"/>
    <w:rsid w:val="00A44F9B"/>
    <w:rsid w:val="00A6548F"/>
    <w:rsid w:val="00A711E3"/>
    <w:rsid w:val="00A73DBF"/>
    <w:rsid w:val="00A868DE"/>
    <w:rsid w:val="00A87890"/>
    <w:rsid w:val="00A95C76"/>
    <w:rsid w:val="00AB2AFD"/>
    <w:rsid w:val="00AD35B0"/>
    <w:rsid w:val="00AD3923"/>
    <w:rsid w:val="00AD4D2E"/>
    <w:rsid w:val="00AE087E"/>
    <w:rsid w:val="00AF47FB"/>
    <w:rsid w:val="00B01CC3"/>
    <w:rsid w:val="00B06DCA"/>
    <w:rsid w:val="00B13948"/>
    <w:rsid w:val="00B20256"/>
    <w:rsid w:val="00B253AD"/>
    <w:rsid w:val="00B3218C"/>
    <w:rsid w:val="00B34E2D"/>
    <w:rsid w:val="00B41D62"/>
    <w:rsid w:val="00B42D92"/>
    <w:rsid w:val="00B515EF"/>
    <w:rsid w:val="00B737D6"/>
    <w:rsid w:val="00B7451A"/>
    <w:rsid w:val="00B75DAF"/>
    <w:rsid w:val="00B867D4"/>
    <w:rsid w:val="00B8725F"/>
    <w:rsid w:val="00BA41DA"/>
    <w:rsid w:val="00BA5552"/>
    <w:rsid w:val="00BB2AD0"/>
    <w:rsid w:val="00BB5CBC"/>
    <w:rsid w:val="00BC259B"/>
    <w:rsid w:val="00BE428E"/>
    <w:rsid w:val="00BE5A5B"/>
    <w:rsid w:val="00BF4424"/>
    <w:rsid w:val="00C01C8E"/>
    <w:rsid w:val="00C045A9"/>
    <w:rsid w:val="00C04C76"/>
    <w:rsid w:val="00C10D6E"/>
    <w:rsid w:val="00C14FBF"/>
    <w:rsid w:val="00C4020E"/>
    <w:rsid w:val="00C43973"/>
    <w:rsid w:val="00C52356"/>
    <w:rsid w:val="00C55D65"/>
    <w:rsid w:val="00C60623"/>
    <w:rsid w:val="00C81AF6"/>
    <w:rsid w:val="00C86EFE"/>
    <w:rsid w:val="00CA3DCD"/>
    <w:rsid w:val="00CB4730"/>
    <w:rsid w:val="00CB7401"/>
    <w:rsid w:val="00CC042B"/>
    <w:rsid w:val="00CC345C"/>
    <w:rsid w:val="00CD07D6"/>
    <w:rsid w:val="00CD42BE"/>
    <w:rsid w:val="00CE0F91"/>
    <w:rsid w:val="00CE5D74"/>
    <w:rsid w:val="00CE74C9"/>
    <w:rsid w:val="00CF02D5"/>
    <w:rsid w:val="00D00CD4"/>
    <w:rsid w:val="00D03D5E"/>
    <w:rsid w:val="00D074D2"/>
    <w:rsid w:val="00D10980"/>
    <w:rsid w:val="00D2286A"/>
    <w:rsid w:val="00D249E8"/>
    <w:rsid w:val="00D2706A"/>
    <w:rsid w:val="00D2770D"/>
    <w:rsid w:val="00D3086E"/>
    <w:rsid w:val="00D309AB"/>
    <w:rsid w:val="00D32601"/>
    <w:rsid w:val="00D3485D"/>
    <w:rsid w:val="00D44364"/>
    <w:rsid w:val="00D47C58"/>
    <w:rsid w:val="00D50A32"/>
    <w:rsid w:val="00D65FD6"/>
    <w:rsid w:val="00D70256"/>
    <w:rsid w:val="00D71618"/>
    <w:rsid w:val="00D7321F"/>
    <w:rsid w:val="00D84670"/>
    <w:rsid w:val="00D936EE"/>
    <w:rsid w:val="00D97186"/>
    <w:rsid w:val="00DA3973"/>
    <w:rsid w:val="00DB3E05"/>
    <w:rsid w:val="00DB49E0"/>
    <w:rsid w:val="00DB7FA7"/>
    <w:rsid w:val="00DC15DF"/>
    <w:rsid w:val="00DC26CE"/>
    <w:rsid w:val="00DC688C"/>
    <w:rsid w:val="00DF54F1"/>
    <w:rsid w:val="00E00C69"/>
    <w:rsid w:val="00E01AC4"/>
    <w:rsid w:val="00E16DEB"/>
    <w:rsid w:val="00E251AC"/>
    <w:rsid w:val="00E32281"/>
    <w:rsid w:val="00E32AD8"/>
    <w:rsid w:val="00E34CA4"/>
    <w:rsid w:val="00E42935"/>
    <w:rsid w:val="00E44E93"/>
    <w:rsid w:val="00E453C8"/>
    <w:rsid w:val="00E472EE"/>
    <w:rsid w:val="00E656F6"/>
    <w:rsid w:val="00E71B81"/>
    <w:rsid w:val="00E734ED"/>
    <w:rsid w:val="00E74683"/>
    <w:rsid w:val="00E827E9"/>
    <w:rsid w:val="00E83321"/>
    <w:rsid w:val="00EA1F7E"/>
    <w:rsid w:val="00EA4F1D"/>
    <w:rsid w:val="00EB0817"/>
    <w:rsid w:val="00EB6177"/>
    <w:rsid w:val="00EB7CE5"/>
    <w:rsid w:val="00EC1104"/>
    <w:rsid w:val="00EC1C7D"/>
    <w:rsid w:val="00ED1587"/>
    <w:rsid w:val="00EE613B"/>
    <w:rsid w:val="00EF0132"/>
    <w:rsid w:val="00F0277F"/>
    <w:rsid w:val="00F059F2"/>
    <w:rsid w:val="00F115BA"/>
    <w:rsid w:val="00F142CD"/>
    <w:rsid w:val="00F149D7"/>
    <w:rsid w:val="00F16F69"/>
    <w:rsid w:val="00F31090"/>
    <w:rsid w:val="00F357CA"/>
    <w:rsid w:val="00F705D2"/>
    <w:rsid w:val="00F735F1"/>
    <w:rsid w:val="00F819DC"/>
    <w:rsid w:val="00F83797"/>
    <w:rsid w:val="00F9081C"/>
    <w:rsid w:val="00F97234"/>
    <w:rsid w:val="00FA339F"/>
    <w:rsid w:val="00FA5A17"/>
    <w:rsid w:val="00FB6B5C"/>
    <w:rsid w:val="00FB742A"/>
    <w:rsid w:val="00FC0CDA"/>
    <w:rsid w:val="00FC63D6"/>
    <w:rsid w:val="00FD0639"/>
    <w:rsid w:val="00FD1573"/>
    <w:rsid w:val="00FE2C1C"/>
    <w:rsid w:val="00FE4414"/>
    <w:rsid w:val="00FE462D"/>
    <w:rsid w:val="00FE4909"/>
    <w:rsid w:val="00FF3D28"/>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562"/>
    <w:pPr>
      <w:widowControl w:val="0"/>
      <w:autoSpaceDE w:val="0"/>
      <w:autoSpaceDN w:val="0"/>
      <w:adjustRightInd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966E18"/>
  </w:style>
  <w:style w:type="paragraph" w:customStyle="1" w:styleId="Style2">
    <w:name w:val="Style2"/>
    <w:basedOn w:val="Normalny"/>
    <w:uiPriority w:val="99"/>
    <w:rsid w:val="00966E18"/>
    <w:pPr>
      <w:spacing w:line="401" w:lineRule="exact"/>
      <w:jc w:val="center"/>
    </w:pPr>
  </w:style>
  <w:style w:type="paragraph" w:customStyle="1" w:styleId="Style3">
    <w:name w:val="Style3"/>
    <w:basedOn w:val="Normalny"/>
    <w:uiPriority w:val="99"/>
    <w:rsid w:val="00966E18"/>
    <w:pPr>
      <w:jc w:val="both"/>
    </w:pPr>
  </w:style>
  <w:style w:type="paragraph" w:customStyle="1" w:styleId="Style4">
    <w:name w:val="Style4"/>
    <w:basedOn w:val="Normalny"/>
    <w:uiPriority w:val="99"/>
    <w:rsid w:val="00966E18"/>
    <w:pPr>
      <w:spacing w:line="280" w:lineRule="exact"/>
      <w:jc w:val="both"/>
    </w:pPr>
  </w:style>
  <w:style w:type="paragraph" w:customStyle="1" w:styleId="Style5">
    <w:name w:val="Style5"/>
    <w:basedOn w:val="Normalny"/>
    <w:uiPriority w:val="99"/>
    <w:rsid w:val="00966E18"/>
  </w:style>
  <w:style w:type="paragraph" w:customStyle="1" w:styleId="Style6">
    <w:name w:val="Style6"/>
    <w:basedOn w:val="Normalny"/>
    <w:uiPriority w:val="99"/>
    <w:rsid w:val="00966E18"/>
    <w:pPr>
      <w:spacing w:line="272" w:lineRule="exact"/>
      <w:jc w:val="both"/>
    </w:pPr>
  </w:style>
  <w:style w:type="paragraph" w:customStyle="1" w:styleId="Style10">
    <w:name w:val="Style10"/>
    <w:basedOn w:val="Normalny"/>
    <w:uiPriority w:val="99"/>
    <w:rsid w:val="00966E18"/>
    <w:pPr>
      <w:jc w:val="center"/>
    </w:pPr>
  </w:style>
  <w:style w:type="paragraph" w:customStyle="1" w:styleId="Style11">
    <w:name w:val="Style11"/>
    <w:basedOn w:val="Normalny"/>
    <w:uiPriority w:val="99"/>
    <w:rsid w:val="00966E18"/>
    <w:pPr>
      <w:jc w:val="right"/>
    </w:pPr>
  </w:style>
  <w:style w:type="paragraph" w:customStyle="1" w:styleId="Style13">
    <w:name w:val="Style13"/>
    <w:basedOn w:val="Normalny"/>
    <w:uiPriority w:val="99"/>
    <w:rsid w:val="00966E18"/>
    <w:pPr>
      <w:spacing w:line="278" w:lineRule="exact"/>
      <w:ind w:firstLine="706"/>
    </w:pPr>
  </w:style>
  <w:style w:type="paragraph" w:customStyle="1" w:styleId="Style14">
    <w:name w:val="Style14"/>
    <w:basedOn w:val="Normalny"/>
    <w:uiPriority w:val="99"/>
    <w:rsid w:val="00966E18"/>
    <w:pPr>
      <w:spacing w:line="274" w:lineRule="exact"/>
      <w:ind w:firstLine="2842"/>
    </w:pPr>
  </w:style>
  <w:style w:type="paragraph" w:customStyle="1" w:styleId="Style15">
    <w:name w:val="Style15"/>
    <w:basedOn w:val="Normalny"/>
    <w:uiPriority w:val="99"/>
    <w:rsid w:val="00966E18"/>
    <w:pPr>
      <w:jc w:val="both"/>
    </w:pPr>
  </w:style>
  <w:style w:type="paragraph" w:customStyle="1" w:styleId="Style16">
    <w:name w:val="Style16"/>
    <w:basedOn w:val="Normalny"/>
    <w:uiPriority w:val="99"/>
    <w:rsid w:val="00966E18"/>
    <w:pPr>
      <w:spacing w:line="235" w:lineRule="exact"/>
      <w:ind w:hanging="470"/>
    </w:pPr>
  </w:style>
  <w:style w:type="paragraph" w:customStyle="1" w:styleId="Style17">
    <w:name w:val="Style17"/>
    <w:basedOn w:val="Normalny"/>
    <w:uiPriority w:val="99"/>
    <w:rsid w:val="00966E18"/>
    <w:pPr>
      <w:spacing w:line="278" w:lineRule="exact"/>
    </w:pPr>
  </w:style>
  <w:style w:type="character" w:customStyle="1" w:styleId="FontStyle19">
    <w:name w:val="Font Style19"/>
    <w:basedOn w:val="Domylnaczcionkaakapitu"/>
    <w:uiPriority w:val="99"/>
    <w:rsid w:val="00966E18"/>
    <w:rPr>
      <w:rFonts w:ascii="Times New Roman" w:hAnsi="Times New Roman" w:cs="Times New Roman"/>
      <w:b/>
      <w:bCs/>
      <w:color w:val="000000"/>
      <w:sz w:val="20"/>
      <w:szCs w:val="20"/>
    </w:rPr>
  </w:style>
  <w:style w:type="character" w:customStyle="1" w:styleId="FontStyle20">
    <w:name w:val="Font Style20"/>
    <w:basedOn w:val="Domylnaczcionkaakapitu"/>
    <w:uiPriority w:val="99"/>
    <w:rsid w:val="00966E18"/>
    <w:rPr>
      <w:rFonts w:ascii="Arial" w:hAnsi="Arial" w:cs="Arial"/>
      <w:b/>
      <w:bCs/>
      <w:i/>
      <w:iCs/>
      <w:color w:val="000000"/>
      <w:sz w:val="22"/>
      <w:szCs w:val="22"/>
    </w:rPr>
  </w:style>
  <w:style w:type="character" w:customStyle="1" w:styleId="FontStyle21">
    <w:name w:val="Font Style21"/>
    <w:basedOn w:val="Domylnaczcionkaakapitu"/>
    <w:uiPriority w:val="99"/>
    <w:rsid w:val="00966E18"/>
    <w:rPr>
      <w:rFonts w:ascii="Arial" w:hAnsi="Arial" w:cs="Arial"/>
      <w:i/>
      <w:iCs/>
      <w:color w:val="000000"/>
      <w:sz w:val="22"/>
      <w:szCs w:val="22"/>
    </w:rPr>
  </w:style>
  <w:style w:type="character" w:customStyle="1" w:styleId="FontStyle22">
    <w:name w:val="Font Style22"/>
    <w:basedOn w:val="Domylnaczcionkaakapitu"/>
    <w:uiPriority w:val="99"/>
    <w:rsid w:val="00966E18"/>
    <w:rPr>
      <w:rFonts w:ascii="Times New Roman" w:hAnsi="Times New Roman" w:cs="Times New Roman"/>
      <w:color w:val="000000"/>
      <w:sz w:val="20"/>
      <w:szCs w:val="20"/>
    </w:rPr>
  </w:style>
  <w:style w:type="character" w:customStyle="1" w:styleId="FontStyle23">
    <w:name w:val="Font Style23"/>
    <w:basedOn w:val="Domylnaczcionkaakapitu"/>
    <w:uiPriority w:val="99"/>
    <w:rsid w:val="00966E18"/>
    <w:rPr>
      <w:rFonts w:ascii="Times New Roman" w:hAnsi="Times New Roman" w:cs="Times New Roman"/>
      <w:i/>
      <w:iCs/>
      <w:color w:val="000000"/>
      <w:sz w:val="20"/>
      <w:szCs w:val="20"/>
    </w:rPr>
  </w:style>
  <w:style w:type="character" w:customStyle="1" w:styleId="FontStyle24">
    <w:name w:val="Font Style24"/>
    <w:basedOn w:val="Domylnaczcionkaakapitu"/>
    <w:uiPriority w:val="99"/>
    <w:rsid w:val="00966E18"/>
    <w:rPr>
      <w:rFonts w:ascii="Franklin Gothic Medium Cond" w:hAnsi="Franklin Gothic Medium Cond" w:cs="Franklin Gothic Medium Cond"/>
      <w:color w:val="000000"/>
      <w:sz w:val="14"/>
      <w:szCs w:val="14"/>
    </w:rPr>
  </w:style>
  <w:style w:type="character" w:customStyle="1" w:styleId="FontStyle30">
    <w:name w:val="Font Style30"/>
    <w:basedOn w:val="Domylnaczcionkaakapitu"/>
    <w:uiPriority w:val="99"/>
    <w:rsid w:val="00966E18"/>
    <w:rPr>
      <w:rFonts w:ascii="Times New Roman" w:hAnsi="Times New Roman" w:cs="Times New Roman"/>
      <w:color w:val="000000"/>
      <w:spacing w:val="10"/>
      <w:sz w:val="16"/>
      <w:szCs w:val="16"/>
    </w:rPr>
  </w:style>
  <w:style w:type="character" w:styleId="Hipercze">
    <w:name w:val="Hyperlink"/>
    <w:basedOn w:val="Domylnaczcionkaakapitu"/>
    <w:uiPriority w:val="99"/>
    <w:rsid w:val="00966E18"/>
    <w:rPr>
      <w:color w:val="0000FF"/>
      <w:u w:val="single"/>
    </w:rPr>
  </w:style>
  <w:style w:type="paragraph" w:styleId="Akapitzlist">
    <w:name w:val="List Paragraph"/>
    <w:basedOn w:val="Normalny"/>
    <w:uiPriority w:val="99"/>
    <w:qFormat/>
    <w:rsid w:val="00F149D7"/>
    <w:pPr>
      <w:ind w:left="720"/>
    </w:pPr>
  </w:style>
  <w:style w:type="paragraph" w:styleId="Tekstdymka">
    <w:name w:val="Balloon Text"/>
    <w:basedOn w:val="Normalny"/>
    <w:link w:val="TekstdymkaZnak"/>
    <w:uiPriority w:val="99"/>
    <w:semiHidden/>
    <w:rsid w:val="00CA3DC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A3DCD"/>
    <w:rPr>
      <w:rFonts w:ascii="Tahoma" w:hAnsi="Tahoma" w:cs="Tahoma"/>
      <w:sz w:val="16"/>
      <w:szCs w:val="16"/>
      <w:lang w:eastAsia="pl-PL"/>
    </w:rPr>
  </w:style>
  <w:style w:type="character" w:styleId="Odwoaniedokomentarza">
    <w:name w:val="annotation reference"/>
    <w:basedOn w:val="Domylnaczcionkaakapitu"/>
    <w:uiPriority w:val="99"/>
    <w:semiHidden/>
    <w:rsid w:val="005440D2"/>
    <w:rPr>
      <w:sz w:val="16"/>
      <w:szCs w:val="16"/>
    </w:rPr>
  </w:style>
  <w:style w:type="paragraph" w:styleId="Tekstkomentarza">
    <w:name w:val="annotation text"/>
    <w:basedOn w:val="Normalny"/>
    <w:link w:val="TekstkomentarzaZnak"/>
    <w:uiPriority w:val="99"/>
    <w:semiHidden/>
    <w:rsid w:val="005440D2"/>
    <w:rPr>
      <w:sz w:val="20"/>
      <w:szCs w:val="20"/>
    </w:rPr>
  </w:style>
  <w:style w:type="character" w:customStyle="1" w:styleId="TekstkomentarzaZnak">
    <w:name w:val="Tekst komentarza Znak"/>
    <w:basedOn w:val="Domylnaczcionkaakapitu"/>
    <w:link w:val="Tekstkomentarza"/>
    <w:uiPriority w:val="99"/>
    <w:semiHidden/>
    <w:locked/>
    <w:rsid w:val="005440D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440D2"/>
    <w:rPr>
      <w:b/>
      <w:bCs/>
    </w:rPr>
  </w:style>
  <w:style w:type="character" w:customStyle="1" w:styleId="TematkomentarzaZnak">
    <w:name w:val="Temat komentarza Znak"/>
    <w:basedOn w:val="TekstkomentarzaZnak"/>
    <w:link w:val="Tematkomentarza"/>
    <w:uiPriority w:val="99"/>
    <w:semiHidden/>
    <w:locked/>
    <w:rsid w:val="005440D2"/>
    <w:rPr>
      <w:rFonts w:ascii="Times New Roman" w:hAnsi="Times New Roman" w:cs="Times New Roman"/>
      <w:b/>
      <w:bCs/>
      <w:sz w:val="20"/>
      <w:szCs w:val="20"/>
      <w:lang w:eastAsia="pl-PL"/>
    </w:rPr>
  </w:style>
  <w:style w:type="paragraph" w:styleId="Nagwek">
    <w:name w:val="header"/>
    <w:basedOn w:val="Normalny"/>
    <w:link w:val="NagwekZnak"/>
    <w:rsid w:val="007762C6"/>
    <w:pPr>
      <w:widowControl/>
      <w:tabs>
        <w:tab w:val="center" w:pos="4536"/>
        <w:tab w:val="right" w:pos="9072"/>
      </w:tabs>
      <w:autoSpaceDE/>
      <w:autoSpaceDN/>
      <w:adjustRightInd/>
    </w:pPr>
    <w:rPr>
      <w:sz w:val="20"/>
      <w:szCs w:val="20"/>
    </w:rPr>
  </w:style>
  <w:style w:type="character" w:customStyle="1" w:styleId="NagwekZnak">
    <w:name w:val="Nagłówek Znak"/>
    <w:basedOn w:val="Domylnaczcionkaakapitu"/>
    <w:link w:val="Nagwek"/>
    <w:rsid w:val="007762C6"/>
    <w:rPr>
      <w:rFonts w:ascii="Times New Roman" w:eastAsia="Times New Roman" w:hAnsi="Times New Roman"/>
      <w:sz w:val="20"/>
      <w:szCs w:val="20"/>
    </w:rPr>
  </w:style>
  <w:style w:type="character" w:customStyle="1" w:styleId="FontStyle16">
    <w:name w:val="Font Style16"/>
    <w:uiPriority w:val="99"/>
    <w:rsid w:val="009D1964"/>
    <w:rPr>
      <w:rFonts w:ascii="Times New Roman" w:hAnsi="Times New Roman"/>
      <w:b/>
      <w:color w:val="000000"/>
      <w:sz w:val="20"/>
    </w:rPr>
  </w:style>
  <w:style w:type="paragraph" w:styleId="NormalnyWeb">
    <w:name w:val="Normal (Web)"/>
    <w:basedOn w:val="Normalny"/>
    <w:uiPriority w:val="99"/>
    <w:rsid w:val="009D1964"/>
    <w:pPr>
      <w:widowControl/>
      <w:autoSpaceDE/>
      <w:autoSpaceDN/>
      <w:adjustRightInd/>
      <w:spacing w:before="100" w:beforeAutospacing="1" w:after="119"/>
    </w:pPr>
    <w:rPr>
      <w:color w:val="000000"/>
    </w:rPr>
  </w:style>
  <w:style w:type="character" w:customStyle="1" w:styleId="FontStyle15">
    <w:name w:val="Font Style15"/>
    <w:uiPriority w:val="99"/>
    <w:rsid w:val="00F735F1"/>
    <w:rPr>
      <w:rFonts w:ascii="Times New Roman" w:hAnsi="Times New Roman"/>
      <w:color w:val="000000"/>
      <w:sz w:val="20"/>
    </w:rPr>
  </w:style>
  <w:style w:type="character" w:customStyle="1" w:styleId="UnresolvedMention">
    <w:name w:val="Unresolved Mention"/>
    <w:basedOn w:val="Domylnaczcionkaakapitu"/>
    <w:uiPriority w:val="99"/>
    <w:semiHidden/>
    <w:unhideWhenUsed/>
    <w:rsid w:val="00B8725F"/>
    <w:rPr>
      <w:color w:val="605E5C"/>
      <w:shd w:val="clear" w:color="auto" w:fill="E1DFDD"/>
    </w:rPr>
  </w:style>
  <w:style w:type="numbering" w:customStyle="1" w:styleId="Zaimportowanystyl1">
    <w:name w:val="Zaimportowany styl 1"/>
    <w:rsid w:val="0097164E"/>
    <w:pPr>
      <w:numPr>
        <w:numId w:val="26"/>
      </w:numPr>
    </w:pPr>
  </w:style>
  <w:style w:type="numbering" w:customStyle="1" w:styleId="Zaimportowanystyl2">
    <w:name w:val="Zaimportowany styl 2"/>
    <w:rsid w:val="0097164E"/>
    <w:pPr>
      <w:numPr>
        <w:numId w:val="28"/>
      </w:numPr>
    </w:pPr>
  </w:style>
  <w:style w:type="paragraph" w:customStyle="1" w:styleId="Nagwekistopka">
    <w:name w:val="Nagłówek i stopka"/>
    <w:rsid w:val="0097164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Zaimportowanystyl11">
    <w:name w:val="Zaimportowany styl 11"/>
    <w:rsid w:val="0097164E"/>
    <w:pPr>
      <w:numPr>
        <w:numId w:val="1"/>
      </w:numPr>
    </w:pPr>
  </w:style>
  <w:style w:type="numbering" w:customStyle="1" w:styleId="Zaimportowanystyl21">
    <w:name w:val="Zaimportowany styl 21"/>
    <w:rsid w:val="0097164E"/>
    <w:pPr>
      <w:numPr>
        <w:numId w:val="2"/>
      </w:numPr>
    </w:pPr>
  </w:style>
  <w:style w:type="numbering" w:customStyle="1" w:styleId="Zaimportowanystyl3">
    <w:name w:val="Zaimportowany styl 3"/>
    <w:rsid w:val="0097164E"/>
    <w:pPr>
      <w:numPr>
        <w:numId w:val="31"/>
      </w:numPr>
    </w:pPr>
  </w:style>
  <w:style w:type="numbering" w:customStyle="1" w:styleId="Zaimportowanystyl4">
    <w:name w:val="Zaimportowany styl 4"/>
    <w:rsid w:val="0097164E"/>
    <w:pPr>
      <w:numPr>
        <w:numId w:val="33"/>
      </w:numPr>
    </w:pPr>
  </w:style>
  <w:style w:type="numbering" w:customStyle="1" w:styleId="Zaimportowanystyl5">
    <w:name w:val="Zaimportowany styl 5"/>
    <w:rsid w:val="0097164E"/>
    <w:pPr>
      <w:numPr>
        <w:numId w:val="36"/>
      </w:numPr>
    </w:pPr>
  </w:style>
  <w:style w:type="numbering" w:customStyle="1" w:styleId="Zaimportowanystyl6">
    <w:name w:val="Zaimportowany styl 6"/>
    <w:rsid w:val="0097164E"/>
    <w:pPr>
      <w:numPr>
        <w:numId w:val="41"/>
      </w:numPr>
    </w:pPr>
  </w:style>
  <w:style w:type="numbering" w:customStyle="1" w:styleId="Zaimportowanystyl7">
    <w:name w:val="Zaimportowany styl 7"/>
    <w:rsid w:val="0097164E"/>
    <w:pPr>
      <w:numPr>
        <w:numId w:val="44"/>
      </w:numPr>
    </w:pPr>
  </w:style>
  <w:style w:type="numbering" w:customStyle="1" w:styleId="Zaimportowanystyl8">
    <w:name w:val="Zaimportowany styl 8"/>
    <w:rsid w:val="0097164E"/>
    <w:pPr>
      <w:numPr>
        <w:numId w:val="46"/>
      </w:numPr>
    </w:pPr>
  </w:style>
  <w:style w:type="numbering" w:customStyle="1" w:styleId="Zaimportowanystyl80">
    <w:name w:val="Zaimportowany styl 8.0"/>
    <w:rsid w:val="0097164E"/>
    <w:pPr>
      <w:numPr>
        <w:numId w:val="50"/>
      </w:numPr>
    </w:pPr>
  </w:style>
  <w:style w:type="numbering" w:customStyle="1" w:styleId="Zaimportowanystyl9">
    <w:name w:val="Zaimportowany styl 9"/>
    <w:rsid w:val="0097164E"/>
    <w:pPr>
      <w:numPr>
        <w:numId w:val="52"/>
      </w:numPr>
    </w:pPr>
  </w:style>
  <w:style w:type="numbering" w:customStyle="1" w:styleId="Zaimportowanystyl10">
    <w:name w:val="Zaimportowany styl 10"/>
    <w:rsid w:val="0097164E"/>
    <w:pPr>
      <w:numPr>
        <w:numId w:val="55"/>
      </w:numPr>
    </w:pPr>
  </w:style>
  <w:style w:type="numbering" w:customStyle="1" w:styleId="Zaimportowanystyl111">
    <w:name w:val="Zaimportowany styl 111"/>
    <w:rsid w:val="0097164E"/>
    <w:pPr>
      <w:numPr>
        <w:numId w:val="58"/>
      </w:numPr>
    </w:pPr>
  </w:style>
  <w:style w:type="numbering" w:customStyle="1" w:styleId="Zaimportowanystyl12">
    <w:name w:val="Zaimportowany styl 12"/>
    <w:rsid w:val="0097164E"/>
    <w:pPr>
      <w:numPr>
        <w:numId w:val="61"/>
      </w:numPr>
    </w:pPr>
  </w:style>
  <w:style w:type="paragraph" w:styleId="Stopka">
    <w:name w:val="footer"/>
    <w:basedOn w:val="Normalny"/>
    <w:link w:val="StopkaZnak"/>
    <w:uiPriority w:val="99"/>
    <w:unhideWhenUsed/>
    <w:rsid w:val="0097164E"/>
    <w:pPr>
      <w:tabs>
        <w:tab w:val="center" w:pos="4536"/>
        <w:tab w:val="right" w:pos="9072"/>
      </w:tabs>
    </w:pPr>
  </w:style>
  <w:style w:type="character" w:customStyle="1" w:styleId="StopkaZnak">
    <w:name w:val="Stopka Znak"/>
    <w:basedOn w:val="Domylnaczcionkaakapitu"/>
    <w:link w:val="Stopka"/>
    <w:uiPriority w:val="99"/>
    <w:rsid w:val="0097164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562"/>
    <w:pPr>
      <w:widowControl w:val="0"/>
      <w:autoSpaceDE w:val="0"/>
      <w:autoSpaceDN w:val="0"/>
      <w:adjustRightInd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966E18"/>
  </w:style>
  <w:style w:type="paragraph" w:customStyle="1" w:styleId="Style2">
    <w:name w:val="Style2"/>
    <w:basedOn w:val="Normalny"/>
    <w:uiPriority w:val="99"/>
    <w:rsid w:val="00966E18"/>
    <w:pPr>
      <w:spacing w:line="401" w:lineRule="exact"/>
      <w:jc w:val="center"/>
    </w:pPr>
  </w:style>
  <w:style w:type="paragraph" w:customStyle="1" w:styleId="Style3">
    <w:name w:val="Style3"/>
    <w:basedOn w:val="Normalny"/>
    <w:uiPriority w:val="99"/>
    <w:rsid w:val="00966E18"/>
    <w:pPr>
      <w:jc w:val="both"/>
    </w:pPr>
  </w:style>
  <w:style w:type="paragraph" w:customStyle="1" w:styleId="Style4">
    <w:name w:val="Style4"/>
    <w:basedOn w:val="Normalny"/>
    <w:uiPriority w:val="99"/>
    <w:rsid w:val="00966E18"/>
    <w:pPr>
      <w:spacing w:line="280" w:lineRule="exact"/>
      <w:jc w:val="both"/>
    </w:pPr>
  </w:style>
  <w:style w:type="paragraph" w:customStyle="1" w:styleId="Style5">
    <w:name w:val="Style5"/>
    <w:basedOn w:val="Normalny"/>
    <w:uiPriority w:val="99"/>
    <w:rsid w:val="00966E18"/>
  </w:style>
  <w:style w:type="paragraph" w:customStyle="1" w:styleId="Style6">
    <w:name w:val="Style6"/>
    <w:basedOn w:val="Normalny"/>
    <w:uiPriority w:val="99"/>
    <w:rsid w:val="00966E18"/>
    <w:pPr>
      <w:spacing w:line="272" w:lineRule="exact"/>
      <w:jc w:val="both"/>
    </w:pPr>
  </w:style>
  <w:style w:type="paragraph" w:customStyle="1" w:styleId="Style10">
    <w:name w:val="Style10"/>
    <w:basedOn w:val="Normalny"/>
    <w:uiPriority w:val="99"/>
    <w:rsid w:val="00966E18"/>
    <w:pPr>
      <w:jc w:val="center"/>
    </w:pPr>
  </w:style>
  <w:style w:type="paragraph" w:customStyle="1" w:styleId="Style11">
    <w:name w:val="Style11"/>
    <w:basedOn w:val="Normalny"/>
    <w:uiPriority w:val="99"/>
    <w:rsid w:val="00966E18"/>
    <w:pPr>
      <w:jc w:val="right"/>
    </w:pPr>
  </w:style>
  <w:style w:type="paragraph" w:customStyle="1" w:styleId="Style13">
    <w:name w:val="Style13"/>
    <w:basedOn w:val="Normalny"/>
    <w:uiPriority w:val="99"/>
    <w:rsid w:val="00966E18"/>
    <w:pPr>
      <w:spacing w:line="278" w:lineRule="exact"/>
      <w:ind w:firstLine="706"/>
    </w:pPr>
  </w:style>
  <w:style w:type="paragraph" w:customStyle="1" w:styleId="Style14">
    <w:name w:val="Style14"/>
    <w:basedOn w:val="Normalny"/>
    <w:uiPriority w:val="99"/>
    <w:rsid w:val="00966E18"/>
    <w:pPr>
      <w:spacing w:line="274" w:lineRule="exact"/>
      <w:ind w:firstLine="2842"/>
    </w:pPr>
  </w:style>
  <w:style w:type="paragraph" w:customStyle="1" w:styleId="Style15">
    <w:name w:val="Style15"/>
    <w:basedOn w:val="Normalny"/>
    <w:uiPriority w:val="99"/>
    <w:rsid w:val="00966E18"/>
    <w:pPr>
      <w:jc w:val="both"/>
    </w:pPr>
  </w:style>
  <w:style w:type="paragraph" w:customStyle="1" w:styleId="Style16">
    <w:name w:val="Style16"/>
    <w:basedOn w:val="Normalny"/>
    <w:uiPriority w:val="99"/>
    <w:rsid w:val="00966E18"/>
    <w:pPr>
      <w:spacing w:line="235" w:lineRule="exact"/>
      <w:ind w:hanging="470"/>
    </w:pPr>
  </w:style>
  <w:style w:type="paragraph" w:customStyle="1" w:styleId="Style17">
    <w:name w:val="Style17"/>
    <w:basedOn w:val="Normalny"/>
    <w:uiPriority w:val="99"/>
    <w:rsid w:val="00966E18"/>
    <w:pPr>
      <w:spacing w:line="278" w:lineRule="exact"/>
    </w:pPr>
  </w:style>
  <w:style w:type="character" w:customStyle="1" w:styleId="FontStyle19">
    <w:name w:val="Font Style19"/>
    <w:basedOn w:val="Domylnaczcionkaakapitu"/>
    <w:uiPriority w:val="99"/>
    <w:rsid w:val="00966E18"/>
    <w:rPr>
      <w:rFonts w:ascii="Times New Roman" w:hAnsi="Times New Roman" w:cs="Times New Roman"/>
      <w:b/>
      <w:bCs/>
      <w:color w:val="000000"/>
      <w:sz w:val="20"/>
      <w:szCs w:val="20"/>
    </w:rPr>
  </w:style>
  <w:style w:type="character" w:customStyle="1" w:styleId="FontStyle20">
    <w:name w:val="Font Style20"/>
    <w:basedOn w:val="Domylnaczcionkaakapitu"/>
    <w:uiPriority w:val="99"/>
    <w:rsid w:val="00966E18"/>
    <w:rPr>
      <w:rFonts w:ascii="Arial" w:hAnsi="Arial" w:cs="Arial"/>
      <w:b/>
      <w:bCs/>
      <w:i/>
      <w:iCs/>
      <w:color w:val="000000"/>
      <w:sz w:val="22"/>
      <w:szCs w:val="22"/>
    </w:rPr>
  </w:style>
  <w:style w:type="character" w:customStyle="1" w:styleId="FontStyle21">
    <w:name w:val="Font Style21"/>
    <w:basedOn w:val="Domylnaczcionkaakapitu"/>
    <w:uiPriority w:val="99"/>
    <w:rsid w:val="00966E18"/>
    <w:rPr>
      <w:rFonts w:ascii="Arial" w:hAnsi="Arial" w:cs="Arial"/>
      <w:i/>
      <w:iCs/>
      <w:color w:val="000000"/>
      <w:sz w:val="22"/>
      <w:szCs w:val="22"/>
    </w:rPr>
  </w:style>
  <w:style w:type="character" w:customStyle="1" w:styleId="FontStyle22">
    <w:name w:val="Font Style22"/>
    <w:basedOn w:val="Domylnaczcionkaakapitu"/>
    <w:uiPriority w:val="99"/>
    <w:rsid w:val="00966E18"/>
    <w:rPr>
      <w:rFonts w:ascii="Times New Roman" w:hAnsi="Times New Roman" w:cs="Times New Roman"/>
      <w:color w:val="000000"/>
      <w:sz w:val="20"/>
      <w:szCs w:val="20"/>
    </w:rPr>
  </w:style>
  <w:style w:type="character" w:customStyle="1" w:styleId="FontStyle23">
    <w:name w:val="Font Style23"/>
    <w:basedOn w:val="Domylnaczcionkaakapitu"/>
    <w:uiPriority w:val="99"/>
    <w:rsid w:val="00966E18"/>
    <w:rPr>
      <w:rFonts w:ascii="Times New Roman" w:hAnsi="Times New Roman" w:cs="Times New Roman"/>
      <w:i/>
      <w:iCs/>
      <w:color w:val="000000"/>
      <w:sz w:val="20"/>
      <w:szCs w:val="20"/>
    </w:rPr>
  </w:style>
  <w:style w:type="character" w:customStyle="1" w:styleId="FontStyle24">
    <w:name w:val="Font Style24"/>
    <w:basedOn w:val="Domylnaczcionkaakapitu"/>
    <w:uiPriority w:val="99"/>
    <w:rsid w:val="00966E18"/>
    <w:rPr>
      <w:rFonts w:ascii="Franklin Gothic Medium Cond" w:hAnsi="Franklin Gothic Medium Cond" w:cs="Franklin Gothic Medium Cond"/>
      <w:color w:val="000000"/>
      <w:sz w:val="14"/>
      <w:szCs w:val="14"/>
    </w:rPr>
  </w:style>
  <w:style w:type="character" w:customStyle="1" w:styleId="FontStyle30">
    <w:name w:val="Font Style30"/>
    <w:basedOn w:val="Domylnaczcionkaakapitu"/>
    <w:uiPriority w:val="99"/>
    <w:rsid w:val="00966E18"/>
    <w:rPr>
      <w:rFonts w:ascii="Times New Roman" w:hAnsi="Times New Roman" w:cs="Times New Roman"/>
      <w:color w:val="000000"/>
      <w:spacing w:val="10"/>
      <w:sz w:val="16"/>
      <w:szCs w:val="16"/>
    </w:rPr>
  </w:style>
  <w:style w:type="character" w:styleId="Hipercze">
    <w:name w:val="Hyperlink"/>
    <w:basedOn w:val="Domylnaczcionkaakapitu"/>
    <w:uiPriority w:val="99"/>
    <w:rsid w:val="00966E18"/>
    <w:rPr>
      <w:color w:val="0000FF"/>
      <w:u w:val="single"/>
    </w:rPr>
  </w:style>
  <w:style w:type="paragraph" w:styleId="Akapitzlist">
    <w:name w:val="List Paragraph"/>
    <w:basedOn w:val="Normalny"/>
    <w:uiPriority w:val="99"/>
    <w:qFormat/>
    <w:rsid w:val="00F149D7"/>
    <w:pPr>
      <w:ind w:left="720"/>
    </w:pPr>
  </w:style>
  <w:style w:type="paragraph" w:styleId="Tekstdymka">
    <w:name w:val="Balloon Text"/>
    <w:basedOn w:val="Normalny"/>
    <w:link w:val="TekstdymkaZnak"/>
    <w:uiPriority w:val="99"/>
    <w:semiHidden/>
    <w:rsid w:val="00CA3DC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A3DCD"/>
    <w:rPr>
      <w:rFonts w:ascii="Tahoma" w:hAnsi="Tahoma" w:cs="Tahoma"/>
      <w:sz w:val="16"/>
      <w:szCs w:val="16"/>
      <w:lang w:eastAsia="pl-PL"/>
    </w:rPr>
  </w:style>
  <w:style w:type="character" w:styleId="Odwoaniedokomentarza">
    <w:name w:val="annotation reference"/>
    <w:basedOn w:val="Domylnaczcionkaakapitu"/>
    <w:uiPriority w:val="99"/>
    <w:semiHidden/>
    <w:rsid w:val="005440D2"/>
    <w:rPr>
      <w:sz w:val="16"/>
      <w:szCs w:val="16"/>
    </w:rPr>
  </w:style>
  <w:style w:type="paragraph" w:styleId="Tekstkomentarza">
    <w:name w:val="annotation text"/>
    <w:basedOn w:val="Normalny"/>
    <w:link w:val="TekstkomentarzaZnak"/>
    <w:uiPriority w:val="99"/>
    <w:semiHidden/>
    <w:rsid w:val="005440D2"/>
    <w:rPr>
      <w:sz w:val="20"/>
      <w:szCs w:val="20"/>
    </w:rPr>
  </w:style>
  <w:style w:type="character" w:customStyle="1" w:styleId="TekstkomentarzaZnak">
    <w:name w:val="Tekst komentarza Znak"/>
    <w:basedOn w:val="Domylnaczcionkaakapitu"/>
    <w:link w:val="Tekstkomentarza"/>
    <w:uiPriority w:val="99"/>
    <w:semiHidden/>
    <w:locked/>
    <w:rsid w:val="005440D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440D2"/>
    <w:rPr>
      <w:b/>
      <w:bCs/>
    </w:rPr>
  </w:style>
  <w:style w:type="character" w:customStyle="1" w:styleId="TematkomentarzaZnak">
    <w:name w:val="Temat komentarza Znak"/>
    <w:basedOn w:val="TekstkomentarzaZnak"/>
    <w:link w:val="Tematkomentarza"/>
    <w:uiPriority w:val="99"/>
    <w:semiHidden/>
    <w:locked/>
    <w:rsid w:val="005440D2"/>
    <w:rPr>
      <w:rFonts w:ascii="Times New Roman" w:hAnsi="Times New Roman" w:cs="Times New Roman"/>
      <w:b/>
      <w:bCs/>
      <w:sz w:val="20"/>
      <w:szCs w:val="20"/>
      <w:lang w:eastAsia="pl-PL"/>
    </w:rPr>
  </w:style>
  <w:style w:type="paragraph" w:styleId="Nagwek">
    <w:name w:val="header"/>
    <w:basedOn w:val="Normalny"/>
    <w:link w:val="NagwekZnak"/>
    <w:rsid w:val="007762C6"/>
    <w:pPr>
      <w:widowControl/>
      <w:tabs>
        <w:tab w:val="center" w:pos="4536"/>
        <w:tab w:val="right" w:pos="9072"/>
      </w:tabs>
      <w:autoSpaceDE/>
      <w:autoSpaceDN/>
      <w:adjustRightInd/>
    </w:pPr>
    <w:rPr>
      <w:sz w:val="20"/>
      <w:szCs w:val="20"/>
    </w:rPr>
  </w:style>
  <w:style w:type="character" w:customStyle="1" w:styleId="NagwekZnak">
    <w:name w:val="Nagłówek Znak"/>
    <w:basedOn w:val="Domylnaczcionkaakapitu"/>
    <w:link w:val="Nagwek"/>
    <w:rsid w:val="007762C6"/>
    <w:rPr>
      <w:rFonts w:ascii="Times New Roman" w:eastAsia="Times New Roman" w:hAnsi="Times New Roman"/>
      <w:sz w:val="20"/>
      <w:szCs w:val="20"/>
    </w:rPr>
  </w:style>
  <w:style w:type="character" w:customStyle="1" w:styleId="FontStyle16">
    <w:name w:val="Font Style16"/>
    <w:uiPriority w:val="99"/>
    <w:rsid w:val="009D1964"/>
    <w:rPr>
      <w:rFonts w:ascii="Times New Roman" w:hAnsi="Times New Roman"/>
      <w:b/>
      <w:color w:val="000000"/>
      <w:sz w:val="20"/>
    </w:rPr>
  </w:style>
  <w:style w:type="paragraph" w:styleId="NormalnyWeb">
    <w:name w:val="Normal (Web)"/>
    <w:basedOn w:val="Normalny"/>
    <w:uiPriority w:val="99"/>
    <w:rsid w:val="009D1964"/>
    <w:pPr>
      <w:widowControl/>
      <w:autoSpaceDE/>
      <w:autoSpaceDN/>
      <w:adjustRightInd/>
      <w:spacing w:before="100" w:beforeAutospacing="1" w:after="119"/>
    </w:pPr>
    <w:rPr>
      <w:color w:val="000000"/>
    </w:rPr>
  </w:style>
  <w:style w:type="character" w:customStyle="1" w:styleId="FontStyle15">
    <w:name w:val="Font Style15"/>
    <w:uiPriority w:val="99"/>
    <w:rsid w:val="00F735F1"/>
    <w:rPr>
      <w:rFonts w:ascii="Times New Roman" w:hAnsi="Times New Roman"/>
      <w:color w:val="000000"/>
      <w:sz w:val="20"/>
    </w:rPr>
  </w:style>
  <w:style w:type="character" w:customStyle="1" w:styleId="UnresolvedMention">
    <w:name w:val="Unresolved Mention"/>
    <w:basedOn w:val="Domylnaczcionkaakapitu"/>
    <w:uiPriority w:val="99"/>
    <w:semiHidden/>
    <w:unhideWhenUsed/>
    <w:rsid w:val="00B8725F"/>
    <w:rPr>
      <w:color w:val="605E5C"/>
      <w:shd w:val="clear" w:color="auto" w:fill="E1DFDD"/>
    </w:rPr>
  </w:style>
  <w:style w:type="numbering" w:customStyle="1" w:styleId="Zaimportowanystyl1">
    <w:name w:val="Zaimportowany styl 1"/>
    <w:rsid w:val="0097164E"/>
    <w:pPr>
      <w:numPr>
        <w:numId w:val="26"/>
      </w:numPr>
    </w:pPr>
  </w:style>
  <w:style w:type="numbering" w:customStyle="1" w:styleId="Zaimportowanystyl2">
    <w:name w:val="Zaimportowany styl 2"/>
    <w:rsid w:val="0097164E"/>
    <w:pPr>
      <w:numPr>
        <w:numId w:val="28"/>
      </w:numPr>
    </w:pPr>
  </w:style>
  <w:style w:type="paragraph" w:customStyle="1" w:styleId="Nagwekistopka">
    <w:name w:val="Nagłówek i stopka"/>
    <w:rsid w:val="0097164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Zaimportowanystyl11">
    <w:name w:val="Zaimportowany styl 11"/>
    <w:rsid w:val="0097164E"/>
    <w:pPr>
      <w:numPr>
        <w:numId w:val="1"/>
      </w:numPr>
    </w:pPr>
  </w:style>
  <w:style w:type="numbering" w:customStyle="1" w:styleId="Zaimportowanystyl21">
    <w:name w:val="Zaimportowany styl 21"/>
    <w:rsid w:val="0097164E"/>
    <w:pPr>
      <w:numPr>
        <w:numId w:val="2"/>
      </w:numPr>
    </w:pPr>
  </w:style>
  <w:style w:type="numbering" w:customStyle="1" w:styleId="Zaimportowanystyl3">
    <w:name w:val="Zaimportowany styl 3"/>
    <w:rsid w:val="0097164E"/>
    <w:pPr>
      <w:numPr>
        <w:numId w:val="31"/>
      </w:numPr>
    </w:pPr>
  </w:style>
  <w:style w:type="numbering" w:customStyle="1" w:styleId="Zaimportowanystyl4">
    <w:name w:val="Zaimportowany styl 4"/>
    <w:rsid w:val="0097164E"/>
    <w:pPr>
      <w:numPr>
        <w:numId w:val="33"/>
      </w:numPr>
    </w:pPr>
  </w:style>
  <w:style w:type="numbering" w:customStyle="1" w:styleId="Zaimportowanystyl5">
    <w:name w:val="Zaimportowany styl 5"/>
    <w:rsid w:val="0097164E"/>
    <w:pPr>
      <w:numPr>
        <w:numId w:val="36"/>
      </w:numPr>
    </w:pPr>
  </w:style>
  <w:style w:type="numbering" w:customStyle="1" w:styleId="Zaimportowanystyl6">
    <w:name w:val="Zaimportowany styl 6"/>
    <w:rsid w:val="0097164E"/>
    <w:pPr>
      <w:numPr>
        <w:numId w:val="41"/>
      </w:numPr>
    </w:pPr>
  </w:style>
  <w:style w:type="numbering" w:customStyle="1" w:styleId="Zaimportowanystyl7">
    <w:name w:val="Zaimportowany styl 7"/>
    <w:rsid w:val="0097164E"/>
    <w:pPr>
      <w:numPr>
        <w:numId w:val="44"/>
      </w:numPr>
    </w:pPr>
  </w:style>
  <w:style w:type="numbering" w:customStyle="1" w:styleId="Zaimportowanystyl8">
    <w:name w:val="Zaimportowany styl 8"/>
    <w:rsid w:val="0097164E"/>
    <w:pPr>
      <w:numPr>
        <w:numId w:val="46"/>
      </w:numPr>
    </w:pPr>
  </w:style>
  <w:style w:type="numbering" w:customStyle="1" w:styleId="Zaimportowanystyl80">
    <w:name w:val="Zaimportowany styl 8.0"/>
    <w:rsid w:val="0097164E"/>
    <w:pPr>
      <w:numPr>
        <w:numId w:val="50"/>
      </w:numPr>
    </w:pPr>
  </w:style>
  <w:style w:type="numbering" w:customStyle="1" w:styleId="Zaimportowanystyl9">
    <w:name w:val="Zaimportowany styl 9"/>
    <w:rsid w:val="0097164E"/>
    <w:pPr>
      <w:numPr>
        <w:numId w:val="52"/>
      </w:numPr>
    </w:pPr>
  </w:style>
  <w:style w:type="numbering" w:customStyle="1" w:styleId="Zaimportowanystyl10">
    <w:name w:val="Zaimportowany styl 10"/>
    <w:rsid w:val="0097164E"/>
    <w:pPr>
      <w:numPr>
        <w:numId w:val="55"/>
      </w:numPr>
    </w:pPr>
  </w:style>
  <w:style w:type="numbering" w:customStyle="1" w:styleId="Zaimportowanystyl111">
    <w:name w:val="Zaimportowany styl 111"/>
    <w:rsid w:val="0097164E"/>
    <w:pPr>
      <w:numPr>
        <w:numId w:val="58"/>
      </w:numPr>
    </w:pPr>
  </w:style>
  <w:style w:type="numbering" w:customStyle="1" w:styleId="Zaimportowanystyl12">
    <w:name w:val="Zaimportowany styl 12"/>
    <w:rsid w:val="0097164E"/>
    <w:pPr>
      <w:numPr>
        <w:numId w:val="61"/>
      </w:numPr>
    </w:pPr>
  </w:style>
  <w:style w:type="paragraph" w:styleId="Stopka">
    <w:name w:val="footer"/>
    <w:basedOn w:val="Normalny"/>
    <w:link w:val="StopkaZnak"/>
    <w:uiPriority w:val="99"/>
    <w:unhideWhenUsed/>
    <w:rsid w:val="0097164E"/>
    <w:pPr>
      <w:tabs>
        <w:tab w:val="center" w:pos="4536"/>
        <w:tab w:val="right" w:pos="9072"/>
      </w:tabs>
    </w:pPr>
  </w:style>
  <w:style w:type="character" w:customStyle="1" w:styleId="StopkaZnak">
    <w:name w:val="Stopka Znak"/>
    <w:basedOn w:val="Domylnaczcionkaakapitu"/>
    <w:link w:val="Stopka"/>
    <w:uiPriority w:val="99"/>
    <w:rsid w:val="0097164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18456">
      <w:bodyDiv w:val="1"/>
      <w:marLeft w:val="0"/>
      <w:marRight w:val="0"/>
      <w:marTop w:val="0"/>
      <w:marBottom w:val="0"/>
      <w:divBdr>
        <w:top w:val="none" w:sz="0" w:space="0" w:color="auto"/>
        <w:left w:val="none" w:sz="0" w:space="0" w:color="auto"/>
        <w:bottom w:val="none" w:sz="0" w:space="0" w:color="auto"/>
        <w:right w:val="none" w:sz="0" w:space="0" w:color="auto"/>
      </w:divBdr>
    </w:div>
    <w:div w:id="1418986439">
      <w:bodyDiv w:val="1"/>
      <w:marLeft w:val="0"/>
      <w:marRight w:val="0"/>
      <w:marTop w:val="0"/>
      <w:marBottom w:val="0"/>
      <w:divBdr>
        <w:top w:val="none" w:sz="0" w:space="0" w:color="auto"/>
        <w:left w:val="none" w:sz="0" w:space="0" w:color="auto"/>
        <w:bottom w:val="none" w:sz="0" w:space="0" w:color="auto"/>
        <w:right w:val="none" w:sz="0" w:space="0" w:color="auto"/>
      </w:divBdr>
    </w:div>
    <w:div w:id="2099017445">
      <w:marLeft w:val="0"/>
      <w:marRight w:val="0"/>
      <w:marTop w:val="0"/>
      <w:marBottom w:val="0"/>
      <w:divBdr>
        <w:top w:val="none" w:sz="0" w:space="0" w:color="auto"/>
        <w:left w:val="none" w:sz="0" w:space="0" w:color="auto"/>
        <w:bottom w:val="none" w:sz="0" w:space="0" w:color="auto"/>
        <w:right w:val="none" w:sz="0" w:space="0" w:color="auto"/>
      </w:divBdr>
      <w:divsChild>
        <w:div w:id="2099017335">
          <w:marLeft w:val="0"/>
          <w:marRight w:val="0"/>
          <w:marTop w:val="0"/>
          <w:marBottom w:val="0"/>
          <w:divBdr>
            <w:top w:val="none" w:sz="0" w:space="0" w:color="auto"/>
            <w:left w:val="none" w:sz="0" w:space="0" w:color="auto"/>
            <w:bottom w:val="none" w:sz="0" w:space="0" w:color="auto"/>
            <w:right w:val="none" w:sz="0" w:space="0" w:color="auto"/>
          </w:divBdr>
        </w:div>
        <w:div w:id="2099017336">
          <w:marLeft w:val="0"/>
          <w:marRight w:val="0"/>
          <w:marTop w:val="0"/>
          <w:marBottom w:val="0"/>
          <w:divBdr>
            <w:top w:val="none" w:sz="0" w:space="0" w:color="auto"/>
            <w:left w:val="none" w:sz="0" w:space="0" w:color="auto"/>
            <w:bottom w:val="none" w:sz="0" w:space="0" w:color="auto"/>
            <w:right w:val="none" w:sz="0" w:space="0" w:color="auto"/>
          </w:divBdr>
        </w:div>
        <w:div w:id="2099017337">
          <w:marLeft w:val="0"/>
          <w:marRight w:val="0"/>
          <w:marTop w:val="0"/>
          <w:marBottom w:val="0"/>
          <w:divBdr>
            <w:top w:val="none" w:sz="0" w:space="0" w:color="auto"/>
            <w:left w:val="none" w:sz="0" w:space="0" w:color="auto"/>
            <w:bottom w:val="none" w:sz="0" w:space="0" w:color="auto"/>
            <w:right w:val="none" w:sz="0" w:space="0" w:color="auto"/>
          </w:divBdr>
        </w:div>
        <w:div w:id="2099017340">
          <w:marLeft w:val="0"/>
          <w:marRight w:val="0"/>
          <w:marTop w:val="0"/>
          <w:marBottom w:val="0"/>
          <w:divBdr>
            <w:top w:val="none" w:sz="0" w:space="0" w:color="auto"/>
            <w:left w:val="none" w:sz="0" w:space="0" w:color="auto"/>
            <w:bottom w:val="none" w:sz="0" w:space="0" w:color="auto"/>
            <w:right w:val="none" w:sz="0" w:space="0" w:color="auto"/>
          </w:divBdr>
        </w:div>
        <w:div w:id="2099017341">
          <w:marLeft w:val="0"/>
          <w:marRight w:val="0"/>
          <w:marTop w:val="0"/>
          <w:marBottom w:val="0"/>
          <w:divBdr>
            <w:top w:val="none" w:sz="0" w:space="0" w:color="auto"/>
            <w:left w:val="none" w:sz="0" w:space="0" w:color="auto"/>
            <w:bottom w:val="none" w:sz="0" w:space="0" w:color="auto"/>
            <w:right w:val="none" w:sz="0" w:space="0" w:color="auto"/>
          </w:divBdr>
        </w:div>
        <w:div w:id="2099017342">
          <w:marLeft w:val="0"/>
          <w:marRight w:val="0"/>
          <w:marTop w:val="0"/>
          <w:marBottom w:val="0"/>
          <w:divBdr>
            <w:top w:val="none" w:sz="0" w:space="0" w:color="auto"/>
            <w:left w:val="none" w:sz="0" w:space="0" w:color="auto"/>
            <w:bottom w:val="none" w:sz="0" w:space="0" w:color="auto"/>
            <w:right w:val="none" w:sz="0" w:space="0" w:color="auto"/>
          </w:divBdr>
        </w:div>
        <w:div w:id="2099017343">
          <w:marLeft w:val="0"/>
          <w:marRight w:val="0"/>
          <w:marTop w:val="0"/>
          <w:marBottom w:val="0"/>
          <w:divBdr>
            <w:top w:val="none" w:sz="0" w:space="0" w:color="auto"/>
            <w:left w:val="none" w:sz="0" w:space="0" w:color="auto"/>
            <w:bottom w:val="none" w:sz="0" w:space="0" w:color="auto"/>
            <w:right w:val="none" w:sz="0" w:space="0" w:color="auto"/>
          </w:divBdr>
        </w:div>
        <w:div w:id="2099017346">
          <w:marLeft w:val="0"/>
          <w:marRight w:val="0"/>
          <w:marTop w:val="0"/>
          <w:marBottom w:val="0"/>
          <w:divBdr>
            <w:top w:val="none" w:sz="0" w:space="0" w:color="auto"/>
            <w:left w:val="none" w:sz="0" w:space="0" w:color="auto"/>
            <w:bottom w:val="none" w:sz="0" w:space="0" w:color="auto"/>
            <w:right w:val="none" w:sz="0" w:space="0" w:color="auto"/>
          </w:divBdr>
        </w:div>
        <w:div w:id="2099017348">
          <w:marLeft w:val="0"/>
          <w:marRight w:val="0"/>
          <w:marTop w:val="0"/>
          <w:marBottom w:val="0"/>
          <w:divBdr>
            <w:top w:val="none" w:sz="0" w:space="0" w:color="auto"/>
            <w:left w:val="none" w:sz="0" w:space="0" w:color="auto"/>
            <w:bottom w:val="none" w:sz="0" w:space="0" w:color="auto"/>
            <w:right w:val="none" w:sz="0" w:space="0" w:color="auto"/>
          </w:divBdr>
        </w:div>
        <w:div w:id="2099017349">
          <w:marLeft w:val="0"/>
          <w:marRight w:val="0"/>
          <w:marTop w:val="0"/>
          <w:marBottom w:val="0"/>
          <w:divBdr>
            <w:top w:val="none" w:sz="0" w:space="0" w:color="auto"/>
            <w:left w:val="none" w:sz="0" w:space="0" w:color="auto"/>
            <w:bottom w:val="none" w:sz="0" w:space="0" w:color="auto"/>
            <w:right w:val="none" w:sz="0" w:space="0" w:color="auto"/>
          </w:divBdr>
        </w:div>
        <w:div w:id="2099017350">
          <w:marLeft w:val="0"/>
          <w:marRight w:val="0"/>
          <w:marTop w:val="0"/>
          <w:marBottom w:val="0"/>
          <w:divBdr>
            <w:top w:val="none" w:sz="0" w:space="0" w:color="auto"/>
            <w:left w:val="none" w:sz="0" w:space="0" w:color="auto"/>
            <w:bottom w:val="none" w:sz="0" w:space="0" w:color="auto"/>
            <w:right w:val="none" w:sz="0" w:space="0" w:color="auto"/>
          </w:divBdr>
        </w:div>
        <w:div w:id="2099017351">
          <w:marLeft w:val="0"/>
          <w:marRight w:val="0"/>
          <w:marTop w:val="0"/>
          <w:marBottom w:val="0"/>
          <w:divBdr>
            <w:top w:val="none" w:sz="0" w:space="0" w:color="auto"/>
            <w:left w:val="none" w:sz="0" w:space="0" w:color="auto"/>
            <w:bottom w:val="none" w:sz="0" w:space="0" w:color="auto"/>
            <w:right w:val="none" w:sz="0" w:space="0" w:color="auto"/>
          </w:divBdr>
        </w:div>
        <w:div w:id="2099017352">
          <w:marLeft w:val="0"/>
          <w:marRight w:val="0"/>
          <w:marTop w:val="0"/>
          <w:marBottom w:val="0"/>
          <w:divBdr>
            <w:top w:val="none" w:sz="0" w:space="0" w:color="auto"/>
            <w:left w:val="none" w:sz="0" w:space="0" w:color="auto"/>
            <w:bottom w:val="none" w:sz="0" w:space="0" w:color="auto"/>
            <w:right w:val="none" w:sz="0" w:space="0" w:color="auto"/>
          </w:divBdr>
        </w:div>
        <w:div w:id="2099017354">
          <w:marLeft w:val="0"/>
          <w:marRight w:val="0"/>
          <w:marTop w:val="0"/>
          <w:marBottom w:val="0"/>
          <w:divBdr>
            <w:top w:val="none" w:sz="0" w:space="0" w:color="auto"/>
            <w:left w:val="none" w:sz="0" w:space="0" w:color="auto"/>
            <w:bottom w:val="none" w:sz="0" w:space="0" w:color="auto"/>
            <w:right w:val="none" w:sz="0" w:space="0" w:color="auto"/>
          </w:divBdr>
        </w:div>
        <w:div w:id="2099017355">
          <w:marLeft w:val="0"/>
          <w:marRight w:val="0"/>
          <w:marTop w:val="0"/>
          <w:marBottom w:val="0"/>
          <w:divBdr>
            <w:top w:val="none" w:sz="0" w:space="0" w:color="auto"/>
            <w:left w:val="none" w:sz="0" w:space="0" w:color="auto"/>
            <w:bottom w:val="none" w:sz="0" w:space="0" w:color="auto"/>
            <w:right w:val="none" w:sz="0" w:space="0" w:color="auto"/>
          </w:divBdr>
        </w:div>
        <w:div w:id="2099017357">
          <w:marLeft w:val="0"/>
          <w:marRight w:val="0"/>
          <w:marTop w:val="0"/>
          <w:marBottom w:val="0"/>
          <w:divBdr>
            <w:top w:val="none" w:sz="0" w:space="0" w:color="auto"/>
            <w:left w:val="none" w:sz="0" w:space="0" w:color="auto"/>
            <w:bottom w:val="none" w:sz="0" w:space="0" w:color="auto"/>
            <w:right w:val="none" w:sz="0" w:space="0" w:color="auto"/>
          </w:divBdr>
        </w:div>
        <w:div w:id="2099017358">
          <w:marLeft w:val="0"/>
          <w:marRight w:val="0"/>
          <w:marTop w:val="0"/>
          <w:marBottom w:val="0"/>
          <w:divBdr>
            <w:top w:val="none" w:sz="0" w:space="0" w:color="auto"/>
            <w:left w:val="none" w:sz="0" w:space="0" w:color="auto"/>
            <w:bottom w:val="none" w:sz="0" w:space="0" w:color="auto"/>
            <w:right w:val="none" w:sz="0" w:space="0" w:color="auto"/>
          </w:divBdr>
        </w:div>
        <w:div w:id="2099017359">
          <w:marLeft w:val="0"/>
          <w:marRight w:val="0"/>
          <w:marTop w:val="0"/>
          <w:marBottom w:val="0"/>
          <w:divBdr>
            <w:top w:val="none" w:sz="0" w:space="0" w:color="auto"/>
            <w:left w:val="none" w:sz="0" w:space="0" w:color="auto"/>
            <w:bottom w:val="none" w:sz="0" w:space="0" w:color="auto"/>
            <w:right w:val="none" w:sz="0" w:space="0" w:color="auto"/>
          </w:divBdr>
        </w:div>
        <w:div w:id="2099017360">
          <w:marLeft w:val="0"/>
          <w:marRight w:val="0"/>
          <w:marTop w:val="0"/>
          <w:marBottom w:val="0"/>
          <w:divBdr>
            <w:top w:val="none" w:sz="0" w:space="0" w:color="auto"/>
            <w:left w:val="none" w:sz="0" w:space="0" w:color="auto"/>
            <w:bottom w:val="none" w:sz="0" w:space="0" w:color="auto"/>
            <w:right w:val="none" w:sz="0" w:space="0" w:color="auto"/>
          </w:divBdr>
        </w:div>
        <w:div w:id="2099017361">
          <w:marLeft w:val="0"/>
          <w:marRight w:val="0"/>
          <w:marTop w:val="0"/>
          <w:marBottom w:val="0"/>
          <w:divBdr>
            <w:top w:val="none" w:sz="0" w:space="0" w:color="auto"/>
            <w:left w:val="none" w:sz="0" w:space="0" w:color="auto"/>
            <w:bottom w:val="none" w:sz="0" w:space="0" w:color="auto"/>
            <w:right w:val="none" w:sz="0" w:space="0" w:color="auto"/>
          </w:divBdr>
        </w:div>
        <w:div w:id="2099017362">
          <w:marLeft w:val="0"/>
          <w:marRight w:val="0"/>
          <w:marTop w:val="0"/>
          <w:marBottom w:val="0"/>
          <w:divBdr>
            <w:top w:val="none" w:sz="0" w:space="0" w:color="auto"/>
            <w:left w:val="none" w:sz="0" w:space="0" w:color="auto"/>
            <w:bottom w:val="none" w:sz="0" w:space="0" w:color="auto"/>
            <w:right w:val="none" w:sz="0" w:space="0" w:color="auto"/>
          </w:divBdr>
        </w:div>
        <w:div w:id="2099017364">
          <w:marLeft w:val="0"/>
          <w:marRight w:val="0"/>
          <w:marTop w:val="0"/>
          <w:marBottom w:val="0"/>
          <w:divBdr>
            <w:top w:val="none" w:sz="0" w:space="0" w:color="auto"/>
            <w:left w:val="none" w:sz="0" w:space="0" w:color="auto"/>
            <w:bottom w:val="none" w:sz="0" w:space="0" w:color="auto"/>
            <w:right w:val="none" w:sz="0" w:space="0" w:color="auto"/>
          </w:divBdr>
        </w:div>
        <w:div w:id="2099017365">
          <w:marLeft w:val="0"/>
          <w:marRight w:val="0"/>
          <w:marTop w:val="0"/>
          <w:marBottom w:val="0"/>
          <w:divBdr>
            <w:top w:val="none" w:sz="0" w:space="0" w:color="auto"/>
            <w:left w:val="none" w:sz="0" w:space="0" w:color="auto"/>
            <w:bottom w:val="none" w:sz="0" w:space="0" w:color="auto"/>
            <w:right w:val="none" w:sz="0" w:space="0" w:color="auto"/>
          </w:divBdr>
        </w:div>
        <w:div w:id="2099017366">
          <w:marLeft w:val="0"/>
          <w:marRight w:val="0"/>
          <w:marTop w:val="0"/>
          <w:marBottom w:val="0"/>
          <w:divBdr>
            <w:top w:val="none" w:sz="0" w:space="0" w:color="auto"/>
            <w:left w:val="none" w:sz="0" w:space="0" w:color="auto"/>
            <w:bottom w:val="none" w:sz="0" w:space="0" w:color="auto"/>
            <w:right w:val="none" w:sz="0" w:space="0" w:color="auto"/>
          </w:divBdr>
        </w:div>
        <w:div w:id="2099017367">
          <w:marLeft w:val="0"/>
          <w:marRight w:val="0"/>
          <w:marTop w:val="0"/>
          <w:marBottom w:val="0"/>
          <w:divBdr>
            <w:top w:val="none" w:sz="0" w:space="0" w:color="auto"/>
            <w:left w:val="none" w:sz="0" w:space="0" w:color="auto"/>
            <w:bottom w:val="none" w:sz="0" w:space="0" w:color="auto"/>
            <w:right w:val="none" w:sz="0" w:space="0" w:color="auto"/>
          </w:divBdr>
        </w:div>
        <w:div w:id="2099017370">
          <w:marLeft w:val="0"/>
          <w:marRight w:val="0"/>
          <w:marTop w:val="0"/>
          <w:marBottom w:val="0"/>
          <w:divBdr>
            <w:top w:val="none" w:sz="0" w:space="0" w:color="auto"/>
            <w:left w:val="none" w:sz="0" w:space="0" w:color="auto"/>
            <w:bottom w:val="none" w:sz="0" w:space="0" w:color="auto"/>
            <w:right w:val="none" w:sz="0" w:space="0" w:color="auto"/>
          </w:divBdr>
        </w:div>
        <w:div w:id="2099017371">
          <w:marLeft w:val="0"/>
          <w:marRight w:val="0"/>
          <w:marTop w:val="0"/>
          <w:marBottom w:val="0"/>
          <w:divBdr>
            <w:top w:val="none" w:sz="0" w:space="0" w:color="auto"/>
            <w:left w:val="none" w:sz="0" w:space="0" w:color="auto"/>
            <w:bottom w:val="none" w:sz="0" w:space="0" w:color="auto"/>
            <w:right w:val="none" w:sz="0" w:space="0" w:color="auto"/>
          </w:divBdr>
        </w:div>
        <w:div w:id="2099017373">
          <w:marLeft w:val="0"/>
          <w:marRight w:val="0"/>
          <w:marTop w:val="0"/>
          <w:marBottom w:val="0"/>
          <w:divBdr>
            <w:top w:val="none" w:sz="0" w:space="0" w:color="auto"/>
            <w:left w:val="none" w:sz="0" w:space="0" w:color="auto"/>
            <w:bottom w:val="none" w:sz="0" w:space="0" w:color="auto"/>
            <w:right w:val="none" w:sz="0" w:space="0" w:color="auto"/>
          </w:divBdr>
        </w:div>
        <w:div w:id="2099017374">
          <w:marLeft w:val="0"/>
          <w:marRight w:val="0"/>
          <w:marTop w:val="0"/>
          <w:marBottom w:val="0"/>
          <w:divBdr>
            <w:top w:val="none" w:sz="0" w:space="0" w:color="auto"/>
            <w:left w:val="none" w:sz="0" w:space="0" w:color="auto"/>
            <w:bottom w:val="none" w:sz="0" w:space="0" w:color="auto"/>
            <w:right w:val="none" w:sz="0" w:space="0" w:color="auto"/>
          </w:divBdr>
        </w:div>
        <w:div w:id="2099017375">
          <w:marLeft w:val="0"/>
          <w:marRight w:val="0"/>
          <w:marTop w:val="0"/>
          <w:marBottom w:val="0"/>
          <w:divBdr>
            <w:top w:val="none" w:sz="0" w:space="0" w:color="auto"/>
            <w:left w:val="none" w:sz="0" w:space="0" w:color="auto"/>
            <w:bottom w:val="none" w:sz="0" w:space="0" w:color="auto"/>
            <w:right w:val="none" w:sz="0" w:space="0" w:color="auto"/>
          </w:divBdr>
        </w:div>
        <w:div w:id="2099017376">
          <w:marLeft w:val="0"/>
          <w:marRight w:val="0"/>
          <w:marTop w:val="0"/>
          <w:marBottom w:val="0"/>
          <w:divBdr>
            <w:top w:val="none" w:sz="0" w:space="0" w:color="auto"/>
            <w:left w:val="none" w:sz="0" w:space="0" w:color="auto"/>
            <w:bottom w:val="none" w:sz="0" w:space="0" w:color="auto"/>
            <w:right w:val="none" w:sz="0" w:space="0" w:color="auto"/>
          </w:divBdr>
        </w:div>
        <w:div w:id="2099017377">
          <w:marLeft w:val="0"/>
          <w:marRight w:val="0"/>
          <w:marTop w:val="0"/>
          <w:marBottom w:val="0"/>
          <w:divBdr>
            <w:top w:val="none" w:sz="0" w:space="0" w:color="auto"/>
            <w:left w:val="none" w:sz="0" w:space="0" w:color="auto"/>
            <w:bottom w:val="none" w:sz="0" w:space="0" w:color="auto"/>
            <w:right w:val="none" w:sz="0" w:space="0" w:color="auto"/>
          </w:divBdr>
        </w:div>
        <w:div w:id="2099017379">
          <w:marLeft w:val="0"/>
          <w:marRight w:val="0"/>
          <w:marTop w:val="0"/>
          <w:marBottom w:val="0"/>
          <w:divBdr>
            <w:top w:val="none" w:sz="0" w:space="0" w:color="auto"/>
            <w:left w:val="none" w:sz="0" w:space="0" w:color="auto"/>
            <w:bottom w:val="none" w:sz="0" w:space="0" w:color="auto"/>
            <w:right w:val="none" w:sz="0" w:space="0" w:color="auto"/>
          </w:divBdr>
        </w:div>
        <w:div w:id="2099017381">
          <w:marLeft w:val="0"/>
          <w:marRight w:val="0"/>
          <w:marTop w:val="0"/>
          <w:marBottom w:val="0"/>
          <w:divBdr>
            <w:top w:val="none" w:sz="0" w:space="0" w:color="auto"/>
            <w:left w:val="none" w:sz="0" w:space="0" w:color="auto"/>
            <w:bottom w:val="none" w:sz="0" w:space="0" w:color="auto"/>
            <w:right w:val="none" w:sz="0" w:space="0" w:color="auto"/>
          </w:divBdr>
        </w:div>
        <w:div w:id="2099017382">
          <w:marLeft w:val="0"/>
          <w:marRight w:val="0"/>
          <w:marTop w:val="0"/>
          <w:marBottom w:val="0"/>
          <w:divBdr>
            <w:top w:val="none" w:sz="0" w:space="0" w:color="auto"/>
            <w:left w:val="none" w:sz="0" w:space="0" w:color="auto"/>
            <w:bottom w:val="none" w:sz="0" w:space="0" w:color="auto"/>
            <w:right w:val="none" w:sz="0" w:space="0" w:color="auto"/>
          </w:divBdr>
        </w:div>
        <w:div w:id="2099017385">
          <w:marLeft w:val="0"/>
          <w:marRight w:val="0"/>
          <w:marTop w:val="0"/>
          <w:marBottom w:val="0"/>
          <w:divBdr>
            <w:top w:val="none" w:sz="0" w:space="0" w:color="auto"/>
            <w:left w:val="none" w:sz="0" w:space="0" w:color="auto"/>
            <w:bottom w:val="none" w:sz="0" w:space="0" w:color="auto"/>
            <w:right w:val="none" w:sz="0" w:space="0" w:color="auto"/>
          </w:divBdr>
        </w:div>
        <w:div w:id="2099017386">
          <w:marLeft w:val="0"/>
          <w:marRight w:val="0"/>
          <w:marTop w:val="0"/>
          <w:marBottom w:val="0"/>
          <w:divBdr>
            <w:top w:val="none" w:sz="0" w:space="0" w:color="auto"/>
            <w:left w:val="none" w:sz="0" w:space="0" w:color="auto"/>
            <w:bottom w:val="none" w:sz="0" w:space="0" w:color="auto"/>
            <w:right w:val="none" w:sz="0" w:space="0" w:color="auto"/>
          </w:divBdr>
        </w:div>
        <w:div w:id="2099017387">
          <w:marLeft w:val="0"/>
          <w:marRight w:val="0"/>
          <w:marTop w:val="0"/>
          <w:marBottom w:val="0"/>
          <w:divBdr>
            <w:top w:val="none" w:sz="0" w:space="0" w:color="auto"/>
            <w:left w:val="none" w:sz="0" w:space="0" w:color="auto"/>
            <w:bottom w:val="none" w:sz="0" w:space="0" w:color="auto"/>
            <w:right w:val="none" w:sz="0" w:space="0" w:color="auto"/>
          </w:divBdr>
        </w:div>
        <w:div w:id="2099017388">
          <w:marLeft w:val="0"/>
          <w:marRight w:val="0"/>
          <w:marTop w:val="0"/>
          <w:marBottom w:val="0"/>
          <w:divBdr>
            <w:top w:val="none" w:sz="0" w:space="0" w:color="auto"/>
            <w:left w:val="none" w:sz="0" w:space="0" w:color="auto"/>
            <w:bottom w:val="none" w:sz="0" w:space="0" w:color="auto"/>
            <w:right w:val="none" w:sz="0" w:space="0" w:color="auto"/>
          </w:divBdr>
        </w:div>
        <w:div w:id="2099017389">
          <w:marLeft w:val="0"/>
          <w:marRight w:val="0"/>
          <w:marTop w:val="0"/>
          <w:marBottom w:val="0"/>
          <w:divBdr>
            <w:top w:val="none" w:sz="0" w:space="0" w:color="auto"/>
            <w:left w:val="none" w:sz="0" w:space="0" w:color="auto"/>
            <w:bottom w:val="none" w:sz="0" w:space="0" w:color="auto"/>
            <w:right w:val="none" w:sz="0" w:space="0" w:color="auto"/>
          </w:divBdr>
        </w:div>
        <w:div w:id="2099017391">
          <w:marLeft w:val="0"/>
          <w:marRight w:val="0"/>
          <w:marTop w:val="0"/>
          <w:marBottom w:val="0"/>
          <w:divBdr>
            <w:top w:val="none" w:sz="0" w:space="0" w:color="auto"/>
            <w:left w:val="none" w:sz="0" w:space="0" w:color="auto"/>
            <w:bottom w:val="none" w:sz="0" w:space="0" w:color="auto"/>
            <w:right w:val="none" w:sz="0" w:space="0" w:color="auto"/>
          </w:divBdr>
        </w:div>
        <w:div w:id="2099017392">
          <w:marLeft w:val="0"/>
          <w:marRight w:val="0"/>
          <w:marTop w:val="0"/>
          <w:marBottom w:val="0"/>
          <w:divBdr>
            <w:top w:val="none" w:sz="0" w:space="0" w:color="auto"/>
            <w:left w:val="none" w:sz="0" w:space="0" w:color="auto"/>
            <w:bottom w:val="none" w:sz="0" w:space="0" w:color="auto"/>
            <w:right w:val="none" w:sz="0" w:space="0" w:color="auto"/>
          </w:divBdr>
        </w:div>
        <w:div w:id="2099017393">
          <w:marLeft w:val="0"/>
          <w:marRight w:val="0"/>
          <w:marTop w:val="0"/>
          <w:marBottom w:val="0"/>
          <w:divBdr>
            <w:top w:val="none" w:sz="0" w:space="0" w:color="auto"/>
            <w:left w:val="none" w:sz="0" w:space="0" w:color="auto"/>
            <w:bottom w:val="none" w:sz="0" w:space="0" w:color="auto"/>
            <w:right w:val="none" w:sz="0" w:space="0" w:color="auto"/>
          </w:divBdr>
        </w:div>
        <w:div w:id="2099017394">
          <w:marLeft w:val="0"/>
          <w:marRight w:val="0"/>
          <w:marTop w:val="0"/>
          <w:marBottom w:val="0"/>
          <w:divBdr>
            <w:top w:val="none" w:sz="0" w:space="0" w:color="auto"/>
            <w:left w:val="none" w:sz="0" w:space="0" w:color="auto"/>
            <w:bottom w:val="none" w:sz="0" w:space="0" w:color="auto"/>
            <w:right w:val="none" w:sz="0" w:space="0" w:color="auto"/>
          </w:divBdr>
        </w:div>
        <w:div w:id="2099017396">
          <w:marLeft w:val="0"/>
          <w:marRight w:val="0"/>
          <w:marTop w:val="0"/>
          <w:marBottom w:val="0"/>
          <w:divBdr>
            <w:top w:val="none" w:sz="0" w:space="0" w:color="auto"/>
            <w:left w:val="none" w:sz="0" w:space="0" w:color="auto"/>
            <w:bottom w:val="none" w:sz="0" w:space="0" w:color="auto"/>
            <w:right w:val="none" w:sz="0" w:space="0" w:color="auto"/>
          </w:divBdr>
        </w:div>
        <w:div w:id="2099017397">
          <w:marLeft w:val="0"/>
          <w:marRight w:val="0"/>
          <w:marTop w:val="0"/>
          <w:marBottom w:val="0"/>
          <w:divBdr>
            <w:top w:val="none" w:sz="0" w:space="0" w:color="auto"/>
            <w:left w:val="none" w:sz="0" w:space="0" w:color="auto"/>
            <w:bottom w:val="none" w:sz="0" w:space="0" w:color="auto"/>
            <w:right w:val="none" w:sz="0" w:space="0" w:color="auto"/>
          </w:divBdr>
        </w:div>
        <w:div w:id="2099017398">
          <w:marLeft w:val="0"/>
          <w:marRight w:val="0"/>
          <w:marTop w:val="0"/>
          <w:marBottom w:val="0"/>
          <w:divBdr>
            <w:top w:val="none" w:sz="0" w:space="0" w:color="auto"/>
            <w:left w:val="none" w:sz="0" w:space="0" w:color="auto"/>
            <w:bottom w:val="none" w:sz="0" w:space="0" w:color="auto"/>
            <w:right w:val="none" w:sz="0" w:space="0" w:color="auto"/>
          </w:divBdr>
        </w:div>
        <w:div w:id="2099017400">
          <w:marLeft w:val="0"/>
          <w:marRight w:val="0"/>
          <w:marTop w:val="0"/>
          <w:marBottom w:val="0"/>
          <w:divBdr>
            <w:top w:val="none" w:sz="0" w:space="0" w:color="auto"/>
            <w:left w:val="none" w:sz="0" w:space="0" w:color="auto"/>
            <w:bottom w:val="none" w:sz="0" w:space="0" w:color="auto"/>
            <w:right w:val="none" w:sz="0" w:space="0" w:color="auto"/>
          </w:divBdr>
        </w:div>
        <w:div w:id="2099017401">
          <w:marLeft w:val="0"/>
          <w:marRight w:val="0"/>
          <w:marTop w:val="0"/>
          <w:marBottom w:val="0"/>
          <w:divBdr>
            <w:top w:val="none" w:sz="0" w:space="0" w:color="auto"/>
            <w:left w:val="none" w:sz="0" w:space="0" w:color="auto"/>
            <w:bottom w:val="none" w:sz="0" w:space="0" w:color="auto"/>
            <w:right w:val="none" w:sz="0" w:space="0" w:color="auto"/>
          </w:divBdr>
        </w:div>
        <w:div w:id="2099017402">
          <w:marLeft w:val="0"/>
          <w:marRight w:val="0"/>
          <w:marTop w:val="0"/>
          <w:marBottom w:val="0"/>
          <w:divBdr>
            <w:top w:val="none" w:sz="0" w:space="0" w:color="auto"/>
            <w:left w:val="none" w:sz="0" w:space="0" w:color="auto"/>
            <w:bottom w:val="none" w:sz="0" w:space="0" w:color="auto"/>
            <w:right w:val="none" w:sz="0" w:space="0" w:color="auto"/>
          </w:divBdr>
        </w:div>
        <w:div w:id="2099017403">
          <w:marLeft w:val="0"/>
          <w:marRight w:val="0"/>
          <w:marTop w:val="0"/>
          <w:marBottom w:val="0"/>
          <w:divBdr>
            <w:top w:val="none" w:sz="0" w:space="0" w:color="auto"/>
            <w:left w:val="none" w:sz="0" w:space="0" w:color="auto"/>
            <w:bottom w:val="none" w:sz="0" w:space="0" w:color="auto"/>
            <w:right w:val="none" w:sz="0" w:space="0" w:color="auto"/>
          </w:divBdr>
        </w:div>
        <w:div w:id="2099017404">
          <w:marLeft w:val="0"/>
          <w:marRight w:val="0"/>
          <w:marTop w:val="0"/>
          <w:marBottom w:val="0"/>
          <w:divBdr>
            <w:top w:val="none" w:sz="0" w:space="0" w:color="auto"/>
            <w:left w:val="none" w:sz="0" w:space="0" w:color="auto"/>
            <w:bottom w:val="none" w:sz="0" w:space="0" w:color="auto"/>
            <w:right w:val="none" w:sz="0" w:space="0" w:color="auto"/>
          </w:divBdr>
        </w:div>
        <w:div w:id="2099017405">
          <w:marLeft w:val="0"/>
          <w:marRight w:val="0"/>
          <w:marTop w:val="0"/>
          <w:marBottom w:val="0"/>
          <w:divBdr>
            <w:top w:val="none" w:sz="0" w:space="0" w:color="auto"/>
            <w:left w:val="none" w:sz="0" w:space="0" w:color="auto"/>
            <w:bottom w:val="none" w:sz="0" w:space="0" w:color="auto"/>
            <w:right w:val="none" w:sz="0" w:space="0" w:color="auto"/>
          </w:divBdr>
        </w:div>
        <w:div w:id="2099017406">
          <w:marLeft w:val="0"/>
          <w:marRight w:val="0"/>
          <w:marTop w:val="0"/>
          <w:marBottom w:val="0"/>
          <w:divBdr>
            <w:top w:val="none" w:sz="0" w:space="0" w:color="auto"/>
            <w:left w:val="none" w:sz="0" w:space="0" w:color="auto"/>
            <w:bottom w:val="none" w:sz="0" w:space="0" w:color="auto"/>
            <w:right w:val="none" w:sz="0" w:space="0" w:color="auto"/>
          </w:divBdr>
        </w:div>
        <w:div w:id="2099017407">
          <w:marLeft w:val="0"/>
          <w:marRight w:val="0"/>
          <w:marTop w:val="0"/>
          <w:marBottom w:val="0"/>
          <w:divBdr>
            <w:top w:val="none" w:sz="0" w:space="0" w:color="auto"/>
            <w:left w:val="none" w:sz="0" w:space="0" w:color="auto"/>
            <w:bottom w:val="none" w:sz="0" w:space="0" w:color="auto"/>
            <w:right w:val="none" w:sz="0" w:space="0" w:color="auto"/>
          </w:divBdr>
        </w:div>
        <w:div w:id="2099017409">
          <w:marLeft w:val="0"/>
          <w:marRight w:val="0"/>
          <w:marTop w:val="0"/>
          <w:marBottom w:val="0"/>
          <w:divBdr>
            <w:top w:val="none" w:sz="0" w:space="0" w:color="auto"/>
            <w:left w:val="none" w:sz="0" w:space="0" w:color="auto"/>
            <w:bottom w:val="none" w:sz="0" w:space="0" w:color="auto"/>
            <w:right w:val="none" w:sz="0" w:space="0" w:color="auto"/>
          </w:divBdr>
        </w:div>
        <w:div w:id="2099017410">
          <w:marLeft w:val="0"/>
          <w:marRight w:val="0"/>
          <w:marTop w:val="0"/>
          <w:marBottom w:val="0"/>
          <w:divBdr>
            <w:top w:val="none" w:sz="0" w:space="0" w:color="auto"/>
            <w:left w:val="none" w:sz="0" w:space="0" w:color="auto"/>
            <w:bottom w:val="none" w:sz="0" w:space="0" w:color="auto"/>
            <w:right w:val="none" w:sz="0" w:space="0" w:color="auto"/>
          </w:divBdr>
        </w:div>
        <w:div w:id="2099017412">
          <w:marLeft w:val="0"/>
          <w:marRight w:val="0"/>
          <w:marTop w:val="0"/>
          <w:marBottom w:val="0"/>
          <w:divBdr>
            <w:top w:val="none" w:sz="0" w:space="0" w:color="auto"/>
            <w:left w:val="none" w:sz="0" w:space="0" w:color="auto"/>
            <w:bottom w:val="none" w:sz="0" w:space="0" w:color="auto"/>
            <w:right w:val="none" w:sz="0" w:space="0" w:color="auto"/>
          </w:divBdr>
        </w:div>
        <w:div w:id="2099017413">
          <w:marLeft w:val="0"/>
          <w:marRight w:val="0"/>
          <w:marTop w:val="0"/>
          <w:marBottom w:val="0"/>
          <w:divBdr>
            <w:top w:val="none" w:sz="0" w:space="0" w:color="auto"/>
            <w:left w:val="none" w:sz="0" w:space="0" w:color="auto"/>
            <w:bottom w:val="none" w:sz="0" w:space="0" w:color="auto"/>
            <w:right w:val="none" w:sz="0" w:space="0" w:color="auto"/>
          </w:divBdr>
        </w:div>
        <w:div w:id="2099017414">
          <w:marLeft w:val="0"/>
          <w:marRight w:val="0"/>
          <w:marTop w:val="0"/>
          <w:marBottom w:val="0"/>
          <w:divBdr>
            <w:top w:val="none" w:sz="0" w:space="0" w:color="auto"/>
            <w:left w:val="none" w:sz="0" w:space="0" w:color="auto"/>
            <w:bottom w:val="none" w:sz="0" w:space="0" w:color="auto"/>
            <w:right w:val="none" w:sz="0" w:space="0" w:color="auto"/>
          </w:divBdr>
        </w:div>
        <w:div w:id="2099017415">
          <w:marLeft w:val="0"/>
          <w:marRight w:val="0"/>
          <w:marTop w:val="0"/>
          <w:marBottom w:val="0"/>
          <w:divBdr>
            <w:top w:val="none" w:sz="0" w:space="0" w:color="auto"/>
            <w:left w:val="none" w:sz="0" w:space="0" w:color="auto"/>
            <w:bottom w:val="none" w:sz="0" w:space="0" w:color="auto"/>
            <w:right w:val="none" w:sz="0" w:space="0" w:color="auto"/>
          </w:divBdr>
        </w:div>
        <w:div w:id="2099017416">
          <w:marLeft w:val="0"/>
          <w:marRight w:val="0"/>
          <w:marTop w:val="0"/>
          <w:marBottom w:val="0"/>
          <w:divBdr>
            <w:top w:val="none" w:sz="0" w:space="0" w:color="auto"/>
            <w:left w:val="none" w:sz="0" w:space="0" w:color="auto"/>
            <w:bottom w:val="none" w:sz="0" w:space="0" w:color="auto"/>
            <w:right w:val="none" w:sz="0" w:space="0" w:color="auto"/>
          </w:divBdr>
        </w:div>
        <w:div w:id="2099017418">
          <w:marLeft w:val="0"/>
          <w:marRight w:val="0"/>
          <w:marTop w:val="0"/>
          <w:marBottom w:val="0"/>
          <w:divBdr>
            <w:top w:val="none" w:sz="0" w:space="0" w:color="auto"/>
            <w:left w:val="none" w:sz="0" w:space="0" w:color="auto"/>
            <w:bottom w:val="none" w:sz="0" w:space="0" w:color="auto"/>
            <w:right w:val="none" w:sz="0" w:space="0" w:color="auto"/>
          </w:divBdr>
        </w:div>
        <w:div w:id="2099017419">
          <w:marLeft w:val="0"/>
          <w:marRight w:val="0"/>
          <w:marTop w:val="0"/>
          <w:marBottom w:val="0"/>
          <w:divBdr>
            <w:top w:val="none" w:sz="0" w:space="0" w:color="auto"/>
            <w:left w:val="none" w:sz="0" w:space="0" w:color="auto"/>
            <w:bottom w:val="none" w:sz="0" w:space="0" w:color="auto"/>
            <w:right w:val="none" w:sz="0" w:space="0" w:color="auto"/>
          </w:divBdr>
        </w:div>
        <w:div w:id="2099017420">
          <w:marLeft w:val="0"/>
          <w:marRight w:val="0"/>
          <w:marTop w:val="0"/>
          <w:marBottom w:val="0"/>
          <w:divBdr>
            <w:top w:val="none" w:sz="0" w:space="0" w:color="auto"/>
            <w:left w:val="none" w:sz="0" w:space="0" w:color="auto"/>
            <w:bottom w:val="none" w:sz="0" w:space="0" w:color="auto"/>
            <w:right w:val="none" w:sz="0" w:space="0" w:color="auto"/>
          </w:divBdr>
        </w:div>
        <w:div w:id="2099017422">
          <w:marLeft w:val="0"/>
          <w:marRight w:val="0"/>
          <w:marTop w:val="0"/>
          <w:marBottom w:val="0"/>
          <w:divBdr>
            <w:top w:val="none" w:sz="0" w:space="0" w:color="auto"/>
            <w:left w:val="none" w:sz="0" w:space="0" w:color="auto"/>
            <w:bottom w:val="none" w:sz="0" w:space="0" w:color="auto"/>
            <w:right w:val="none" w:sz="0" w:space="0" w:color="auto"/>
          </w:divBdr>
        </w:div>
        <w:div w:id="2099017424">
          <w:marLeft w:val="0"/>
          <w:marRight w:val="0"/>
          <w:marTop w:val="0"/>
          <w:marBottom w:val="0"/>
          <w:divBdr>
            <w:top w:val="none" w:sz="0" w:space="0" w:color="auto"/>
            <w:left w:val="none" w:sz="0" w:space="0" w:color="auto"/>
            <w:bottom w:val="none" w:sz="0" w:space="0" w:color="auto"/>
            <w:right w:val="none" w:sz="0" w:space="0" w:color="auto"/>
          </w:divBdr>
        </w:div>
        <w:div w:id="2099017425">
          <w:marLeft w:val="0"/>
          <w:marRight w:val="0"/>
          <w:marTop w:val="0"/>
          <w:marBottom w:val="0"/>
          <w:divBdr>
            <w:top w:val="none" w:sz="0" w:space="0" w:color="auto"/>
            <w:left w:val="none" w:sz="0" w:space="0" w:color="auto"/>
            <w:bottom w:val="none" w:sz="0" w:space="0" w:color="auto"/>
            <w:right w:val="none" w:sz="0" w:space="0" w:color="auto"/>
          </w:divBdr>
        </w:div>
        <w:div w:id="2099017427">
          <w:marLeft w:val="0"/>
          <w:marRight w:val="0"/>
          <w:marTop w:val="0"/>
          <w:marBottom w:val="0"/>
          <w:divBdr>
            <w:top w:val="none" w:sz="0" w:space="0" w:color="auto"/>
            <w:left w:val="none" w:sz="0" w:space="0" w:color="auto"/>
            <w:bottom w:val="none" w:sz="0" w:space="0" w:color="auto"/>
            <w:right w:val="none" w:sz="0" w:space="0" w:color="auto"/>
          </w:divBdr>
        </w:div>
        <w:div w:id="2099017429">
          <w:marLeft w:val="0"/>
          <w:marRight w:val="0"/>
          <w:marTop w:val="0"/>
          <w:marBottom w:val="0"/>
          <w:divBdr>
            <w:top w:val="none" w:sz="0" w:space="0" w:color="auto"/>
            <w:left w:val="none" w:sz="0" w:space="0" w:color="auto"/>
            <w:bottom w:val="none" w:sz="0" w:space="0" w:color="auto"/>
            <w:right w:val="none" w:sz="0" w:space="0" w:color="auto"/>
          </w:divBdr>
        </w:div>
        <w:div w:id="2099017430">
          <w:marLeft w:val="0"/>
          <w:marRight w:val="0"/>
          <w:marTop w:val="0"/>
          <w:marBottom w:val="0"/>
          <w:divBdr>
            <w:top w:val="none" w:sz="0" w:space="0" w:color="auto"/>
            <w:left w:val="none" w:sz="0" w:space="0" w:color="auto"/>
            <w:bottom w:val="none" w:sz="0" w:space="0" w:color="auto"/>
            <w:right w:val="none" w:sz="0" w:space="0" w:color="auto"/>
          </w:divBdr>
        </w:div>
        <w:div w:id="2099017431">
          <w:marLeft w:val="0"/>
          <w:marRight w:val="0"/>
          <w:marTop w:val="0"/>
          <w:marBottom w:val="0"/>
          <w:divBdr>
            <w:top w:val="none" w:sz="0" w:space="0" w:color="auto"/>
            <w:left w:val="none" w:sz="0" w:space="0" w:color="auto"/>
            <w:bottom w:val="none" w:sz="0" w:space="0" w:color="auto"/>
            <w:right w:val="none" w:sz="0" w:space="0" w:color="auto"/>
          </w:divBdr>
        </w:div>
        <w:div w:id="2099017433">
          <w:marLeft w:val="0"/>
          <w:marRight w:val="0"/>
          <w:marTop w:val="0"/>
          <w:marBottom w:val="0"/>
          <w:divBdr>
            <w:top w:val="none" w:sz="0" w:space="0" w:color="auto"/>
            <w:left w:val="none" w:sz="0" w:space="0" w:color="auto"/>
            <w:bottom w:val="none" w:sz="0" w:space="0" w:color="auto"/>
            <w:right w:val="none" w:sz="0" w:space="0" w:color="auto"/>
          </w:divBdr>
        </w:div>
        <w:div w:id="2099017434">
          <w:marLeft w:val="0"/>
          <w:marRight w:val="0"/>
          <w:marTop w:val="0"/>
          <w:marBottom w:val="0"/>
          <w:divBdr>
            <w:top w:val="none" w:sz="0" w:space="0" w:color="auto"/>
            <w:left w:val="none" w:sz="0" w:space="0" w:color="auto"/>
            <w:bottom w:val="none" w:sz="0" w:space="0" w:color="auto"/>
            <w:right w:val="none" w:sz="0" w:space="0" w:color="auto"/>
          </w:divBdr>
        </w:div>
        <w:div w:id="2099017435">
          <w:marLeft w:val="0"/>
          <w:marRight w:val="0"/>
          <w:marTop w:val="0"/>
          <w:marBottom w:val="0"/>
          <w:divBdr>
            <w:top w:val="none" w:sz="0" w:space="0" w:color="auto"/>
            <w:left w:val="none" w:sz="0" w:space="0" w:color="auto"/>
            <w:bottom w:val="none" w:sz="0" w:space="0" w:color="auto"/>
            <w:right w:val="none" w:sz="0" w:space="0" w:color="auto"/>
          </w:divBdr>
        </w:div>
        <w:div w:id="2099017439">
          <w:marLeft w:val="0"/>
          <w:marRight w:val="0"/>
          <w:marTop w:val="0"/>
          <w:marBottom w:val="0"/>
          <w:divBdr>
            <w:top w:val="none" w:sz="0" w:space="0" w:color="auto"/>
            <w:left w:val="none" w:sz="0" w:space="0" w:color="auto"/>
            <w:bottom w:val="none" w:sz="0" w:space="0" w:color="auto"/>
            <w:right w:val="none" w:sz="0" w:space="0" w:color="auto"/>
          </w:divBdr>
        </w:div>
        <w:div w:id="2099017440">
          <w:marLeft w:val="0"/>
          <w:marRight w:val="0"/>
          <w:marTop w:val="0"/>
          <w:marBottom w:val="0"/>
          <w:divBdr>
            <w:top w:val="none" w:sz="0" w:space="0" w:color="auto"/>
            <w:left w:val="none" w:sz="0" w:space="0" w:color="auto"/>
            <w:bottom w:val="none" w:sz="0" w:space="0" w:color="auto"/>
            <w:right w:val="none" w:sz="0" w:space="0" w:color="auto"/>
          </w:divBdr>
        </w:div>
        <w:div w:id="2099017447">
          <w:marLeft w:val="0"/>
          <w:marRight w:val="0"/>
          <w:marTop w:val="0"/>
          <w:marBottom w:val="0"/>
          <w:divBdr>
            <w:top w:val="none" w:sz="0" w:space="0" w:color="auto"/>
            <w:left w:val="none" w:sz="0" w:space="0" w:color="auto"/>
            <w:bottom w:val="none" w:sz="0" w:space="0" w:color="auto"/>
            <w:right w:val="none" w:sz="0" w:space="0" w:color="auto"/>
          </w:divBdr>
        </w:div>
        <w:div w:id="2099017450">
          <w:marLeft w:val="0"/>
          <w:marRight w:val="0"/>
          <w:marTop w:val="0"/>
          <w:marBottom w:val="0"/>
          <w:divBdr>
            <w:top w:val="none" w:sz="0" w:space="0" w:color="auto"/>
            <w:left w:val="none" w:sz="0" w:space="0" w:color="auto"/>
            <w:bottom w:val="none" w:sz="0" w:space="0" w:color="auto"/>
            <w:right w:val="none" w:sz="0" w:space="0" w:color="auto"/>
          </w:divBdr>
        </w:div>
        <w:div w:id="2099017453">
          <w:marLeft w:val="0"/>
          <w:marRight w:val="0"/>
          <w:marTop w:val="0"/>
          <w:marBottom w:val="0"/>
          <w:divBdr>
            <w:top w:val="none" w:sz="0" w:space="0" w:color="auto"/>
            <w:left w:val="none" w:sz="0" w:space="0" w:color="auto"/>
            <w:bottom w:val="none" w:sz="0" w:space="0" w:color="auto"/>
            <w:right w:val="none" w:sz="0" w:space="0" w:color="auto"/>
          </w:divBdr>
        </w:div>
        <w:div w:id="2099017455">
          <w:marLeft w:val="0"/>
          <w:marRight w:val="0"/>
          <w:marTop w:val="0"/>
          <w:marBottom w:val="0"/>
          <w:divBdr>
            <w:top w:val="none" w:sz="0" w:space="0" w:color="auto"/>
            <w:left w:val="none" w:sz="0" w:space="0" w:color="auto"/>
            <w:bottom w:val="none" w:sz="0" w:space="0" w:color="auto"/>
            <w:right w:val="none" w:sz="0" w:space="0" w:color="auto"/>
          </w:divBdr>
        </w:div>
        <w:div w:id="2099017457">
          <w:marLeft w:val="0"/>
          <w:marRight w:val="0"/>
          <w:marTop w:val="0"/>
          <w:marBottom w:val="0"/>
          <w:divBdr>
            <w:top w:val="none" w:sz="0" w:space="0" w:color="auto"/>
            <w:left w:val="none" w:sz="0" w:space="0" w:color="auto"/>
            <w:bottom w:val="none" w:sz="0" w:space="0" w:color="auto"/>
            <w:right w:val="none" w:sz="0" w:space="0" w:color="auto"/>
          </w:divBdr>
        </w:div>
        <w:div w:id="2099017458">
          <w:marLeft w:val="0"/>
          <w:marRight w:val="0"/>
          <w:marTop w:val="0"/>
          <w:marBottom w:val="0"/>
          <w:divBdr>
            <w:top w:val="none" w:sz="0" w:space="0" w:color="auto"/>
            <w:left w:val="none" w:sz="0" w:space="0" w:color="auto"/>
            <w:bottom w:val="none" w:sz="0" w:space="0" w:color="auto"/>
            <w:right w:val="none" w:sz="0" w:space="0" w:color="auto"/>
          </w:divBdr>
        </w:div>
        <w:div w:id="2099017459">
          <w:marLeft w:val="0"/>
          <w:marRight w:val="0"/>
          <w:marTop w:val="0"/>
          <w:marBottom w:val="0"/>
          <w:divBdr>
            <w:top w:val="none" w:sz="0" w:space="0" w:color="auto"/>
            <w:left w:val="none" w:sz="0" w:space="0" w:color="auto"/>
            <w:bottom w:val="none" w:sz="0" w:space="0" w:color="auto"/>
            <w:right w:val="none" w:sz="0" w:space="0" w:color="auto"/>
          </w:divBdr>
        </w:div>
        <w:div w:id="2099017460">
          <w:marLeft w:val="0"/>
          <w:marRight w:val="0"/>
          <w:marTop w:val="0"/>
          <w:marBottom w:val="0"/>
          <w:divBdr>
            <w:top w:val="none" w:sz="0" w:space="0" w:color="auto"/>
            <w:left w:val="none" w:sz="0" w:space="0" w:color="auto"/>
            <w:bottom w:val="none" w:sz="0" w:space="0" w:color="auto"/>
            <w:right w:val="none" w:sz="0" w:space="0" w:color="auto"/>
          </w:divBdr>
        </w:div>
        <w:div w:id="2099017462">
          <w:marLeft w:val="0"/>
          <w:marRight w:val="0"/>
          <w:marTop w:val="0"/>
          <w:marBottom w:val="0"/>
          <w:divBdr>
            <w:top w:val="none" w:sz="0" w:space="0" w:color="auto"/>
            <w:left w:val="none" w:sz="0" w:space="0" w:color="auto"/>
            <w:bottom w:val="none" w:sz="0" w:space="0" w:color="auto"/>
            <w:right w:val="none" w:sz="0" w:space="0" w:color="auto"/>
          </w:divBdr>
        </w:div>
        <w:div w:id="2099017464">
          <w:marLeft w:val="0"/>
          <w:marRight w:val="0"/>
          <w:marTop w:val="0"/>
          <w:marBottom w:val="0"/>
          <w:divBdr>
            <w:top w:val="none" w:sz="0" w:space="0" w:color="auto"/>
            <w:left w:val="none" w:sz="0" w:space="0" w:color="auto"/>
            <w:bottom w:val="none" w:sz="0" w:space="0" w:color="auto"/>
            <w:right w:val="none" w:sz="0" w:space="0" w:color="auto"/>
          </w:divBdr>
        </w:div>
      </w:divsChild>
    </w:div>
    <w:div w:id="2099017448">
      <w:marLeft w:val="0"/>
      <w:marRight w:val="0"/>
      <w:marTop w:val="0"/>
      <w:marBottom w:val="0"/>
      <w:divBdr>
        <w:top w:val="none" w:sz="0" w:space="0" w:color="auto"/>
        <w:left w:val="none" w:sz="0" w:space="0" w:color="auto"/>
        <w:bottom w:val="none" w:sz="0" w:space="0" w:color="auto"/>
        <w:right w:val="none" w:sz="0" w:space="0" w:color="auto"/>
      </w:divBdr>
      <w:divsChild>
        <w:div w:id="2099017338">
          <w:marLeft w:val="0"/>
          <w:marRight w:val="0"/>
          <w:marTop w:val="0"/>
          <w:marBottom w:val="0"/>
          <w:divBdr>
            <w:top w:val="none" w:sz="0" w:space="0" w:color="auto"/>
            <w:left w:val="none" w:sz="0" w:space="0" w:color="auto"/>
            <w:bottom w:val="none" w:sz="0" w:space="0" w:color="auto"/>
            <w:right w:val="none" w:sz="0" w:space="0" w:color="auto"/>
          </w:divBdr>
        </w:div>
        <w:div w:id="2099017339">
          <w:marLeft w:val="0"/>
          <w:marRight w:val="0"/>
          <w:marTop w:val="0"/>
          <w:marBottom w:val="0"/>
          <w:divBdr>
            <w:top w:val="none" w:sz="0" w:space="0" w:color="auto"/>
            <w:left w:val="none" w:sz="0" w:space="0" w:color="auto"/>
            <w:bottom w:val="none" w:sz="0" w:space="0" w:color="auto"/>
            <w:right w:val="none" w:sz="0" w:space="0" w:color="auto"/>
          </w:divBdr>
        </w:div>
        <w:div w:id="2099017344">
          <w:marLeft w:val="0"/>
          <w:marRight w:val="0"/>
          <w:marTop w:val="0"/>
          <w:marBottom w:val="0"/>
          <w:divBdr>
            <w:top w:val="none" w:sz="0" w:space="0" w:color="auto"/>
            <w:left w:val="none" w:sz="0" w:space="0" w:color="auto"/>
            <w:bottom w:val="none" w:sz="0" w:space="0" w:color="auto"/>
            <w:right w:val="none" w:sz="0" w:space="0" w:color="auto"/>
          </w:divBdr>
        </w:div>
        <w:div w:id="2099017345">
          <w:marLeft w:val="0"/>
          <w:marRight w:val="0"/>
          <w:marTop w:val="0"/>
          <w:marBottom w:val="0"/>
          <w:divBdr>
            <w:top w:val="none" w:sz="0" w:space="0" w:color="auto"/>
            <w:left w:val="none" w:sz="0" w:space="0" w:color="auto"/>
            <w:bottom w:val="none" w:sz="0" w:space="0" w:color="auto"/>
            <w:right w:val="none" w:sz="0" w:space="0" w:color="auto"/>
          </w:divBdr>
        </w:div>
        <w:div w:id="2099017347">
          <w:marLeft w:val="0"/>
          <w:marRight w:val="0"/>
          <w:marTop w:val="0"/>
          <w:marBottom w:val="0"/>
          <w:divBdr>
            <w:top w:val="none" w:sz="0" w:space="0" w:color="auto"/>
            <w:left w:val="none" w:sz="0" w:space="0" w:color="auto"/>
            <w:bottom w:val="none" w:sz="0" w:space="0" w:color="auto"/>
            <w:right w:val="none" w:sz="0" w:space="0" w:color="auto"/>
          </w:divBdr>
        </w:div>
        <w:div w:id="2099017353">
          <w:marLeft w:val="0"/>
          <w:marRight w:val="0"/>
          <w:marTop w:val="0"/>
          <w:marBottom w:val="0"/>
          <w:divBdr>
            <w:top w:val="none" w:sz="0" w:space="0" w:color="auto"/>
            <w:left w:val="none" w:sz="0" w:space="0" w:color="auto"/>
            <w:bottom w:val="none" w:sz="0" w:space="0" w:color="auto"/>
            <w:right w:val="none" w:sz="0" w:space="0" w:color="auto"/>
          </w:divBdr>
        </w:div>
        <w:div w:id="2099017356">
          <w:marLeft w:val="0"/>
          <w:marRight w:val="0"/>
          <w:marTop w:val="0"/>
          <w:marBottom w:val="0"/>
          <w:divBdr>
            <w:top w:val="none" w:sz="0" w:space="0" w:color="auto"/>
            <w:left w:val="none" w:sz="0" w:space="0" w:color="auto"/>
            <w:bottom w:val="none" w:sz="0" w:space="0" w:color="auto"/>
            <w:right w:val="none" w:sz="0" w:space="0" w:color="auto"/>
          </w:divBdr>
        </w:div>
        <w:div w:id="2099017363">
          <w:marLeft w:val="0"/>
          <w:marRight w:val="0"/>
          <w:marTop w:val="0"/>
          <w:marBottom w:val="0"/>
          <w:divBdr>
            <w:top w:val="none" w:sz="0" w:space="0" w:color="auto"/>
            <w:left w:val="none" w:sz="0" w:space="0" w:color="auto"/>
            <w:bottom w:val="none" w:sz="0" w:space="0" w:color="auto"/>
            <w:right w:val="none" w:sz="0" w:space="0" w:color="auto"/>
          </w:divBdr>
        </w:div>
        <w:div w:id="2099017368">
          <w:marLeft w:val="0"/>
          <w:marRight w:val="0"/>
          <w:marTop w:val="0"/>
          <w:marBottom w:val="0"/>
          <w:divBdr>
            <w:top w:val="none" w:sz="0" w:space="0" w:color="auto"/>
            <w:left w:val="none" w:sz="0" w:space="0" w:color="auto"/>
            <w:bottom w:val="none" w:sz="0" w:space="0" w:color="auto"/>
            <w:right w:val="none" w:sz="0" w:space="0" w:color="auto"/>
          </w:divBdr>
        </w:div>
        <w:div w:id="2099017369">
          <w:marLeft w:val="0"/>
          <w:marRight w:val="0"/>
          <w:marTop w:val="0"/>
          <w:marBottom w:val="0"/>
          <w:divBdr>
            <w:top w:val="none" w:sz="0" w:space="0" w:color="auto"/>
            <w:left w:val="none" w:sz="0" w:space="0" w:color="auto"/>
            <w:bottom w:val="none" w:sz="0" w:space="0" w:color="auto"/>
            <w:right w:val="none" w:sz="0" w:space="0" w:color="auto"/>
          </w:divBdr>
        </w:div>
        <w:div w:id="2099017372">
          <w:marLeft w:val="0"/>
          <w:marRight w:val="0"/>
          <w:marTop w:val="0"/>
          <w:marBottom w:val="0"/>
          <w:divBdr>
            <w:top w:val="none" w:sz="0" w:space="0" w:color="auto"/>
            <w:left w:val="none" w:sz="0" w:space="0" w:color="auto"/>
            <w:bottom w:val="none" w:sz="0" w:space="0" w:color="auto"/>
            <w:right w:val="none" w:sz="0" w:space="0" w:color="auto"/>
          </w:divBdr>
        </w:div>
        <w:div w:id="2099017378">
          <w:marLeft w:val="0"/>
          <w:marRight w:val="0"/>
          <w:marTop w:val="0"/>
          <w:marBottom w:val="0"/>
          <w:divBdr>
            <w:top w:val="none" w:sz="0" w:space="0" w:color="auto"/>
            <w:left w:val="none" w:sz="0" w:space="0" w:color="auto"/>
            <w:bottom w:val="none" w:sz="0" w:space="0" w:color="auto"/>
            <w:right w:val="none" w:sz="0" w:space="0" w:color="auto"/>
          </w:divBdr>
        </w:div>
        <w:div w:id="2099017380">
          <w:marLeft w:val="0"/>
          <w:marRight w:val="0"/>
          <w:marTop w:val="0"/>
          <w:marBottom w:val="0"/>
          <w:divBdr>
            <w:top w:val="none" w:sz="0" w:space="0" w:color="auto"/>
            <w:left w:val="none" w:sz="0" w:space="0" w:color="auto"/>
            <w:bottom w:val="none" w:sz="0" w:space="0" w:color="auto"/>
            <w:right w:val="none" w:sz="0" w:space="0" w:color="auto"/>
          </w:divBdr>
        </w:div>
        <w:div w:id="2099017383">
          <w:marLeft w:val="0"/>
          <w:marRight w:val="0"/>
          <w:marTop w:val="0"/>
          <w:marBottom w:val="0"/>
          <w:divBdr>
            <w:top w:val="none" w:sz="0" w:space="0" w:color="auto"/>
            <w:left w:val="none" w:sz="0" w:space="0" w:color="auto"/>
            <w:bottom w:val="none" w:sz="0" w:space="0" w:color="auto"/>
            <w:right w:val="none" w:sz="0" w:space="0" w:color="auto"/>
          </w:divBdr>
        </w:div>
        <w:div w:id="2099017384">
          <w:marLeft w:val="0"/>
          <w:marRight w:val="0"/>
          <w:marTop w:val="0"/>
          <w:marBottom w:val="0"/>
          <w:divBdr>
            <w:top w:val="none" w:sz="0" w:space="0" w:color="auto"/>
            <w:left w:val="none" w:sz="0" w:space="0" w:color="auto"/>
            <w:bottom w:val="none" w:sz="0" w:space="0" w:color="auto"/>
            <w:right w:val="none" w:sz="0" w:space="0" w:color="auto"/>
          </w:divBdr>
        </w:div>
        <w:div w:id="2099017390">
          <w:marLeft w:val="0"/>
          <w:marRight w:val="0"/>
          <w:marTop w:val="0"/>
          <w:marBottom w:val="0"/>
          <w:divBdr>
            <w:top w:val="none" w:sz="0" w:space="0" w:color="auto"/>
            <w:left w:val="none" w:sz="0" w:space="0" w:color="auto"/>
            <w:bottom w:val="none" w:sz="0" w:space="0" w:color="auto"/>
            <w:right w:val="none" w:sz="0" w:space="0" w:color="auto"/>
          </w:divBdr>
        </w:div>
        <w:div w:id="2099017395">
          <w:marLeft w:val="0"/>
          <w:marRight w:val="0"/>
          <w:marTop w:val="0"/>
          <w:marBottom w:val="0"/>
          <w:divBdr>
            <w:top w:val="none" w:sz="0" w:space="0" w:color="auto"/>
            <w:left w:val="none" w:sz="0" w:space="0" w:color="auto"/>
            <w:bottom w:val="none" w:sz="0" w:space="0" w:color="auto"/>
            <w:right w:val="none" w:sz="0" w:space="0" w:color="auto"/>
          </w:divBdr>
        </w:div>
        <w:div w:id="2099017399">
          <w:marLeft w:val="0"/>
          <w:marRight w:val="0"/>
          <w:marTop w:val="0"/>
          <w:marBottom w:val="0"/>
          <w:divBdr>
            <w:top w:val="none" w:sz="0" w:space="0" w:color="auto"/>
            <w:left w:val="none" w:sz="0" w:space="0" w:color="auto"/>
            <w:bottom w:val="none" w:sz="0" w:space="0" w:color="auto"/>
            <w:right w:val="none" w:sz="0" w:space="0" w:color="auto"/>
          </w:divBdr>
        </w:div>
        <w:div w:id="2099017408">
          <w:marLeft w:val="0"/>
          <w:marRight w:val="0"/>
          <w:marTop w:val="0"/>
          <w:marBottom w:val="0"/>
          <w:divBdr>
            <w:top w:val="none" w:sz="0" w:space="0" w:color="auto"/>
            <w:left w:val="none" w:sz="0" w:space="0" w:color="auto"/>
            <w:bottom w:val="none" w:sz="0" w:space="0" w:color="auto"/>
            <w:right w:val="none" w:sz="0" w:space="0" w:color="auto"/>
          </w:divBdr>
        </w:div>
        <w:div w:id="2099017411">
          <w:marLeft w:val="0"/>
          <w:marRight w:val="0"/>
          <w:marTop w:val="0"/>
          <w:marBottom w:val="0"/>
          <w:divBdr>
            <w:top w:val="none" w:sz="0" w:space="0" w:color="auto"/>
            <w:left w:val="none" w:sz="0" w:space="0" w:color="auto"/>
            <w:bottom w:val="none" w:sz="0" w:space="0" w:color="auto"/>
            <w:right w:val="none" w:sz="0" w:space="0" w:color="auto"/>
          </w:divBdr>
        </w:div>
        <w:div w:id="2099017417">
          <w:marLeft w:val="0"/>
          <w:marRight w:val="0"/>
          <w:marTop w:val="0"/>
          <w:marBottom w:val="0"/>
          <w:divBdr>
            <w:top w:val="none" w:sz="0" w:space="0" w:color="auto"/>
            <w:left w:val="none" w:sz="0" w:space="0" w:color="auto"/>
            <w:bottom w:val="none" w:sz="0" w:space="0" w:color="auto"/>
            <w:right w:val="none" w:sz="0" w:space="0" w:color="auto"/>
          </w:divBdr>
        </w:div>
        <w:div w:id="2099017421">
          <w:marLeft w:val="0"/>
          <w:marRight w:val="0"/>
          <w:marTop w:val="0"/>
          <w:marBottom w:val="0"/>
          <w:divBdr>
            <w:top w:val="none" w:sz="0" w:space="0" w:color="auto"/>
            <w:left w:val="none" w:sz="0" w:space="0" w:color="auto"/>
            <w:bottom w:val="none" w:sz="0" w:space="0" w:color="auto"/>
            <w:right w:val="none" w:sz="0" w:space="0" w:color="auto"/>
          </w:divBdr>
        </w:div>
        <w:div w:id="2099017423">
          <w:marLeft w:val="0"/>
          <w:marRight w:val="0"/>
          <w:marTop w:val="0"/>
          <w:marBottom w:val="0"/>
          <w:divBdr>
            <w:top w:val="none" w:sz="0" w:space="0" w:color="auto"/>
            <w:left w:val="none" w:sz="0" w:space="0" w:color="auto"/>
            <w:bottom w:val="none" w:sz="0" w:space="0" w:color="auto"/>
            <w:right w:val="none" w:sz="0" w:space="0" w:color="auto"/>
          </w:divBdr>
        </w:div>
        <w:div w:id="2099017426">
          <w:marLeft w:val="0"/>
          <w:marRight w:val="0"/>
          <w:marTop w:val="0"/>
          <w:marBottom w:val="0"/>
          <w:divBdr>
            <w:top w:val="none" w:sz="0" w:space="0" w:color="auto"/>
            <w:left w:val="none" w:sz="0" w:space="0" w:color="auto"/>
            <w:bottom w:val="none" w:sz="0" w:space="0" w:color="auto"/>
            <w:right w:val="none" w:sz="0" w:space="0" w:color="auto"/>
          </w:divBdr>
        </w:div>
        <w:div w:id="2099017428">
          <w:marLeft w:val="0"/>
          <w:marRight w:val="0"/>
          <w:marTop w:val="0"/>
          <w:marBottom w:val="0"/>
          <w:divBdr>
            <w:top w:val="none" w:sz="0" w:space="0" w:color="auto"/>
            <w:left w:val="none" w:sz="0" w:space="0" w:color="auto"/>
            <w:bottom w:val="none" w:sz="0" w:space="0" w:color="auto"/>
            <w:right w:val="none" w:sz="0" w:space="0" w:color="auto"/>
          </w:divBdr>
        </w:div>
        <w:div w:id="2099017432">
          <w:marLeft w:val="0"/>
          <w:marRight w:val="0"/>
          <w:marTop w:val="0"/>
          <w:marBottom w:val="0"/>
          <w:divBdr>
            <w:top w:val="none" w:sz="0" w:space="0" w:color="auto"/>
            <w:left w:val="none" w:sz="0" w:space="0" w:color="auto"/>
            <w:bottom w:val="none" w:sz="0" w:space="0" w:color="auto"/>
            <w:right w:val="none" w:sz="0" w:space="0" w:color="auto"/>
          </w:divBdr>
        </w:div>
        <w:div w:id="2099017436">
          <w:marLeft w:val="0"/>
          <w:marRight w:val="0"/>
          <w:marTop w:val="0"/>
          <w:marBottom w:val="0"/>
          <w:divBdr>
            <w:top w:val="none" w:sz="0" w:space="0" w:color="auto"/>
            <w:left w:val="none" w:sz="0" w:space="0" w:color="auto"/>
            <w:bottom w:val="none" w:sz="0" w:space="0" w:color="auto"/>
            <w:right w:val="none" w:sz="0" w:space="0" w:color="auto"/>
          </w:divBdr>
        </w:div>
        <w:div w:id="2099017437">
          <w:marLeft w:val="0"/>
          <w:marRight w:val="0"/>
          <w:marTop w:val="0"/>
          <w:marBottom w:val="0"/>
          <w:divBdr>
            <w:top w:val="none" w:sz="0" w:space="0" w:color="auto"/>
            <w:left w:val="none" w:sz="0" w:space="0" w:color="auto"/>
            <w:bottom w:val="none" w:sz="0" w:space="0" w:color="auto"/>
            <w:right w:val="none" w:sz="0" w:space="0" w:color="auto"/>
          </w:divBdr>
        </w:div>
        <w:div w:id="2099017438">
          <w:marLeft w:val="0"/>
          <w:marRight w:val="0"/>
          <w:marTop w:val="0"/>
          <w:marBottom w:val="0"/>
          <w:divBdr>
            <w:top w:val="none" w:sz="0" w:space="0" w:color="auto"/>
            <w:left w:val="none" w:sz="0" w:space="0" w:color="auto"/>
            <w:bottom w:val="none" w:sz="0" w:space="0" w:color="auto"/>
            <w:right w:val="none" w:sz="0" w:space="0" w:color="auto"/>
          </w:divBdr>
        </w:div>
        <w:div w:id="2099017441">
          <w:marLeft w:val="0"/>
          <w:marRight w:val="0"/>
          <w:marTop w:val="0"/>
          <w:marBottom w:val="0"/>
          <w:divBdr>
            <w:top w:val="none" w:sz="0" w:space="0" w:color="auto"/>
            <w:left w:val="none" w:sz="0" w:space="0" w:color="auto"/>
            <w:bottom w:val="none" w:sz="0" w:space="0" w:color="auto"/>
            <w:right w:val="none" w:sz="0" w:space="0" w:color="auto"/>
          </w:divBdr>
        </w:div>
        <w:div w:id="2099017442">
          <w:marLeft w:val="0"/>
          <w:marRight w:val="0"/>
          <w:marTop w:val="0"/>
          <w:marBottom w:val="0"/>
          <w:divBdr>
            <w:top w:val="none" w:sz="0" w:space="0" w:color="auto"/>
            <w:left w:val="none" w:sz="0" w:space="0" w:color="auto"/>
            <w:bottom w:val="none" w:sz="0" w:space="0" w:color="auto"/>
            <w:right w:val="none" w:sz="0" w:space="0" w:color="auto"/>
          </w:divBdr>
        </w:div>
        <w:div w:id="2099017443">
          <w:marLeft w:val="0"/>
          <w:marRight w:val="0"/>
          <w:marTop w:val="0"/>
          <w:marBottom w:val="0"/>
          <w:divBdr>
            <w:top w:val="none" w:sz="0" w:space="0" w:color="auto"/>
            <w:left w:val="none" w:sz="0" w:space="0" w:color="auto"/>
            <w:bottom w:val="none" w:sz="0" w:space="0" w:color="auto"/>
            <w:right w:val="none" w:sz="0" w:space="0" w:color="auto"/>
          </w:divBdr>
        </w:div>
        <w:div w:id="2099017444">
          <w:marLeft w:val="0"/>
          <w:marRight w:val="0"/>
          <w:marTop w:val="0"/>
          <w:marBottom w:val="0"/>
          <w:divBdr>
            <w:top w:val="none" w:sz="0" w:space="0" w:color="auto"/>
            <w:left w:val="none" w:sz="0" w:space="0" w:color="auto"/>
            <w:bottom w:val="none" w:sz="0" w:space="0" w:color="auto"/>
            <w:right w:val="none" w:sz="0" w:space="0" w:color="auto"/>
          </w:divBdr>
        </w:div>
        <w:div w:id="2099017446">
          <w:marLeft w:val="0"/>
          <w:marRight w:val="0"/>
          <w:marTop w:val="0"/>
          <w:marBottom w:val="0"/>
          <w:divBdr>
            <w:top w:val="none" w:sz="0" w:space="0" w:color="auto"/>
            <w:left w:val="none" w:sz="0" w:space="0" w:color="auto"/>
            <w:bottom w:val="none" w:sz="0" w:space="0" w:color="auto"/>
            <w:right w:val="none" w:sz="0" w:space="0" w:color="auto"/>
          </w:divBdr>
        </w:div>
        <w:div w:id="2099017449">
          <w:marLeft w:val="0"/>
          <w:marRight w:val="0"/>
          <w:marTop w:val="0"/>
          <w:marBottom w:val="0"/>
          <w:divBdr>
            <w:top w:val="none" w:sz="0" w:space="0" w:color="auto"/>
            <w:left w:val="none" w:sz="0" w:space="0" w:color="auto"/>
            <w:bottom w:val="none" w:sz="0" w:space="0" w:color="auto"/>
            <w:right w:val="none" w:sz="0" w:space="0" w:color="auto"/>
          </w:divBdr>
        </w:div>
        <w:div w:id="2099017451">
          <w:marLeft w:val="0"/>
          <w:marRight w:val="0"/>
          <w:marTop w:val="0"/>
          <w:marBottom w:val="0"/>
          <w:divBdr>
            <w:top w:val="none" w:sz="0" w:space="0" w:color="auto"/>
            <w:left w:val="none" w:sz="0" w:space="0" w:color="auto"/>
            <w:bottom w:val="none" w:sz="0" w:space="0" w:color="auto"/>
            <w:right w:val="none" w:sz="0" w:space="0" w:color="auto"/>
          </w:divBdr>
        </w:div>
        <w:div w:id="2099017452">
          <w:marLeft w:val="0"/>
          <w:marRight w:val="0"/>
          <w:marTop w:val="0"/>
          <w:marBottom w:val="0"/>
          <w:divBdr>
            <w:top w:val="none" w:sz="0" w:space="0" w:color="auto"/>
            <w:left w:val="none" w:sz="0" w:space="0" w:color="auto"/>
            <w:bottom w:val="none" w:sz="0" w:space="0" w:color="auto"/>
            <w:right w:val="none" w:sz="0" w:space="0" w:color="auto"/>
          </w:divBdr>
        </w:div>
        <w:div w:id="2099017454">
          <w:marLeft w:val="0"/>
          <w:marRight w:val="0"/>
          <w:marTop w:val="0"/>
          <w:marBottom w:val="0"/>
          <w:divBdr>
            <w:top w:val="none" w:sz="0" w:space="0" w:color="auto"/>
            <w:left w:val="none" w:sz="0" w:space="0" w:color="auto"/>
            <w:bottom w:val="none" w:sz="0" w:space="0" w:color="auto"/>
            <w:right w:val="none" w:sz="0" w:space="0" w:color="auto"/>
          </w:divBdr>
        </w:div>
        <w:div w:id="2099017456">
          <w:marLeft w:val="0"/>
          <w:marRight w:val="0"/>
          <w:marTop w:val="0"/>
          <w:marBottom w:val="0"/>
          <w:divBdr>
            <w:top w:val="none" w:sz="0" w:space="0" w:color="auto"/>
            <w:left w:val="none" w:sz="0" w:space="0" w:color="auto"/>
            <w:bottom w:val="none" w:sz="0" w:space="0" w:color="auto"/>
            <w:right w:val="none" w:sz="0" w:space="0" w:color="auto"/>
          </w:divBdr>
        </w:div>
        <w:div w:id="2099017461">
          <w:marLeft w:val="0"/>
          <w:marRight w:val="0"/>
          <w:marTop w:val="0"/>
          <w:marBottom w:val="0"/>
          <w:divBdr>
            <w:top w:val="none" w:sz="0" w:space="0" w:color="auto"/>
            <w:left w:val="none" w:sz="0" w:space="0" w:color="auto"/>
            <w:bottom w:val="none" w:sz="0" w:space="0" w:color="auto"/>
            <w:right w:val="none" w:sz="0" w:space="0" w:color="auto"/>
          </w:divBdr>
        </w:div>
        <w:div w:id="2099017463">
          <w:marLeft w:val="0"/>
          <w:marRight w:val="0"/>
          <w:marTop w:val="0"/>
          <w:marBottom w:val="0"/>
          <w:divBdr>
            <w:top w:val="none" w:sz="0" w:space="0" w:color="auto"/>
            <w:left w:val="none" w:sz="0" w:space="0" w:color="auto"/>
            <w:bottom w:val="none" w:sz="0" w:space="0" w:color="auto"/>
            <w:right w:val="none" w:sz="0" w:space="0" w:color="auto"/>
          </w:divBdr>
        </w:div>
        <w:div w:id="2099017465">
          <w:marLeft w:val="0"/>
          <w:marRight w:val="0"/>
          <w:marTop w:val="0"/>
          <w:marBottom w:val="0"/>
          <w:divBdr>
            <w:top w:val="none" w:sz="0" w:space="0" w:color="auto"/>
            <w:left w:val="none" w:sz="0" w:space="0" w:color="auto"/>
            <w:bottom w:val="none" w:sz="0" w:space="0" w:color="auto"/>
            <w:right w:val="none" w:sz="0" w:space="0" w:color="auto"/>
          </w:divBdr>
        </w:div>
        <w:div w:id="209901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kap@csk.umed.pl" TargetMode="External"/><Relationship Id="rId4" Type="http://schemas.microsoft.com/office/2007/relationships/stylesWithEffects" Target="stylesWithEffects.xml"/><Relationship Id="rId9" Type="http://schemas.openxmlformats.org/officeDocument/2006/relationships/hyperlink" Target="mailto:jkap@csk.umed.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0F88-3A2D-47C8-9731-5D3BA796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11515</Words>
  <Characters>69095</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REGULAMININ KONKURSU OFERT</vt:lpstr>
    </vt:vector>
  </TitlesOfParts>
  <Company>Microsoft</Company>
  <LinksUpToDate>false</LinksUpToDate>
  <CharactersWithSpaces>80450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REGULAMININ KONKURSU OFERT</dc:title>
  <dc:creator>Użytkownik</dc:creator>
  <cp:lastModifiedBy>Radcy Prawni</cp:lastModifiedBy>
  <cp:revision>26</cp:revision>
  <cp:lastPrinted>2019-07-11T11:26:00Z</cp:lastPrinted>
  <dcterms:created xsi:type="dcterms:W3CDTF">2019-06-19T08:46:00Z</dcterms:created>
  <dcterms:modified xsi:type="dcterms:W3CDTF">2019-07-11T11:28:00Z</dcterms:modified>
</cp:coreProperties>
</file>