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73822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14.10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C1E2F" w:rsidRPr="009C1F34">
        <w:rPr>
          <w:rFonts w:ascii="Georgia" w:hAnsi="Georgia"/>
          <w:sz w:val="22"/>
          <w:szCs w:val="22"/>
        </w:rPr>
        <w:t>(t.j. Dz. U. z 2018 r. poz. 1510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B445C1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B445C1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B445C1" w:rsidRPr="006D7D09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6D7D09">
        <w:rPr>
          <w:rFonts w:ascii="Georgia" w:hAnsi="Georgia"/>
          <w:b/>
          <w:sz w:val="22"/>
          <w:szCs w:val="22"/>
        </w:rPr>
        <w:t xml:space="preserve">pielęgniarstwo w zakresie Izby </w:t>
      </w:r>
      <w:r>
        <w:rPr>
          <w:rFonts w:ascii="Georgia" w:hAnsi="Georgia"/>
          <w:b/>
          <w:sz w:val="22"/>
          <w:szCs w:val="22"/>
        </w:rPr>
        <w:t>Przyjęć.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96620" w:rsidRDefault="00796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E1600F" w:rsidRDefault="00B92CB4" w:rsidP="0090562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7504F" w:rsidRPr="0067504F" w:rsidRDefault="0067504F" w:rsidP="0067504F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C202E">
        <w:rPr>
          <w:rFonts w:ascii="Georgia" w:hAnsi="Georgia" w:cs="Arial"/>
          <w:b/>
          <w:bCs/>
          <w:sz w:val="22"/>
          <w:szCs w:val="22"/>
        </w:rPr>
        <w:t>22.10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C202E">
        <w:rPr>
          <w:rFonts w:ascii="Georgia" w:hAnsi="Georgia" w:cs="Arial"/>
          <w:b/>
          <w:bCs/>
          <w:sz w:val="22"/>
          <w:szCs w:val="22"/>
        </w:rPr>
        <w:t>22.10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5C202E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5C202E">
        <w:rPr>
          <w:rFonts w:ascii="Georgia" w:hAnsi="Georgia" w:cs="Arial"/>
          <w:b/>
          <w:bCs/>
          <w:sz w:val="22"/>
          <w:szCs w:val="22"/>
        </w:rPr>
        <w:t>.10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31.65pt" o:ole="">
            <v:imagedata r:id="rId10" o:title=""/>
          </v:shape>
          <o:OLEObject Type="Embed" ProgID="Equation.3" ShapeID="_x0000_i1025" DrawAspect="Content" ObjectID="_1632556983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AE1A47" w:rsidRDefault="00AE1A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02311A" w:rsidRDefault="0002311A" w:rsidP="0019121A">
      <w:pPr>
        <w:rPr>
          <w:rFonts w:ascii="Georgia" w:hAnsi="Georgia"/>
          <w:b/>
          <w:sz w:val="22"/>
          <w:szCs w:val="22"/>
        </w:rPr>
      </w:pPr>
    </w:p>
    <w:p w:rsidR="0019121A" w:rsidRDefault="0019121A" w:rsidP="0019121A">
      <w:pPr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CC42EF" w:rsidRDefault="00CC42EF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4411A0" w:rsidRDefault="004411A0" w:rsidP="00402CC7">
      <w:pPr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75720F" w:rsidRDefault="0075720F" w:rsidP="005B793B"/>
    <w:p w:rsidR="00441BB7" w:rsidRPr="00441BB7" w:rsidRDefault="0075720F" w:rsidP="00441BB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41BB7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834551">
        <w:rPr>
          <w:rFonts w:ascii="Georgia" w:hAnsi="Georgia"/>
          <w:b/>
          <w:sz w:val="22"/>
          <w:szCs w:val="22"/>
        </w:rPr>
        <w:t>anestezjologii i intensywnej terapii</w:t>
      </w:r>
      <w:r w:rsidRPr="00441BB7">
        <w:rPr>
          <w:rFonts w:ascii="Georgia" w:hAnsi="Georgia"/>
          <w:b/>
          <w:sz w:val="22"/>
          <w:szCs w:val="22"/>
        </w:rPr>
        <w:t xml:space="preserve"> </w:t>
      </w:r>
      <w:r w:rsidRPr="00441BB7">
        <w:rPr>
          <w:rFonts w:ascii="Georgia" w:hAnsi="Georgia"/>
          <w:sz w:val="22"/>
          <w:szCs w:val="22"/>
        </w:rPr>
        <w:t>………</w:t>
      </w:r>
      <w:r w:rsidR="00834551">
        <w:rPr>
          <w:rFonts w:ascii="Georgia" w:hAnsi="Georgia"/>
          <w:sz w:val="22"/>
          <w:szCs w:val="22"/>
        </w:rPr>
        <w:t xml:space="preserve"> zł brutto.</w:t>
      </w:r>
    </w:p>
    <w:p w:rsidR="0075720F" w:rsidRDefault="0075720F" w:rsidP="005B793B"/>
    <w:p w:rsidR="0075720F" w:rsidRDefault="0075720F" w:rsidP="005B793B"/>
    <w:p w:rsidR="0075720F" w:rsidRPr="0052236C" w:rsidRDefault="0075720F" w:rsidP="0075720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834551">
        <w:rPr>
          <w:rFonts w:ascii="Georgia" w:hAnsi="Georgia"/>
          <w:b/>
          <w:sz w:val="22"/>
          <w:szCs w:val="22"/>
        </w:rPr>
        <w:t>pielęgniarstwa operacyjnego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1651FD" w:rsidRDefault="001651FD" w:rsidP="005B793B"/>
    <w:p w:rsidR="00544792" w:rsidRDefault="00544792" w:rsidP="005B793B"/>
    <w:p w:rsidR="001651FD" w:rsidRPr="0052236C" w:rsidRDefault="001651FD" w:rsidP="001651F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834551">
        <w:rPr>
          <w:rFonts w:ascii="Georgia" w:hAnsi="Georgia"/>
          <w:b/>
          <w:sz w:val="22"/>
          <w:szCs w:val="22"/>
        </w:rPr>
        <w:t>pielęgniarstwa w Izbie Przyjęć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0479D" w:rsidRDefault="00E0479D" w:rsidP="00E0479D">
      <w:pPr>
        <w:spacing w:line="360" w:lineRule="auto"/>
        <w:jc w:val="both"/>
      </w:pPr>
    </w:p>
    <w:p w:rsidR="006660A8" w:rsidRDefault="006660A8" w:rsidP="005B793B"/>
    <w:p w:rsidR="008C5450" w:rsidRDefault="008C5450" w:rsidP="005B793B"/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296593" w:rsidRPr="0096420E" w:rsidRDefault="005B793B" w:rsidP="0096420E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49086C">
      <w:pPr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6C546D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bookmarkStart w:id="4" w:name="_GoBack"/>
      <w:bookmarkEnd w:id="4"/>
      <w:r w:rsidRPr="006C546D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6C546D">
        <w:rPr>
          <w:rFonts w:ascii="Georgia" w:hAnsi="Georgia"/>
          <w:sz w:val="22"/>
          <w:szCs w:val="22"/>
        </w:rPr>
        <w:t xml:space="preserve"> oraz</w:t>
      </w:r>
      <w:r w:rsidR="00D04203" w:rsidRPr="006C546D">
        <w:rPr>
          <w:rFonts w:ascii="Georgia" w:hAnsi="Georgia"/>
          <w:sz w:val="22"/>
          <w:szCs w:val="22"/>
        </w:rPr>
        <w:t xml:space="preserve"> Załącznik nr</w:t>
      </w:r>
      <w:r w:rsidR="00CD1140" w:rsidRPr="006C546D">
        <w:rPr>
          <w:rFonts w:ascii="Georgia" w:hAnsi="Georgia"/>
          <w:sz w:val="22"/>
          <w:szCs w:val="22"/>
        </w:rPr>
        <w:t xml:space="preserve"> 2</w:t>
      </w:r>
      <w:r w:rsidR="00724713" w:rsidRPr="006C546D">
        <w:rPr>
          <w:rFonts w:ascii="Georgia" w:hAnsi="Georgia"/>
          <w:sz w:val="22"/>
          <w:szCs w:val="22"/>
        </w:rPr>
        <w:t>A</w:t>
      </w:r>
      <w:r w:rsidR="00CD1140" w:rsidRPr="006C546D">
        <w:rPr>
          <w:rFonts w:ascii="Georgia" w:hAnsi="Georgia"/>
          <w:sz w:val="22"/>
          <w:szCs w:val="22"/>
        </w:rPr>
        <w:t>/4A</w:t>
      </w:r>
      <w:r w:rsidRPr="006C546D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C96ED7" w:rsidRPr="00E1300C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6ED7" w:rsidRPr="00565547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6ED7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6ED7" w:rsidRPr="00C37B88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Pr="00120241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C96ED7" w:rsidRDefault="00C96ED7" w:rsidP="00C96ED7">
      <w:pPr>
        <w:rPr>
          <w:rFonts w:ascii="Georgia" w:hAnsi="Georgia"/>
          <w:sz w:val="22"/>
          <w:szCs w:val="22"/>
        </w:rPr>
      </w:pPr>
    </w:p>
    <w:p w:rsidR="00C96ED7" w:rsidRDefault="00C96ED7" w:rsidP="00C96ED7">
      <w:pPr>
        <w:rPr>
          <w:rFonts w:ascii="Georgia" w:hAnsi="Georgia"/>
          <w:sz w:val="22"/>
          <w:szCs w:val="22"/>
        </w:rPr>
      </w:pPr>
    </w:p>
    <w:p w:rsidR="00C96ED7" w:rsidRPr="001E6340" w:rsidRDefault="00C96ED7" w:rsidP="00C96ED7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 w:rsidRPr="001E6340">
        <w:rPr>
          <w:rFonts w:ascii="Georgia" w:hAnsi="Georgia"/>
          <w:b/>
          <w:bCs/>
          <w:sz w:val="22"/>
          <w:szCs w:val="22"/>
        </w:rPr>
        <w:t>Zadania pielęgniarki operacyjnej/pielęgniarza operacyjnego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Instrumentowanie do ogólnochirurgicznych i specjalistycznych zabiegów operacyjnych.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Organizowanie własnego stanowiska pracy.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Każdorazowe sprawdzenie i przygotowanie sali operacyjnej do zabiegu w tym:</w:t>
      </w:r>
    </w:p>
    <w:p w:rsidR="00C96ED7" w:rsidRPr="001E6340" w:rsidRDefault="00C96ED7" w:rsidP="00C96ED7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C96ED7" w:rsidRPr="001E6340" w:rsidRDefault="00C96ED7" w:rsidP="00C96ED7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kontrola dostępności i przygotowanie materiałów wszczepialnych (implantów),</w:t>
      </w:r>
    </w:p>
    <w:p w:rsidR="00C96ED7" w:rsidRPr="001E6340" w:rsidRDefault="00C96ED7" w:rsidP="00C96ED7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właściwych leków, płynów, środków dezynf</w:t>
      </w:r>
      <w:r w:rsidR="007A02E6">
        <w:rPr>
          <w:rFonts w:ascii="Georgia" w:hAnsi="Georgia"/>
          <w:sz w:val="22"/>
          <w:szCs w:val="22"/>
        </w:rPr>
        <w:t xml:space="preserve">ekcyjnych, materiału szewnego </w:t>
      </w:r>
      <w:r w:rsidRPr="001E6340">
        <w:rPr>
          <w:rFonts w:ascii="Georgia" w:hAnsi="Georgia"/>
          <w:sz w:val="22"/>
          <w:szCs w:val="22"/>
        </w:rPr>
        <w:t>i sprzętu dodatkowego,</w:t>
      </w:r>
    </w:p>
    <w:p w:rsidR="00C96ED7" w:rsidRPr="001E6340" w:rsidRDefault="00C96ED7" w:rsidP="00C96ED7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protokołu pielęgniarki operacyjnej,</w:t>
      </w:r>
    </w:p>
    <w:p w:rsidR="00C96ED7" w:rsidRPr="001E6340" w:rsidRDefault="00C96ED7" w:rsidP="00C96ED7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C96ED7" w:rsidRPr="001E6340" w:rsidRDefault="00C96ED7" w:rsidP="00C96ED7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C96ED7" w:rsidRPr="001E6340" w:rsidRDefault="00C96ED7" w:rsidP="00C96ED7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dokumentacji pielęgniarki operacyjnej,</w:t>
      </w:r>
    </w:p>
    <w:p w:rsidR="00C96ED7" w:rsidRPr="001E6340" w:rsidRDefault="00C96ED7" w:rsidP="00C96ED7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pojemników na tkanki i ew. narządy przeznaczone do badania histopatologicznego,</w:t>
      </w:r>
    </w:p>
    <w:p w:rsidR="00C96ED7" w:rsidRPr="001E6340" w:rsidRDefault="00C96ED7" w:rsidP="00C96ED7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 w:rsidRPr="001E6340">
        <w:rPr>
          <w:rFonts w:ascii="Georgia" w:hAnsi="Georgia"/>
          <w:sz w:val="22"/>
          <w:szCs w:val="22"/>
        </w:rPr>
        <w:br/>
        <w:t>i materiałów dodatkowych.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Zgromadzenie danych dotyczących rodzaju procedury medycznej oraz stanu biopsychospołecznego pacjenta. 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przyjęciu pacjenta na salę operacyjną: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zapewnieniu pacjentowi normotermii (przygotowanie materaca grzewczego na stół operacyjny, ciepłych płynów do płukania jam ciała),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poszanowanie podmiotowości i godności osobistej pacjenta: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wykonywanie działań w atmosferze intymności,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</w:p>
    <w:p w:rsidR="00C96ED7" w:rsidRPr="001E6340" w:rsidRDefault="00C96ED7" w:rsidP="00C96ED7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  pacjentowi skutecznej opieki na jak najwyższym poziomie.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ubranie członków zespołu operacyjnego w jałowe fartuchy chirurgiczne i jałowe rękawice chirurgiczne,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lastRenderedPageBreak/>
        <w:t>pomaganie w myciu i dezynfekcji pola operacyjnego,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obserwowanie pola operacyjnego i otoczenia pacjenta,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C96ED7" w:rsidRPr="001E6340" w:rsidRDefault="00C96ED7" w:rsidP="00C96ED7">
      <w:pPr>
        <w:ind w:left="7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W przypadku stwierdzenia jakichkolwiek niezgodności ilościowych lub/ i jakościowych, instrumentariuszka natychmiast informuje operatora 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pomoc i nadzorowanie właściwego przeniesienia pacjenta po zabiegu ze stołu operacyjnego </w:t>
      </w:r>
      <w:r w:rsidRPr="001E6340">
        <w:rPr>
          <w:rFonts w:ascii="Georgia" w:hAnsi="Georgia"/>
          <w:sz w:val="22"/>
          <w:szCs w:val="22"/>
        </w:rPr>
        <w:br/>
        <w:t>na wózek transportowy (w tym zabezpieczenie pacjenta przed ewentualnymi upadkami, urazami),</w:t>
      </w:r>
    </w:p>
    <w:p w:rsidR="00C96ED7" w:rsidRPr="001E6340" w:rsidRDefault="00C96ED7" w:rsidP="00C96ED7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nadzór nad pacjentem do momentu objęcia go opieką przez zespół anestezjologiczny.</w:t>
      </w:r>
    </w:p>
    <w:p w:rsidR="00C96ED7" w:rsidRPr="001E6340" w:rsidRDefault="00C96ED7" w:rsidP="00C96ED7">
      <w:pPr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Wykonywanie czynności po zakończeniu operacji planowych/dyżurowych: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operacji,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Sterylizatorni,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C96ED7" w:rsidRPr="001E6340" w:rsidRDefault="006A169E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="00C96ED7" w:rsidRPr="001E6340">
        <w:rPr>
          <w:rFonts w:ascii="Georgia" w:hAnsi="Georgia"/>
          <w:color w:val="000000" w:themeColor="text1"/>
          <w:sz w:val="22"/>
          <w:szCs w:val="22"/>
        </w:rPr>
        <w:t xml:space="preserve">sprawdzanie terminów ważności leków i wszystkich wyrobów medycznych (jednorazowego </w:t>
      </w:r>
      <w:r w:rsidR="00C96ED7" w:rsidRPr="001E6340">
        <w:rPr>
          <w:rFonts w:ascii="Georgia" w:hAnsi="Georgia"/>
          <w:color w:val="000000" w:themeColor="text1"/>
          <w:sz w:val="22"/>
          <w:szCs w:val="22"/>
        </w:rPr>
        <w:br/>
        <w:t>i wielorazowego użycia), dezynfekcja szaf i regałów,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C96ED7" w:rsidRPr="001E6340" w:rsidRDefault="00C96ED7" w:rsidP="00C96ED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magazynów bloku operacyjnego - szafy, stoliki.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96ED7" w:rsidRPr="001E6340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na bloku operacyjnym.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 w:rsidR="00C96ED7" w:rsidRPr="001E6340"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="00C96ED7" w:rsidRPr="001E6340">
        <w:rPr>
          <w:rFonts w:ascii="Georgia" w:hAnsi="Georgia"/>
          <w:sz w:val="22"/>
          <w:szCs w:val="22"/>
        </w:rPr>
        <w:t>z obowiązującymi przepisami oraz aktualną wiedzą.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 xml:space="preserve">Zabezpieczenie, opisanie, udokumentowanie i przekazanie pobranego materiału biologicznego </w:t>
      </w:r>
      <w:r w:rsidR="00C96ED7" w:rsidRPr="001E6340">
        <w:rPr>
          <w:rFonts w:ascii="Georgia" w:hAnsi="Georgia"/>
          <w:sz w:val="22"/>
          <w:szCs w:val="22"/>
        </w:rPr>
        <w:br/>
        <w:t>do badań diagnostycznych i przestrzeganie procedur postępowania z materiałem biologicznym przeznaczonym do utylizacji.</w:t>
      </w:r>
    </w:p>
    <w:p w:rsidR="00C96ED7" w:rsidRPr="001E6340" w:rsidRDefault="001E6340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operacyjną zgodnie z obowiązującymi regulacjami.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Przestrzeganie uzgodnionego harmonogramu pracy.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lastRenderedPageBreak/>
        <w:t xml:space="preserve">Wdrażanie wiedzy naukowej do praktyki pielęgniarki operacyjnej. 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Samokształcenie w zakresie nowych implantów, nici, staplerów i innych akcesoriów medycznych.</w:t>
      </w:r>
    </w:p>
    <w:p w:rsidR="00C96ED7" w:rsidRPr="001E6340" w:rsidRDefault="00CA60F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 w:rsidR="00CA60F7"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nowymi pracownikami.</w:t>
      </w:r>
    </w:p>
    <w:p w:rsidR="00C96ED7" w:rsidRPr="001E6340" w:rsidRDefault="00CA60F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96ED7" w:rsidRPr="001E6340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="00C96ED7" w:rsidRPr="001E6340">
        <w:rPr>
          <w:rFonts w:ascii="Georgia" w:hAnsi="Georgia"/>
          <w:sz w:val="22"/>
          <w:szCs w:val="22"/>
        </w:rPr>
        <w:t>z odpadami medycznymi.</w:t>
      </w:r>
    </w:p>
    <w:p w:rsidR="00C96ED7" w:rsidRPr="001E6340" w:rsidRDefault="00C96ED7" w:rsidP="00C96ED7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Pr="00915C06" w:rsidRDefault="00C96ED7" w:rsidP="00C96ED7">
      <w:pPr>
        <w:jc w:val="both"/>
        <w:rPr>
          <w:sz w:val="22"/>
          <w:szCs w:val="22"/>
        </w:rPr>
      </w:pPr>
    </w:p>
    <w:p w:rsidR="00C96ED7" w:rsidRDefault="00C96ED7" w:rsidP="00C96ED7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A60F7" w:rsidRDefault="00CA60F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Pr="00D60817" w:rsidRDefault="00C96ED7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C96ED7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E4" w:rsidRDefault="00202FE4" w:rsidP="000B5C22">
      <w:r>
        <w:separator/>
      </w:r>
    </w:p>
  </w:endnote>
  <w:endnote w:type="continuationSeparator" w:id="0">
    <w:p w:rsidR="00202FE4" w:rsidRDefault="00202FE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E4" w:rsidRDefault="00202FE4" w:rsidP="000B5C22">
      <w:r>
        <w:separator/>
      </w:r>
    </w:p>
  </w:footnote>
  <w:footnote w:type="continuationSeparator" w:id="0">
    <w:p w:rsidR="00202FE4" w:rsidRDefault="00202FE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BDD"/>
    <w:multiLevelType w:val="hybridMultilevel"/>
    <w:tmpl w:val="D514F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5CCA"/>
    <w:multiLevelType w:val="hybridMultilevel"/>
    <w:tmpl w:val="F522D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71EA"/>
    <w:multiLevelType w:val="hybridMultilevel"/>
    <w:tmpl w:val="E642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2"/>
  </w:num>
  <w:num w:numId="4">
    <w:abstractNumId w:val="37"/>
  </w:num>
  <w:num w:numId="5">
    <w:abstractNumId w:val="12"/>
  </w:num>
  <w:num w:numId="6">
    <w:abstractNumId w:val="10"/>
  </w:num>
  <w:num w:numId="7">
    <w:abstractNumId w:val="17"/>
  </w:num>
  <w:num w:numId="8">
    <w:abstractNumId w:val="33"/>
  </w:num>
  <w:num w:numId="9">
    <w:abstractNumId w:val="5"/>
  </w:num>
  <w:num w:numId="10">
    <w:abstractNumId w:val="40"/>
  </w:num>
  <w:num w:numId="11">
    <w:abstractNumId w:val="24"/>
  </w:num>
  <w:num w:numId="12">
    <w:abstractNumId w:val="8"/>
  </w:num>
  <w:num w:numId="13">
    <w:abstractNumId w:val="41"/>
  </w:num>
  <w:num w:numId="14">
    <w:abstractNumId w:val="0"/>
  </w:num>
  <w:num w:numId="15">
    <w:abstractNumId w:val="34"/>
  </w:num>
  <w:num w:numId="16">
    <w:abstractNumId w:val="46"/>
  </w:num>
  <w:num w:numId="17">
    <w:abstractNumId w:val="23"/>
  </w:num>
  <w:num w:numId="18">
    <w:abstractNumId w:val="7"/>
  </w:num>
  <w:num w:numId="19">
    <w:abstractNumId w:val="27"/>
  </w:num>
  <w:num w:numId="20">
    <w:abstractNumId w:val="14"/>
  </w:num>
  <w:num w:numId="21">
    <w:abstractNumId w:val="16"/>
  </w:num>
  <w:num w:numId="22">
    <w:abstractNumId w:val="35"/>
  </w:num>
  <w:num w:numId="23">
    <w:abstractNumId w:val="45"/>
  </w:num>
  <w:num w:numId="24">
    <w:abstractNumId w:val="11"/>
  </w:num>
  <w:num w:numId="25">
    <w:abstractNumId w:val="36"/>
  </w:num>
  <w:num w:numId="26">
    <w:abstractNumId w:val="25"/>
  </w:num>
  <w:num w:numId="27">
    <w:abstractNumId w:val="20"/>
    <w:lvlOverride w:ilvl="0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29"/>
  </w:num>
  <w:num w:numId="39">
    <w:abstractNumId w:val="28"/>
  </w:num>
  <w:num w:numId="40">
    <w:abstractNumId w:val="22"/>
  </w:num>
  <w:num w:numId="41">
    <w:abstractNumId w:val="1"/>
  </w:num>
  <w:num w:numId="42">
    <w:abstractNumId w:val="43"/>
  </w:num>
  <w:num w:numId="43">
    <w:abstractNumId w:val="30"/>
  </w:num>
  <w:num w:numId="44">
    <w:abstractNumId w:val="9"/>
  </w:num>
  <w:num w:numId="45">
    <w:abstractNumId w:val="32"/>
  </w:num>
  <w:num w:numId="46">
    <w:abstractNumId w:val="13"/>
  </w:num>
  <w:num w:numId="47">
    <w:abstractNumId w:val="31"/>
  </w:num>
  <w:num w:numId="48">
    <w:abstractNumId w:val="6"/>
  </w:num>
  <w:num w:numId="49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1AD"/>
    <w:rsid w:val="00153DFB"/>
    <w:rsid w:val="0015512D"/>
    <w:rsid w:val="00161BAF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202FE4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614C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C7893"/>
    <w:rsid w:val="004D1145"/>
    <w:rsid w:val="004D2C1C"/>
    <w:rsid w:val="004D406D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2F16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66423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4038"/>
    <w:rsid w:val="005B423F"/>
    <w:rsid w:val="005B793B"/>
    <w:rsid w:val="005C0147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CFB"/>
    <w:rsid w:val="00680E47"/>
    <w:rsid w:val="00687D3D"/>
    <w:rsid w:val="0069382C"/>
    <w:rsid w:val="0069683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F1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4551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61F8"/>
    <w:rsid w:val="008E15D3"/>
    <w:rsid w:val="008F20F3"/>
    <w:rsid w:val="008F3A73"/>
    <w:rsid w:val="008F3ABB"/>
    <w:rsid w:val="008F6592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30942"/>
    <w:rsid w:val="00930BE0"/>
    <w:rsid w:val="00930F18"/>
    <w:rsid w:val="00935DCE"/>
    <w:rsid w:val="0093611B"/>
    <w:rsid w:val="009377A6"/>
    <w:rsid w:val="00940B62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F34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2757A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2304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780"/>
    <w:rsid w:val="00AD5BF1"/>
    <w:rsid w:val="00AD5F88"/>
    <w:rsid w:val="00AD6A64"/>
    <w:rsid w:val="00AE1A47"/>
    <w:rsid w:val="00AE37DC"/>
    <w:rsid w:val="00AE3A14"/>
    <w:rsid w:val="00AE6207"/>
    <w:rsid w:val="00AF474E"/>
    <w:rsid w:val="00AF58A9"/>
    <w:rsid w:val="00AF59BB"/>
    <w:rsid w:val="00AF6350"/>
    <w:rsid w:val="00B030A7"/>
    <w:rsid w:val="00B06704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3822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A3F0A"/>
    <w:rsid w:val="00EA7C6C"/>
    <w:rsid w:val="00EB08F7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E04"/>
    <w:rsid w:val="00EE5BF8"/>
    <w:rsid w:val="00EE6071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8C94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4EBC-7B29-47E0-B7F1-DB25E71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7094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24</cp:revision>
  <cp:lastPrinted>2019-06-05T11:05:00Z</cp:lastPrinted>
  <dcterms:created xsi:type="dcterms:W3CDTF">2019-10-14T07:44:00Z</dcterms:created>
  <dcterms:modified xsi:type="dcterms:W3CDTF">2019-10-14T09:16:00Z</dcterms:modified>
</cp:coreProperties>
</file>