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6923E9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916A30">
        <w:rPr>
          <w:rFonts w:ascii="Georgia" w:hAnsi="Georgia" w:cs="Arial"/>
          <w:b w:val="0"/>
          <w:bCs w:val="0"/>
          <w:sz w:val="22"/>
          <w:szCs w:val="22"/>
        </w:rPr>
        <w:t>15.10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.2019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 xml:space="preserve">(t.j. Dz. U. z 2018 r. poz. 1510 </w:t>
      </w:r>
      <w:r>
        <w:rPr>
          <w:rFonts w:ascii="Georgia" w:hAnsi="Georgia"/>
          <w:sz w:val="22"/>
          <w:szCs w:val="22"/>
        </w:rPr>
        <w:br/>
        <w:t>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716FA0" w:rsidRPr="00210568" w:rsidRDefault="00716FA0" w:rsidP="00716FA0">
      <w:pPr>
        <w:pStyle w:val="Nagwek2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716FA0" w:rsidRPr="00210568" w:rsidRDefault="00716FA0" w:rsidP="00846F7D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Świadczenia psyc</w:t>
      </w:r>
      <w:r w:rsidR="00FB3E98" w:rsidRPr="00210568">
        <w:rPr>
          <w:rFonts w:ascii="Georgia" w:hAnsi="Georgia"/>
          <w:b/>
          <w:sz w:val="22"/>
          <w:szCs w:val="22"/>
        </w:rPr>
        <w:t>hiatryczne na potrzeby Klinik</w:t>
      </w:r>
      <w:r w:rsidRPr="00210568">
        <w:rPr>
          <w:rFonts w:ascii="Georgia" w:hAnsi="Georgia"/>
          <w:b/>
          <w:sz w:val="22"/>
          <w:szCs w:val="22"/>
        </w:rPr>
        <w:t xml:space="preserve">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</w:rPr>
        <w:t>Miejsce</w:t>
      </w:r>
      <w:r w:rsidR="00FB3E98" w:rsidRPr="00210568">
        <w:rPr>
          <w:rFonts w:ascii="Georgia" w:hAnsi="Georgia"/>
          <w:sz w:val="22"/>
          <w:szCs w:val="22"/>
        </w:rPr>
        <w:t xml:space="preserve"> wykonywania świadczeń: Kliniki</w:t>
      </w:r>
      <w:r w:rsidRPr="00210568">
        <w:rPr>
          <w:rFonts w:ascii="Georgia" w:hAnsi="Georgia"/>
          <w:sz w:val="22"/>
          <w:szCs w:val="22"/>
        </w:rPr>
        <w:t xml:space="preserve"> Psychiatryczne Szpitala.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AC64DF" w:rsidRPr="00AC64DF" w:rsidRDefault="00716FA0" w:rsidP="00AC64DF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716FA0" w:rsidRPr="00210568" w:rsidRDefault="00716FA0" w:rsidP="00716FA0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:rsidR="00716FA0" w:rsidRPr="00210568" w:rsidRDefault="00A36D90" w:rsidP="00716FA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Dyżury lekarskie na potrzeby </w:t>
      </w:r>
      <w:r w:rsidR="00716FA0" w:rsidRPr="00210568">
        <w:rPr>
          <w:rFonts w:ascii="Georgia" w:hAnsi="Georgia"/>
          <w:b/>
          <w:sz w:val="22"/>
          <w:szCs w:val="22"/>
        </w:rPr>
        <w:t>Klinik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="00716FA0"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Przez dyżur lekarski rozumie się pozostawanie w gotowości do udzielania świadczeń medycznych na terenie Klinik Psychiatrycznych Szpitala oraz udzielanie koniecznych świadczeń zdrowotnych dla pacjentów.</w:t>
      </w:r>
    </w:p>
    <w:p w:rsidR="00716FA0" w:rsidRPr="00210568" w:rsidRDefault="00716FA0" w:rsidP="00716FA0">
      <w:pPr>
        <w:pStyle w:val="Tekstpodstawowy2Georgia"/>
        <w:ind w:left="360"/>
        <w:rPr>
          <w:sz w:val="22"/>
          <w:szCs w:val="22"/>
          <w:lang w:eastAsia="en-US"/>
        </w:rPr>
      </w:pPr>
      <w:r w:rsidRPr="00210568">
        <w:rPr>
          <w:sz w:val="22"/>
          <w:szCs w:val="22"/>
          <w:lang w:eastAsia="en-US"/>
        </w:rPr>
        <w:t>Czas trwania dyżurów:</w:t>
      </w:r>
    </w:p>
    <w:p w:rsidR="00716FA0" w:rsidRPr="00210568" w:rsidRDefault="00716FA0" w:rsidP="00716FA0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210568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716FA0" w:rsidRPr="00210568" w:rsidRDefault="00716FA0" w:rsidP="00716FA0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210568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 xml:space="preserve">Obowiązki organizacyjne lekarza pełniącego dyżur lekarski określa </w:t>
      </w:r>
      <w:r w:rsidRPr="00210568">
        <w:rPr>
          <w:rFonts w:ascii="Georgia" w:hAnsi="Georgia"/>
          <w:bCs/>
          <w:sz w:val="22"/>
          <w:szCs w:val="22"/>
          <w:lang w:eastAsia="en-US"/>
        </w:rPr>
        <w:t>Regulamin Dy</w:t>
      </w:r>
      <w:r w:rsidRPr="00210568">
        <w:rPr>
          <w:rFonts w:ascii="Georgia" w:eastAsia="Arial,Bold" w:hAnsi="Georgia"/>
          <w:bCs/>
          <w:sz w:val="22"/>
          <w:szCs w:val="22"/>
          <w:lang w:eastAsia="en-US"/>
        </w:rPr>
        <w:t>ż</w:t>
      </w:r>
      <w:r w:rsidRPr="00210568">
        <w:rPr>
          <w:rFonts w:ascii="Georgia" w:hAnsi="Georgia"/>
          <w:bCs/>
          <w:sz w:val="22"/>
          <w:szCs w:val="22"/>
          <w:lang w:eastAsia="en-US"/>
        </w:rPr>
        <w:t>urów Lekarskich.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716FA0" w:rsidRDefault="00716FA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E42760" w:rsidRDefault="00E4276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</w:p>
    <w:p w:rsidR="00E42760" w:rsidRPr="00E42760" w:rsidRDefault="005171B7" w:rsidP="00E4276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Poradnia Zdrowia Psychicznego oraz </w:t>
      </w:r>
      <w:r w:rsidR="0051254B">
        <w:rPr>
          <w:rFonts w:ascii="Georgia" w:hAnsi="Georgia"/>
          <w:b/>
          <w:sz w:val="22"/>
          <w:szCs w:val="22"/>
        </w:rPr>
        <w:t>Zespół Leczenia Środowiskowego</w:t>
      </w:r>
      <w:r w:rsidR="000A5F77">
        <w:rPr>
          <w:rFonts w:ascii="Georgia" w:hAnsi="Georgia"/>
          <w:b/>
          <w:sz w:val="22"/>
          <w:szCs w:val="22"/>
        </w:rPr>
        <w:t>:</w:t>
      </w:r>
    </w:p>
    <w:p w:rsidR="0051254B" w:rsidRDefault="00E42760" w:rsidP="0051254B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 w:rsidR="0051254B">
        <w:rPr>
          <w:rFonts w:ascii="Georgia" w:hAnsi="Georgia"/>
          <w:sz w:val="22"/>
          <w:szCs w:val="22"/>
          <w:lang w:eastAsia="en-US"/>
        </w:rPr>
        <w:t>Poradnia Zdrowia Psychicznego (Centrum Zdrowia Psychicznego) przy ul. Czechosłowackiej 8/10 oraz wizyty wyjazdowe – domowe.</w:t>
      </w:r>
    </w:p>
    <w:p w:rsidR="00E42760" w:rsidRPr="00E42760" w:rsidRDefault="00E42760" w:rsidP="00CC5EC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Maksymalna cena, jaką Zamawiający może przeznaczyć na przedmiot konkursu wynosi: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5,10 zł brutto za 1 punkt rozliczeniowy św</w:t>
      </w:r>
      <w:r w:rsidR="001E514B">
        <w:rPr>
          <w:rFonts w:ascii="Georgia" w:hAnsi="Georgia"/>
          <w:sz w:val="22"/>
          <w:szCs w:val="22"/>
          <w:lang w:eastAsia="en-US"/>
        </w:rPr>
        <w:t>iadczeń udzielanych w Poradni</w:t>
      </w:r>
      <w:r w:rsidRPr="00CC5ECA">
        <w:rPr>
          <w:rFonts w:ascii="Georgia" w:hAnsi="Georgia"/>
          <w:sz w:val="22"/>
          <w:szCs w:val="22"/>
          <w:lang w:eastAsia="en-US"/>
        </w:rPr>
        <w:t>;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6,63 zł brutto za 1 punkt rozliczeniowy świadcze</w:t>
      </w:r>
      <w:r w:rsidR="005346B7" w:rsidRPr="00CC5ECA">
        <w:rPr>
          <w:rFonts w:ascii="Georgia" w:hAnsi="Georgia"/>
          <w:sz w:val="22"/>
          <w:szCs w:val="22"/>
          <w:lang w:eastAsia="en-US"/>
        </w:rPr>
        <w:t xml:space="preserve">ń udzielanych w ramach leczenia </w:t>
      </w:r>
      <w:r w:rsidRPr="00CC5ECA">
        <w:rPr>
          <w:rFonts w:ascii="Georgia" w:hAnsi="Georgia"/>
          <w:sz w:val="22"/>
          <w:szCs w:val="22"/>
          <w:lang w:eastAsia="en-US"/>
        </w:rPr>
        <w:t>środowiskowego</w:t>
      </w:r>
      <w:r w:rsidR="001E514B">
        <w:rPr>
          <w:rFonts w:ascii="Georgia" w:hAnsi="Georgia"/>
          <w:sz w:val="22"/>
          <w:szCs w:val="22"/>
          <w:lang w:eastAsia="en-US"/>
        </w:rPr>
        <w:t xml:space="preserve"> (wizyty wyjazdowe)</w:t>
      </w:r>
      <w:r w:rsidRPr="00CC5ECA">
        <w:rPr>
          <w:rFonts w:ascii="Georgia" w:hAnsi="Georgia"/>
          <w:sz w:val="22"/>
          <w:szCs w:val="22"/>
          <w:lang w:eastAsia="en-US"/>
        </w:rPr>
        <w:t>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2C2B0E" w:rsidRPr="009C0DA2" w:rsidRDefault="00E42760" w:rsidP="009C0DA2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E42760" w:rsidRPr="00210568" w:rsidRDefault="007631DF" w:rsidP="00846F7D">
      <w:pPr>
        <w:pStyle w:val="Nagwek2"/>
        <w:spacing w:before="0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210568">
        <w:rPr>
          <w:rFonts w:ascii="Georgia" w:hAnsi="Georgia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:rsidR="00D559F0" w:rsidRDefault="00D559F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9C0DA2" w:rsidRDefault="009C0DA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C87D5E" w:rsidRPr="00210568">
        <w:rPr>
          <w:rFonts w:ascii="Georgia" w:hAnsi="Georgia" w:cs="Arial"/>
          <w:sz w:val="22"/>
          <w:szCs w:val="22"/>
        </w:rPr>
        <w:t>(t.j. Dz.U. z 2018 poz.</w:t>
      </w:r>
      <w:r w:rsidR="00492A4C">
        <w:rPr>
          <w:rFonts w:ascii="Georgia" w:hAnsi="Georgia" w:cs="Arial"/>
          <w:sz w:val="22"/>
          <w:szCs w:val="22"/>
        </w:rPr>
        <w:t xml:space="preserve"> </w:t>
      </w:r>
      <w:r w:rsidR="00FC5A48">
        <w:rPr>
          <w:rFonts w:ascii="Georgia" w:hAnsi="Georgia" w:cs="Arial"/>
          <w:sz w:val="22"/>
          <w:szCs w:val="22"/>
        </w:rPr>
        <w:t>2190 z późn. zm.</w:t>
      </w:r>
      <w:r w:rsidR="00C87D5E" w:rsidRPr="00210568">
        <w:rPr>
          <w:rFonts w:ascii="Georgia" w:hAnsi="Georgia" w:cs="Arial"/>
          <w:sz w:val="22"/>
          <w:szCs w:val="22"/>
        </w:rPr>
        <w:t>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 w:cs="Arial"/>
          <w:color w:val="000000"/>
          <w:sz w:val="22"/>
          <w:szCs w:val="22"/>
        </w:rPr>
        <w:t xml:space="preserve"> (</w:t>
      </w:r>
      <w:r w:rsidR="00F97A85" w:rsidRPr="00210568">
        <w:rPr>
          <w:rFonts w:ascii="Georgia" w:hAnsi="Georgia"/>
          <w:sz w:val="22"/>
          <w:szCs w:val="22"/>
          <w:lang w:eastAsia="en-US"/>
        </w:rPr>
        <w:t>tytuł specjalisty lub II stopień specjalizacji z zakresu psychiatrii).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F12C05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F12C05">
        <w:rPr>
          <w:rFonts w:ascii="Georgia" w:hAnsi="Georgia" w:cs="Arial"/>
          <w:sz w:val="22"/>
          <w:szCs w:val="22"/>
        </w:rPr>
        <w:t>nr PESEL</w:t>
      </w:r>
      <w:r w:rsidR="00700C0A" w:rsidRPr="00F12C05">
        <w:rPr>
          <w:rFonts w:ascii="Georgia" w:hAnsi="Georgia" w:cs="Arial"/>
          <w:sz w:val="22"/>
          <w:szCs w:val="22"/>
        </w:rPr>
        <w:t xml:space="preserve">, </w:t>
      </w:r>
      <w:r w:rsidRPr="00F12C0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F12C05">
        <w:rPr>
          <w:rFonts w:ascii="Georgia" w:hAnsi="Georgia" w:cs="Arial"/>
          <w:sz w:val="22"/>
          <w:szCs w:val="22"/>
        </w:rPr>
        <w:br/>
      </w:r>
      <w:r w:rsidRPr="00F12C05">
        <w:rPr>
          <w:rFonts w:ascii="Georgia" w:hAnsi="Georgia" w:cs="Arial"/>
          <w:sz w:val="22"/>
          <w:szCs w:val="22"/>
        </w:rPr>
        <w:t>– Załącznik nr 1;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</w:t>
      </w:r>
      <w:r w:rsidR="00F12C05" w:rsidRPr="00F12C05">
        <w:rPr>
          <w:rFonts w:ascii="Georgia" w:hAnsi="Georgia" w:cs="Arial"/>
          <w:sz w:val="22"/>
          <w:szCs w:val="22"/>
        </w:rPr>
        <w:t>ą i podpisaną ofertę cenową</w:t>
      </w:r>
      <w:r w:rsidRPr="00F12C0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nadania NIP, REGON;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 xml:space="preserve">z Ustawą z dnia 15 kwietnia 2011 r. oraz Rozporządzeniem Ministra Finansów z dnia </w:t>
      </w:r>
      <w:r w:rsidRPr="00F12C05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F12C05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D07A7D" w:rsidRPr="00F12C05">
        <w:rPr>
          <w:rFonts w:ascii="Georgia" w:hAnsi="Georgia" w:cs="Arial"/>
          <w:sz w:val="22"/>
          <w:szCs w:val="22"/>
        </w:rPr>
        <w:t>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lastRenderedPageBreak/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D07A7D" w:rsidRPr="00F12C05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F12C05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6720C">
        <w:rPr>
          <w:rFonts w:ascii="Georgia" w:hAnsi="Georgia" w:cs="Arial"/>
          <w:b/>
          <w:bCs/>
          <w:sz w:val="22"/>
          <w:szCs w:val="22"/>
        </w:rPr>
        <w:t>23.10</w:t>
      </w:r>
      <w:r w:rsidR="002C0289">
        <w:rPr>
          <w:rFonts w:ascii="Georgia" w:hAnsi="Georgia" w:cs="Arial"/>
          <w:b/>
          <w:bCs/>
          <w:sz w:val="22"/>
          <w:szCs w:val="22"/>
        </w:rPr>
        <w:t>.2019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6720C">
        <w:rPr>
          <w:rFonts w:ascii="Georgia" w:hAnsi="Georgia" w:cs="Arial"/>
          <w:b/>
          <w:bCs/>
          <w:sz w:val="22"/>
          <w:szCs w:val="22"/>
        </w:rPr>
        <w:t>23.10</w:t>
      </w:r>
      <w:r w:rsidR="002C0289">
        <w:rPr>
          <w:rFonts w:ascii="Georgia" w:hAnsi="Georgia" w:cs="Arial"/>
          <w:b/>
          <w:bCs/>
          <w:sz w:val="22"/>
          <w:szCs w:val="22"/>
        </w:rPr>
        <w:t>.2019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6720C">
        <w:rPr>
          <w:rFonts w:ascii="Georgia" w:hAnsi="Georgia" w:cs="Arial"/>
          <w:b/>
          <w:bCs/>
          <w:sz w:val="22"/>
          <w:szCs w:val="22"/>
        </w:rPr>
        <w:t>23.10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.2019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531D64" w:rsidRPr="00531D64" w:rsidRDefault="00531D64" w:rsidP="00531D6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lastRenderedPageBreak/>
        <w:t>jeżeli Oferent lub oferta nie spełniają wymaganych warunków określonych w przepisach prawa oraz warunków określonych jako warunki wymagane od Przyjmującego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20181" w:rsidRPr="004C1F08" w:rsidRDefault="00B20181" w:rsidP="00B20181">
      <w:pPr>
        <w:jc w:val="both"/>
        <w:rPr>
          <w:rFonts w:ascii="Georgia" w:hAnsi="Georgia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20181" w:rsidRPr="00210568" w:rsidRDefault="00B2018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B20181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B20181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981374">
      <w:pPr>
        <w:rPr>
          <w:rFonts w:ascii="Georgia" w:hAnsi="Georgia" w:cs="Arial"/>
          <w:b/>
          <w:sz w:val="22"/>
          <w:szCs w:val="22"/>
        </w:rPr>
      </w:pPr>
    </w:p>
    <w:p w:rsidR="00981374" w:rsidRDefault="00981374" w:rsidP="00981374">
      <w:pPr>
        <w:rPr>
          <w:rFonts w:ascii="Georgia" w:hAnsi="Georgia" w:cs="Arial"/>
          <w:b/>
          <w:sz w:val="22"/>
          <w:szCs w:val="22"/>
        </w:rPr>
      </w:pPr>
    </w:p>
    <w:p w:rsidR="00DB7830" w:rsidRDefault="00DB783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Pr="00210568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210568" w:rsidRDefault="005A7DAC" w:rsidP="000D5A6A">
      <w:pPr>
        <w:rPr>
          <w:rFonts w:ascii="Georgia" w:hAnsi="Georgia" w:cs="Arial"/>
          <w:sz w:val="22"/>
          <w:szCs w:val="22"/>
        </w:rPr>
      </w:pPr>
    </w:p>
    <w:p w:rsidR="000D5A6A" w:rsidRPr="00210568" w:rsidRDefault="000D5A6A" w:rsidP="000D5A6A">
      <w:pPr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</w:p>
    <w:p w:rsidR="00D07A7D" w:rsidRPr="00210568" w:rsidRDefault="00D07A7D" w:rsidP="00D07A7D">
      <w:pPr>
        <w:ind w:firstLine="360"/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210568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F2AAE" w:rsidRPr="00210568" w:rsidTr="00134F58">
        <w:trPr>
          <w:trHeight w:val="755"/>
          <w:jc w:val="center"/>
        </w:trPr>
        <w:tc>
          <w:tcPr>
            <w:tcW w:w="3526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pStyle w:val="Nagwek7"/>
              <w:rPr>
                <w:sz w:val="22"/>
                <w:szCs w:val="22"/>
              </w:rPr>
            </w:pPr>
            <w:r w:rsidRPr="00210568">
              <w:rPr>
                <w:sz w:val="22"/>
                <w:szCs w:val="22"/>
              </w:rPr>
              <w:t>Proponowana cena brutto (PLN)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Świadczenia psych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t xml:space="preserve">iatryczne 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br/>
              <w:t>na potrzeby Klinik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21056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Dyżury lekarskie na potrzeby Klinik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15A85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915A85" w:rsidRDefault="00915A85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915A85" w:rsidRPr="00210568" w:rsidRDefault="00915A85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Poradnia Zdrowia Psychicznego </w:t>
            </w:r>
          </w:p>
          <w:p w:rsidR="00110D9C" w:rsidRDefault="00110D9C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Zespół </w:t>
            </w:r>
            <w:r>
              <w:rPr>
                <w:rFonts w:ascii="Georgia" w:hAnsi="Georgia"/>
                <w:sz w:val="22"/>
                <w:szCs w:val="22"/>
              </w:rPr>
              <w:t xml:space="preserve">Leczenia </w:t>
            </w:r>
            <w:r w:rsidRPr="00110D9C">
              <w:rPr>
                <w:rFonts w:ascii="Georgia" w:hAnsi="Georgia"/>
                <w:sz w:val="22"/>
                <w:szCs w:val="22"/>
              </w:rPr>
              <w:t>Środowiskowego</w:t>
            </w:r>
            <w:r>
              <w:rPr>
                <w:rFonts w:ascii="Georgia" w:hAnsi="Georgia"/>
                <w:sz w:val="22"/>
                <w:szCs w:val="22"/>
              </w:rPr>
              <w:t xml:space="preserve"> (wizyty wyjazdowe)</w:t>
            </w: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leczniczej (t.j. Dz. U. z 2018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2190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210568" w:rsidRDefault="00E42E38" w:rsidP="00E42E38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E42E38" w:rsidRPr="00210568" w:rsidRDefault="00E42E38" w:rsidP="00E42E38">
      <w:pPr>
        <w:pStyle w:val="Tekstpodstawowy2Georgia"/>
        <w:rPr>
          <w:bCs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8904C0" w:rsidRPr="00210568">
        <w:rPr>
          <w:rFonts w:ascii="Georgia" w:hAnsi="Georgia"/>
          <w:sz w:val="22"/>
          <w:szCs w:val="22"/>
        </w:rPr>
        <w:t>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63544B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E4224D" w:rsidRPr="00210568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F84FED" w:rsidRPr="00210568" w:rsidRDefault="00F84FE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3A69BA" w:rsidRDefault="003A69BA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t.j. Dz. U. z 2018 poz. 1510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747D28" w:rsidRPr="00210568" w:rsidRDefault="00747D28">
      <w:pPr>
        <w:rPr>
          <w:rFonts w:ascii="Georgia" w:hAnsi="Georgia"/>
          <w:sz w:val="22"/>
          <w:szCs w:val="22"/>
        </w:rPr>
      </w:pPr>
    </w:p>
    <w:sectPr w:rsidR="00747D28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D7" w:rsidRDefault="00FD26D7" w:rsidP="00351035">
      <w:r>
        <w:separator/>
      </w:r>
    </w:p>
  </w:endnote>
  <w:endnote w:type="continuationSeparator" w:id="0">
    <w:p w:rsidR="00FD26D7" w:rsidRDefault="00FD26D7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FD2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D7" w:rsidRDefault="00FD26D7" w:rsidP="00351035">
      <w:r>
        <w:separator/>
      </w:r>
    </w:p>
  </w:footnote>
  <w:footnote w:type="continuationSeparator" w:id="0">
    <w:p w:rsidR="00FD26D7" w:rsidRDefault="00FD26D7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9"/>
  </w:num>
  <w:num w:numId="5">
    <w:abstractNumId w:val="2"/>
  </w:num>
  <w:num w:numId="6">
    <w:abstractNumId w:val="26"/>
  </w:num>
  <w:num w:numId="7">
    <w:abstractNumId w:val="25"/>
  </w:num>
  <w:num w:numId="8">
    <w:abstractNumId w:val="22"/>
  </w:num>
  <w:num w:numId="9">
    <w:abstractNumId w:val="30"/>
  </w:num>
  <w:num w:numId="10">
    <w:abstractNumId w:val="10"/>
  </w:num>
  <w:num w:numId="11">
    <w:abstractNumId w:val="27"/>
  </w:num>
  <w:num w:numId="12">
    <w:abstractNumId w:val="18"/>
  </w:num>
  <w:num w:numId="13">
    <w:abstractNumId w:val="24"/>
  </w:num>
  <w:num w:numId="14">
    <w:abstractNumId w:val="20"/>
  </w:num>
  <w:num w:numId="15">
    <w:abstractNumId w:val="5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11"/>
  </w:num>
  <w:num w:numId="21">
    <w:abstractNumId w:val="4"/>
  </w:num>
  <w:num w:numId="22">
    <w:abstractNumId w:val="21"/>
  </w:num>
  <w:num w:numId="23">
    <w:abstractNumId w:val="29"/>
  </w:num>
  <w:num w:numId="24">
    <w:abstractNumId w:val="14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7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A4775"/>
    <w:rsid w:val="000A5F77"/>
    <w:rsid w:val="000A6F4F"/>
    <w:rsid w:val="000B3FD9"/>
    <w:rsid w:val="000B5072"/>
    <w:rsid w:val="000C7422"/>
    <w:rsid w:val="000D2710"/>
    <w:rsid w:val="000D5A6A"/>
    <w:rsid w:val="000E559E"/>
    <w:rsid w:val="000F2EED"/>
    <w:rsid w:val="001015F6"/>
    <w:rsid w:val="00110D9C"/>
    <w:rsid w:val="0013273C"/>
    <w:rsid w:val="001331D5"/>
    <w:rsid w:val="001417F0"/>
    <w:rsid w:val="00142CA6"/>
    <w:rsid w:val="00150AB5"/>
    <w:rsid w:val="00154346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6973"/>
    <w:rsid w:val="00201195"/>
    <w:rsid w:val="00210568"/>
    <w:rsid w:val="002319D1"/>
    <w:rsid w:val="00247538"/>
    <w:rsid w:val="00253ACE"/>
    <w:rsid w:val="00260BCF"/>
    <w:rsid w:val="002625FB"/>
    <w:rsid w:val="0028601B"/>
    <w:rsid w:val="002A4963"/>
    <w:rsid w:val="002B663F"/>
    <w:rsid w:val="002C0289"/>
    <w:rsid w:val="002C2B0E"/>
    <w:rsid w:val="002C58D4"/>
    <w:rsid w:val="002C71EA"/>
    <w:rsid w:val="002E2A08"/>
    <w:rsid w:val="002F2AAE"/>
    <w:rsid w:val="00300D59"/>
    <w:rsid w:val="00312628"/>
    <w:rsid w:val="00324490"/>
    <w:rsid w:val="00351035"/>
    <w:rsid w:val="00355FBC"/>
    <w:rsid w:val="00364C68"/>
    <w:rsid w:val="00390EF5"/>
    <w:rsid w:val="00391792"/>
    <w:rsid w:val="003949A5"/>
    <w:rsid w:val="00396E12"/>
    <w:rsid w:val="003A0392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40BB9"/>
    <w:rsid w:val="004527A4"/>
    <w:rsid w:val="00455E01"/>
    <w:rsid w:val="00460952"/>
    <w:rsid w:val="00470701"/>
    <w:rsid w:val="00475219"/>
    <w:rsid w:val="00480A9D"/>
    <w:rsid w:val="00481A47"/>
    <w:rsid w:val="004854FE"/>
    <w:rsid w:val="00492A4C"/>
    <w:rsid w:val="004D128E"/>
    <w:rsid w:val="004D246F"/>
    <w:rsid w:val="004D4CDE"/>
    <w:rsid w:val="004D4E9A"/>
    <w:rsid w:val="004D557B"/>
    <w:rsid w:val="004E738E"/>
    <w:rsid w:val="00502818"/>
    <w:rsid w:val="0051254B"/>
    <w:rsid w:val="005131AE"/>
    <w:rsid w:val="005171B7"/>
    <w:rsid w:val="00531D64"/>
    <w:rsid w:val="0053300D"/>
    <w:rsid w:val="005346B7"/>
    <w:rsid w:val="0054499A"/>
    <w:rsid w:val="00550CCC"/>
    <w:rsid w:val="005510E4"/>
    <w:rsid w:val="00552B45"/>
    <w:rsid w:val="00554FF9"/>
    <w:rsid w:val="00561D8B"/>
    <w:rsid w:val="00561FC0"/>
    <w:rsid w:val="0056377B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75E3"/>
    <w:rsid w:val="006077C2"/>
    <w:rsid w:val="00616736"/>
    <w:rsid w:val="0063544B"/>
    <w:rsid w:val="00635848"/>
    <w:rsid w:val="00674CEC"/>
    <w:rsid w:val="006923E9"/>
    <w:rsid w:val="00692FAE"/>
    <w:rsid w:val="00696E41"/>
    <w:rsid w:val="006A0C14"/>
    <w:rsid w:val="006B1224"/>
    <w:rsid w:val="006D3D44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E528F"/>
    <w:rsid w:val="007E56E3"/>
    <w:rsid w:val="007E6212"/>
    <w:rsid w:val="007F3CD4"/>
    <w:rsid w:val="007F5B11"/>
    <w:rsid w:val="00816346"/>
    <w:rsid w:val="0082200D"/>
    <w:rsid w:val="00831381"/>
    <w:rsid w:val="00846F7D"/>
    <w:rsid w:val="00847889"/>
    <w:rsid w:val="00847A86"/>
    <w:rsid w:val="00860897"/>
    <w:rsid w:val="00864CEC"/>
    <w:rsid w:val="00874F39"/>
    <w:rsid w:val="008848C3"/>
    <w:rsid w:val="00886D19"/>
    <w:rsid w:val="008904C0"/>
    <w:rsid w:val="00892B7A"/>
    <w:rsid w:val="008A3DE2"/>
    <w:rsid w:val="008C1151"/>
    <w:rsid w:val="008E4473"/>
    <w:rsid w:val="00902C88"/>
    <w:rsid w:val="009064E0"/>
    <w:rsid w:val="00913D70"/>
    <w:rsid w:val="00915A85"/>
    <w:rsid w:val="00916A30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137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0DA2"/>
    <w:rsid w:val="009C15A0"/>
    <w:rsid w:val="009E4A5C"/>
    <w:rsid w:val="009F3D22"/>
    <w:rsid w:val="009F6C07"/>
    <w:rsid w:val="00A16F20"/>
    <w:rsid w:val="00A176AC"/>
    <w:rsid w:val="00A27A61"/>
    <w:rsid w:val="00A36D90"/>
    <w:rsid w:val="00A37BB4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B00384"/>
    <w:rsid w:val="00B00831"/>
    <w:rsid w:val="00B17907"/>
    <w:rsid w:val="00B20181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D4BBF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63B7A"/>
    <w:rsid w:val="00C6720C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6CC1"/>
    <w:rsid w:val="00CC1BD5"/>
    <w:rsid w:val="00CC5ECA"/>
    <w:rsid w:val="00CC65CB"/>
    <w:rsid w:val="00CE3127"/>
    <w:rsid w:val="00CF2133"/>
    <w:rsid w:val="00D04BFD"/>
    <w:rsid w:val="00D05257"/>
    <w:rsid w:val="00D07A7D"/>
    <w:rsid w:val="00D22C10"/>
    <w:rsid w:val="00D559F0"/>
    <w:rsid w:val="00D6764D"/>
    <w:rsid w:val="00D74EE6"/>
    <w:rsid w:val="00D774D5"/>
    <w:rsid w:val="00D822B4"/>
    <w:rsid w:val="00D978B9"/>
    <w:rsid w:val="00DA68EF"/>
    <w:rsid w:val="00DB4972"/>
    <w:rsid w:val="00DB7140"/>
    <w:rsid w:val="00DB783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3E5E"/>
    <w:rsid w:val="00E16F74"/>
    <w:rsid w:val="00E20BEA"/>
    <w:rsid w:val="00E213B7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7E9B"/>
    <w:rsid w:val="00EE3E66"/>
    <w:rsid w:val="00EF0128"/>
    <w:rsid w:val="00EF3471"/>
    <w:rsid w:val="00F000AE"/>
    <w:rsid w:val="00F10D07"/>
    <w:rsid w:val="00F12C05"/>
    <w:rsid w:val="00F23C77"/>
    <w:rsid w:val="00F27E94"/>
    <w:rsid w:val="00F303A0"/>
    <w:rsid w:val="00F362C4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B3E98"/>
    <w:rsid w:val="00FC5A48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3F30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DC38-87ED-468D-85FA-6152E769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3689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26</cp:revision>
  <cp:lastPrinted>2019-01-24T09:56:00Z</cp:lastPrinted>
  <dcterms:created xsi:type="dcterms:W3CDTF">2019-10-15T09:55:00Z</dcterms:created>
  <dcterms:modified xsi:type="dcterms:W3CDTF">2019-10-15T10:39:00Z</dcterms:modified>
</cp:coreProperties>
</file>