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820"/>
        <w:gridCol w:w="1417"/>
        <w:gridCol w:w="1809"/>
      </w:tblGrid>
      <w:tr w:rsidR="003910B2" w:rsidRPr="00903E75" w:rsidTr="003910B2">
        <w:trPr>
          <w:jc w:val="center"/>
        </w:trPr>
        <w:tc>
          <w:tcPr>
            <w:tcW w:w="1134" w:type="dxa"/>
          </w:tcPr>
          <w:p w:rsidR="003910B2" w:rsidRPr="00903E75" w:rsidRDefault="003910B2" w:rsidP="006B7A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3910B2" w:rsidRPr="00903E75" w:rsidRDefault="003910B2" w:rsidP="006B7A02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417" w:type="dxa"/>
          </w:tcPr>
          <w:p w:rsidR="003910B2" w:rsidRPr="00903E75" w:rsidRDefault="003910B2" w:rsidP="006B7A02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809" w:type="dxa"/>
          </w:tcPr>
          <w:p w:rsidR="003910B2" w:rsidRPr="00903E75" w:rsidRDefault="003910B2" w:rsidP="006B7A02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podpis</w:t>
            </w:r>
          </w:p>
        </w:tc>
      </w:tr>
      <w:tr w:rsidR="003910B2" w:rsidRPr="00903E75" w:rsidTr="003910B2">
        <w:trPr>
          <w:trHeight w:val="454"/>
          <w:jc w:val="center"/>
        </w:trPr>
        <w:tc>
          <w:tcPr>
            <w:tcW w:w="1134" w:type="dxa"/>
            <w:vAlign w:val="center"/>
          </w:tcPr>
          <w:p w:rsidR="003910B2" w:rsidRPr="00903E75" w:rsidRDefault="003910B2" w:rsidP="006B7A02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opracował</w:t>
            </w:r>
          </w:p>
        </w:tc>
        <w:tc>
          <w:tcPr>
            <w:tcW w:w="4820" w:type="dxa"/>
            <w:vAlign w:val="center"/>
          </w:tcPr>
          <w:p w:rsidR="003910B2" w:rsidRDefault="003910B2" w:rsidP="006B7A0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Lek. med. 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Aleksandr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 Aulich</w:t>
            </w:r>
          </w:p>
          <w:p w:rsidR="003910B2" w:rsidRPr="00EC339F" w:rsidRDefault="003910B2" w:rsidP="006B7A0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eastAsia="pl-PL"/>
              </w:rPr>
            </w:pPr>
            <w:r w:rsidRPr="00EC339F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Lekarz – Zakład Medycyny Nuklearnej </w:t>
            </w:r>
          </w:p>
        </w:tc>
        <w:tc>
          <w:tcPr>
            <w:tcW w:w="1417" w:type="dxa"/>
            <w:vAlign w:val="center"/>
          </w:tcPr>
          <w:p w:rsidR="003910B2" w:rsidRPr="00903E75" w:rsidRDefault="003910B2" w:rsidP="006B7A02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3910B2" w:rsidRPr="00903E75" w:rsidRDefault="003910B2" w:rsidP="006B7A02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</w:tr>
      <w:tr w:rsidR="003910B2" w:rsidRPr="00903E75" w:rsidTr="003910B2">
        <w:trPr>
          <w:trHeight w:val="454"/>
          <w:jc w:val="center"/>
        </w:trPr>
        <w:tc>
          <w:tcPr>
            <w:tcW w:w="1134" w:type="dxa"/>
            <w:vAlign w:val="center"/>
          </w:tcPr>
          <w:p w:rsidR="003910B2" w:rsidRPr="00903E75" w:rsidRDefault="003910B2" w:rsidP="006B7A02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zatwierdził</w:t>
            </w:r>
          </w:p>
        </w:tc>
        <w:tc>
          <w:tcPr>
            <w:tcW w:w="4820" w:type="dxa"/>
            <w:vAlign w:val="center"/>
          </w:tcPr>
          <w:p w:rsidR="003910B2" w:rsidRPr="00903E75" w:rsidRDefault="003910B2" w:rsidP="006B7A0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b/>
                <w:sz w:val="20"/>
                <w:szCs w:val="20"/>
                <w:lang w:val="en-AU" w:eastAsia="pl-PL"/>
              </w:rPr>
              <w:t xml:space="preserve">prof. dr hab. n. med. 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Zbigniew Adamczewski - 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Kierownik</w:t>
            </w:r>
            <w:r w:rsidRPr="00903E75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Zakładu Medycyny Nuklearnej</w:t>
            </w:r>
          </w:p>
        </w:tc>
        <w:tc>
          <w:tcPr>
            <w:tcW w:w="1417" w:type="dxa"/>
            <w:vAlign w:val="center"/>
          </w:tcPr>
          <w:p w:rsidR="003910B2" w:rsidRPr="00903E75" w:rsidRDefault="003910B2" w:rsidP="006B7A02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3910B2" w:rsidRPr="00903E75" w:rsidRDefault="003910B2" w:rsidP="006B7A02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</w:tr>
    </w:tbl>
    <w:p w:rsidR="00CE4295" w:rsidRPr="009E1A82" w:rsidRDefault="00CE4295" w:rsidP="00CE4295">
      <w:pPr>
        <w:pStyle w:val="Standard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CE4295" w:rsidRPr="009E1A82" w:rsidRDefault="00CE4295" w:rsidP="00CE4295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9E1A82">
        <w:rPr>
          <w:rFonts w:ascii="Times New Roman" w:eastAsia="Times New Roman" w:hAnsi="Times New Roman" w:cs="Times New Roman"/>
          <w:b/>
        </w:rPr>
        <w:t>Cel badania:</w:t>
      </w:r>
    </w:p>
    <w:p w:rsidR="00CE4295" w:rsidRPr="009E1A82" w:rsidRDefault="00CE4295" w:rsidP="00CE4295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9E1A82">
        <w:rPr>
          <w:rFonts w:ascii="Times New Roman" w:eastAsia="Times New Roman" w:hAnsi="Times New Roman" w:cs="Times New Roman"/>
        </w:rPr>
        <w:t>Scyntygrafia przytarczyc znajduje zastosowanie w diagnostyce oraz lokalizowaniu gruczolaków przytarczyc, diagnostyce raka przytarczyc, lokalizacji ektopowo położonych przytarczyc.</w:t>
      </w:r>
    </w:p>
    <w:p w:rsidR="00CE4295" w:rsidRPr="009E1A82" w:rsidRDefault="00CE4295" w:rsidP="00CE4295">
      <w:pPr>
        <w:pStyle w:val="Standard"/>
        <w:jc w:val="both"/>
        <w:rPr>
          <w:rFonts w:ascii="Times New Roman" w:eastAsia="Times New Roman" w:hAnsi="Times New Roman" w:cs="Times New Roman"/>
          <w:b/>
        </w:rPr>
      </w:pPr>
    </w:p>
    <w:p w:rsidR="00CE4295" w:rsidRPr="009E1A82" w:rsidRDefault="00CE4295" w:rsidP="00CE4295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9E1A82">
        <w:rPr>
          <w:rFonts w:ascii="Times New Roman" w:eastAsia="Times New Roman" w:hAnsi="Times New Roman" w:cs="Times New Roman"/>
          <w:b/>
        </w:rPr>
        <w:t>Przeciwwskazania do badania:</w:t>
      </w:r>
    </w:p>
    <w:p w:rsidR="00CE4295" w:rsidRDefault="00CE4295" w:rsidP="00CE4295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9E1A82">
        <w:rPr>
          <w:rFonts w:ascii="Times New Roman" w:eastAsia="Times New Roman" w:hAnsi="Times New Roman" w:cs="Times New Roman"/>
        </w:rPr>
        <w:t xml:space="preserve">Badanie jest przeciwwskazane u kobiet w ciąży. </w:t>
      </w:r>
    </w:p>
    <w:p w:rsidR="00CE4295" w:rsidRDefault="00CE4295" w:rsidP="00CE4295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9E1A82">
        <w:rPr>
          <w:rFonts w:ascii="Times New Roman" w:eastAsia="Times New Roman" w:hAnsi="Times New Roman" w:cs="Times New Roman"/>
        </w:rPr>
        <w:t>W przypadku kobiet karmiących piersią wskazana jest konsultacja z lekarzem</w:t>
      </w:r>
      <w:r w:rsidR="00B72934">
        <w:rPr>
          <w:rFonts w:ascii="Times New Roman" w:eastAsia="Times New Roman" w:hAnsi="Times New Roman" w:cs="Times New Roman"/>
        </w:rPr>
        <w:t xml:space="preserve"> naszej placówki</w:t>
      </w:r>
      <w:r w:rsidR="001227CC">
        <w:rPr>
          <w:rFonts w:ascii="Times New Roman" w:eastAsia="Times New Roman" w:hAnsi="Times New Roman" w:cs="Times New Roman"/>
        </w:rPr>
        <w:t>,</w:t>
      </w:r>
      <w:r w:rsidRPr="009E1A82">
        <w:rPr>
          <w:rFonts w:ascii="Times New Roman" w:eastAsia="Times New Roman" w:hAnsi="Times New Roman" w:cs="Times New Roman"/>
        </w:rPr>
        <w:t xml:space="preserve"> w celu zaplanowania przerwy w karmieniu.</w:t>
      </w:r>
    </w:p>
    <w:p w:rsidR="00CE4295" w:rsidRPr="009E1A82" w:rsidRDefault="00CE4295" w:rsidP="00CE4295">
      <w:pPr>
        <w:pStyle w:val="Standard"/>
        <w:ind w:left="720"/>
        <w:jc w:val="both"/>
        <w:rPr>
          <w:rFonts w:ascii="Times New Roman" w:eastAsia="Times New Roman" w:hAnsi="Times New Roman" w:cs="Times New Roman"/>
        </w:rPr>
      </w:pPr>
    </w:p>
    <w:p w:rsidR="00CE4295" w:rsidRPr="009E1A82" w:rsidRDefault="00CE4295" w:rsidP="00CE4295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9E1A82">
        <w:rPr>
          <w:rFonts w:ascii="Times New Roman" w:eastAsia="Times New Roman" w:hAnsi="Times New Roman" w:cs="Times New Roman"/>
          <w:b/>
        </w:rPr>
        <w:t>Przygotowanie do badania:</w:t>
      </w:r>
    </w:p>
    <w:p w:rsidR="00CE4295" w:rsidRDefault="00CE4295" w:rsidP="00CE4295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E1A82">
        <w:rPr>
          <w:rFonts w:ascii="Times New Roman" w:eastAsia="Times New Roman" w:hAnsi="Times New Roman" w:cs="Times New Roman"/>
        </w:rPr>
        <w:t>Brak ograniczeń odnośnie spożywania posiłków i przyjmowania płynów</w:t>
      </w:r>
      <w:r w:rsidRPr="009E1A82">
        <w:rPr>
          <w:rFonts w:ascii="Times New Roman" w:hAnsi="Times New Roman" w:cs="Times New Roman"/>
        </w:rPr>
        <w:t xml:space="preserve"> – podczas </w:t>
      </w:r>
    </w:p>
    <w:p w:rsidR="00CE4295" w:rsidRDefault="00CE4295" w:rsidP="00A45546">
      <w:pPr>
        <w:pStyle w:val="Standard"/>
        <w:ind w:left="360" w:firstLine="348"/>
        <w:jc w:val="both"/>
        <w:rPr>
          <w:rFonts w:ascii="Times New Roman" w:hAnsi="Times New Roman" w:cs="Times New Roman"/>
        </w:rPr>
      </w:pPr>
      <w:r w:rsidRPr="009E1A82">
        <w:rPr>
          <w:rFonts w:ascii="Times New Roman" w:hAnsi="Times New Roman" w:cs="Times New Roman"/>
        </w:rPr>
        <w:t>badania pacjent nie musi być na czczo.</w:t>
      </w:r>
    </w:p>
    <w:p w:rsidR="006A7ECD" w:rsidRPr="006A7ECD" w:rsidRDefault="006A7ECD" w:rsidP="006A7ECD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6A7ECD">
        <w:rPr>
          <w:rFonts w:ascii="Times New Roman" w:eastAsia="Times New Roman" w:hAnsi="Times New Roman" w:cs="Times New Roman"/>
        </w:rPr>
        <w:t>W przypadku współistnienia chorób tarczycy</w:t>
      </w:r>
      <w:r>
        <w:rPr>
          <w:rFonts w:ascii="Times New Roman" w:eastAsia="Times New Roman" w:hAnsi="Times New Roman" w:cs="Times New Roman"/>
        </w:rPr>
        <w:t xml:space="preserve"> konieczne jest ustalenie sposobu przygotowania do badania z lekarzem kierującym.</w:t>
      </w:r>
    </w:p>
    <w:p w:rsidR="00CE4295" w:rsidRPr="009E1A82" w:rsidRDefault="00CE4295" w:rsidP="00CE4295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E1A82">
        <w:rPr>
          <w:rFonts w:ascii="Times New Roman" w:hAnsi="Times New Roman" w:cs="Times New Roman"/>
        </w:rPr>
        <w:t>Pacjent powinien zabrać ze sobą wyniki badań laboratoryjnych (parathormon</w:t>
      </w:r>
      <w:r w:rsidR="008134B7">
        <w:rPr>
          <w:rFonts w:ascii="Times New Roman" w:hAnsi="Times New Roman" w:cs="Times New Roman"/>
        </w:rPr>
        <w:t xml:space="preserve"> PTH</w:t>
      </w:r>
      <w:r w:rsidRPr="009E1A82">
        <w:rPr>
          <w:rFonts w:ascii="Times New Roman" w:hAnsi="Times New Roman" w:cs="Times New Roman"/>
        </w:rPr>
        <w:t>, wapń</w:t>
      </w:r>
      <w:r w:rsidR="008134B7">
        <w:rPr>
          <w:rFonts w:ascii="Times New Roman" w:hAnsi="Times New Roman" w:cs="Times New Roman"/>
        </w:rPr>
        <w:t>, fosfor w surowicy</w:t>
      </w:r>
      <w:r w:rsidRPr="009E1A82">
        <w:rPr>
          <w:rFonts w:ascii="Times New Roman" w:hAnsi="Times New Roman" w:cs="Times New Roman"/>
        </w:rPr>
        <w:t>) oraz obrazowych (badania USG, ewentualnie wynik biopsji)</w:t>
      </w:r>
      <w:r>
        <w:rPr>
          <w:rFonts w:ascii="Times New Roman" w:hAnsi="Times New Roman" w:cs="Times New Roman"/>
        </w:rPr>
        <w:t>.</w:t>
      </w:r>
    </w:p>
    <w:p w:rsidR="00CE4295" w:rsidRDefault="00CE4295" w:rsidP="00CE4295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9E1A82">
        <w:rPr>
          <w:rFonts w:ascii="Times New Roman" w:eastAsia="Times New Roman" w:hAnsi="Times New Roman" w:cs="Times New Roman"/>
        </w:rPr>
        <w:t>Przed badaniem należy odstawić leki mogące mieć wpływ na interpretację badania (Alfadiol, Cinacalcet, Mimpara, preparaty witaminy D)</w:t>
      </w:r>
      <w:r w:rsidR="002163B8">
        <w:rPr>
          <w:rFonts w:ascii="Times New Roman" w:eastAsia="Times New Roman" w:hAnsi="Times New Roman" w:cs="Times New Roman"/>
        </w:rPr>
        <w:t xml:space="preserve"> </w:t>
      </w:r>
      <w:r w:rsidRPr="009E1A82">
        <w:rPr>
          <w:rFonts w:ascii="Times New Roman" w:eastAsia="Times New Roman" w:hAnsi="Times New Roman" w:cs="Times New Roman"/>
        </w:rPr>
        <w:t>– przy umawianiu terminu badania pacjent powinien poinformować lekarza o przyjmowanych lekach.</w:t>
      </w:r>
    </w:p>
    <w:p w:rsidR="00CE4295" w:rsidRPr="009E1A82" w:rsidRDefault="00CE4295" w:rsidP="00CE4295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9E1A82">
        <w:rPr>
          <w:rFonts w:ascii="Times New Roman" w:eastAsia="Times New Roman" w:hAnsi="Times New Roman" w:cs="Times New Roman"/>
        </w:rPr>
        <w:t>W przypadku pacjentów niesamodzielnych konieczne jest zapewnienie opieki przez osobę towarzyszącą.</w:t>
      </w:r>
    </w:p>
    <w:p w:rsidR="00CE4295" w:rsidRPr="009E1A82" w:rsidRDefault="00CE4295" w:rsidP="00CE4295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CE4295" w:rsidRPr="009E1A82" w:rsidRDefault="00CE4295" w:rsidP="00CE4295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9E1A82">
        <w:rPr>
          <w:rFonts w:ascii="Times New Roman" w:eastAsia="Times New Roman" w:hAnsi="Times New Roman" w:cs="Times New Roman"/>
          <w:b/>
        </w:rPr>
        <w:t>Przebieg badania:</w:t>
      </w:r>
    </w:p>
    <w:p w:rsidR="00CE4295" w:rsidRDefault="00CE4295" w:rsidP="00CE4295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9E1A82">
        <w:rPr>
          <w:rFonts w:ascii="Times New Roman" w:eastAsia="Times New Roman" w:hAnsi="Times New Roman" w:cs="Times New Roman"/>
        </w:rPr>
        <w:t>Pacjent będzie miał podaną dożylnie niewielką ilość znacznika promieniotwórczego (radiofarmaceutyku). Po ok. 2 godz. pacjent zostanie ułożony na plecach pod aparaturą pomiarową (gamma kamerą). Badanie na kamerze będzie trwało ok. 40 - 50 minut. W razie konieczności po badaniu podstawowym zostanie wykonana dodatkowo ocena ultrasonograficzna.</w:t>
      </w:r>
    </w:p>
    <w:p w:rsidR="00CE4295" w:rsidRDefault="00CE4295" w:rsidP="00CE4295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CE4295" w:rsidRPr="008949DC" w:rsidRDefault="00CE4295" w:rsidP="00CE4295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8949DC">
        <w:rPr>
          <w:rFonts w:ascii="Times New Roman" w:eastAsia="Times New Roman" w:hAnsi="Times New Roman" w:cs="Times New Roman"/>
          <w:b/>
        </w:rPr>
        <w:t>Zalecenia po badaniu:</w:t>
      </w:r>
    </w:p>
    <w:p w:rsidR="00CE4295" w:rsidRPr="009E1A82" w:rsidRDefault="00CE4295" w:rsidP="00CE4295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949DC">
        <w:rPr>
          <w:rFonts w:ascii="Times New Roman" w:hAnsi="Times New Roman" w:cs="Times New Roman"/>
        </w:rPr>
        <w:t>W związku ze stosowaniem izotopów promieniotwórczych</w:t>
      </w:r>
      <w:r w:rsidR="00B72934">
        <w:rPr>
          <w:rFonts w:ascii="Times New Roman" w:hAnsi="Times New Roman" w:cs="Times New Roman"/>
        </w:rPr>
        <w:t xml:space="preserve"> w dniu badania</w:t>
      </w:r>
      <w:r w:rsidRPr="008949DC">
        <w:rPr>
          <w:rFonts w:ascii="Times New Roman" w:hAnsi="Times New Roman" w:cs="Times New Roman"/>
        </w:rPr>
        <w:t xml:space="preserve"> zaleca się unikanie kontaktów z kobietami w ciąży i </w:t>
      </w:r>
      <w:r w:rsidR="001227CC">
        <w:rPr>
          <w:rFonts w:ascii="Times New Roman" w:hAnsi="Times New Roman" w:cs="Times New Roman"/>
        </w:rPr>
        <w:t xml:space="preserve">małymi </w:t>
      </w:r>
      <w:r w:rsidRPr="008949DC">
        <w:rPr>
          <w:rFonts w:ascii="Times New Roman" w:hAnsi="Times New Roman" w:cs="Times New Roman"/>
        </w:rPr>
        <w:t>dziećmi.</w:t>
      </w:r>
    </w:p>
    <w:p w:rsidR="00CE4295" w:rsidRPr="009E1A82" w:rsidRDefault="00CE4295" w:rsidP="00CE4295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CE4295" w:rsidRPr="009E1A82" w:rsidRDefault="00CE4295" w:rsidP="00CE4295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9E1A82">
        <w:rPr>
          <w:rFonts w:ascii="Times New Roman" w:eastAsia="Times New Roman" w:hAnsi="Times New Roman" w:cs="Times New Roman"/>
          <w:b/>
        </w:rPr>
        <w:t>Łączny czas pobytu w Zakładzie wynosi ok. 3 - 4 godziny.</w:t>
      </w:r>
    </w:p>
    <w:p w:rsidR="003C137D" w:rsidRDefault="003C137D"/>
    <w:sectPr w:rsidR="003C13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EEE" w:rsidRDefault="00C41EEE" w:rsidP="003910B2">
      <w:pPr>
        <w:spacing w:after="0" w:line="240" w:lineRule="auto"/>
      </w:pPr>
      <w:r>
        <w:separator/>
      </w:r>
    </w:p>
  </w:endnote>
  <w:endnote w:type="continuationSeparator" w:id="0">
    <w:p w:rsidR="00C41EEE" w:rsidRDefault="00C41EEE" w:rsidP="0039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EEE" w:rsidRDefault="00C41EEE" w:rsidP="003910B2">
      <w:pPr>
        <w:spacing w:after="0" w:line="240" w:lineRule="auto"/>
      </w:pPr>
      <w:r>
        <w:separator/>
      </w:r>
    </w:p>
  </w:footnote>
  <w:footnote w:type="continuationSeparator" w:id="0">
    <w:p w:rsidR="00C41EEE" w:rsidRDefault="00C41EEE" w:rsidP="00391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60"/>
      <w:gridCol w:w="7021"/>
    </w:tblGrid>
    <w:tr w:rsidR="003910B2" w:rsidRPr="00066AD9" w:rsidTr="003910B2">
      <w:trPr>
        <w:cantSplit/>
        <w:trHeight w:val="508"/>
        <w:jc w:val="center"/>
      </w:trPr>
      <w:tc>
        <w:tcPr>
          <w:tcW w:w="2160" w:type="dxa"/>
          <w:vMerge w:val="restart"/>
          <w:vAlign w:val="center"/>
        </w:tcPr>
        <w:p w:rsidR="003910B2" w:rsidRPr="00066AD9" w:rsidRDefault="003910B2" w:rsidP="003910B2">
          <w:pPr>
            <w:spacing w:after="120" w:line="240" w:lineRule="auto"/>
            <w:jc w:val="center"/>
            <w:rPr>
              <w:rFonts w:ascii="Times New Roman" w:eastAsia="Calibri" w:hAnsi="Times New Roman" w:cs="Times New Roman"/>
              <w:noProof/>
              <w:sz w:val="24"/>
              <w:szCs w:val="24"/>
              <w:lang w:eastAsia="pl-PL"/>
            </w:rPr>
          </w:pPr>
          <w:r w:rsidRPr="00066AD9">
            <w:rPr>
              <w:rFonts w:ascii="Times New Roman" w:eastAsia="Calibri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7F5E542E" wp14:editId="60D076C6">
                <wp:extent cx="1028700" cy="71437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910B2" w:rsidRPr="00066AD9" w:rsidRDefault="003910B2" w:rsidP="003910B2">
          <w:pPr>
            <w:spacing w:after="120" w:line="240" w:lineRule="auto"/>
            <w:jc w:val="center"/>
            <w:rPr>
              <w:rFonts w:ascii="Arial" w:eastAsia="Calibri" w:hAnsi="Arial" w:cs="Arial"/>
              <w:b/>
              <w:color w:val="0000FF"/>
              <w:szCs w:val="20"/>
              <w:lang w:eastAsia="pl-PL"/>
            </w:rPr>
          </w:pPr>
          <w:r w:rsidRPr="00066AD9">
            <w:rPr>
              <w:rFonts w:ascii="Arial" w:eastAsia="Calibri" w:hAnsi="Arial" w:cs="Arial"/>
              <w:noProof/>
              <w:color w:val="1F497D"/>
              <w:sz w:val="16"/>
              <w:szCs w:val="16"/>
              <w:lang w:eastAsia="pl-PL"/>
            </w:rPr>
            <w:t>CSK UM w ŁODZI</w:t>
          </w:r>
        </w:p>
      </w:tc>
      <w:tc>
        <w:tcPr>
          <w:tcW w:w="7021" w:type="dxa"/>
          <w:vMerge w:val="restart"/>
          <w:vAlign w:val="center"/>
        </w:tcPr>
        <w:p w:rsidR="003910B2" w:rsidRDefault="003910B2" w:rsidP="003910B2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  <w:r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  <w:t>Informacja dla pacjenta</w:t>
          </w:r>
        </w:p>
        <w:p w:rsidR="003910B2" w:rsidRPr="00066AD9" w:rsidRDefault="003910B2" w:rsidP="003910B2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  <w:r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  <w:t>Zakład Medycyny Nuklearnej</w:t>
          </w:r>
        </w:p>
      </w:tc>
    </w:tr>
    <w:tr w:rsidR="003910B2" w:rsidRPr="00066AD9" w:rsidTr="003910B2">
      <w:trPr>
        <w:cantSplit/>
        <w:trHeight w:val="322"/>
        <w:jc w:val="center"/>
      </w:trPr>
      <w:tc>
        <w:tcPr>
          <w:tcW w:w="2160" w:type="dxa"/>
          <w:vMerge/>
        </w:tcPr>
        <w:p w:rsidR="003910B2" w:rsidRPr="00066AD9" w:rsidRDefault="003910B2" w:rsidP="003910B2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/>
        </w:tcPr>
        <w:p w:rsidR="003910B2" w:rsidRPr="00066AD9" w:rsidRDefault="003910B2" w:rsidP="003910B2">
          <w:pPr>
            <w:keepNext/>
            <w:spacing w:before="240" w:after="0" w:line="240" w:lineRule="auto"/>
            <w:jc w:val="center"/>
            <w:outlineLvl w:val="2"/>
            <w:rPr>
              <w:rFonts w:ascii="Arial" w:eastAsia="Calibri" w:hAnsi="Arial" w:cs="Arial"/>
              <w:smallCaps/>
              <w:color w:val="0000FF"/>
              <w:sz w:val="16"/>
              <w:szCs w:val="24"/>
              <w:lang w:eastAsia="pl-PL"/>
            </w:rPr>
          </w:pPr>
        </w:p>
      </w:tc>
    </w:tr>
    <w:tr w:rsidR="003910B2" w:rsidRPr="00066AD9" w:rsidTr="003910B2">
      <w:trPr>
        <w:cantSplit/>
        <w:trHeight w:val="350"/>
        <w:jc w:val="center"/>
      </w:trPr>
      <w:tc>
        <w:tcPr>
          <w:tcW w:w="2160" w:type="dxa"/>
          <w:vMerge/>
        </w:tcPr>
        <w:p w:rsidR="003910B2" w:rsidRPr="00066AD9" w:rsidRDefault="003910B2" w:rsidP="003910B2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 w:val="restart"/>
        </w:tcPr>
        <w:p w:rsidR="003910B2" w:rsidRDefault="003910B2" w:rsidP="003910B2">
          <w:pPr>
            <w:pStyle w:val="Standard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</w:p>
        <w:p w:rsidR="003910B2" w:rsidRPr="009E1A82" w:rsidRDefault="003910B2" w:rsidP="003910B2">
          <w:pPr>
            <w:pStyle w:val="Standard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 w:rsidRPr="009E1A82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Scyntygrafia przytarczyc</w:t>
          </w:r>
        </w:p>
        <w:p w:rsidR="003910B2" w:rsidRPr="00066AD9" w:rsidRDefault="003910B2" w:rsidP="003910B2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</w:p>
      </w:tc>
    </w:tr>
    <w:tr w:rsidR="003910B2" w:rsidRPr="00066AD9" w:rsidTr="003910B2">
      <w:trPr>
        <w:cantSplit/>
        <w:trHeight w:val="456"/>
        <w:jc w:val="center"/>
      </w:trPr>
      <w:tc>
        <w:tcPr>
          <w:tcW w:w="2160" w:type="dxa"/>
          <w:vMerge/>
        </w:tcPr>
        <w:p w:rsidR="003910B2" w:rsidRPr="00066AD9" w:rsidRDefault="003910B2" w:rsidP="003910B2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/>
        </w:tcPr>
        <w:p w:rsidR="003910B2" w:rsidRPr="00066AD9" w:rsidRDefault="003910B2" w:rsidP="003910B2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</w:tr>
  </w:tbl>
  <w:p w:rsidR="003910B2" w:rsidRPr="003910B2" w:rsidRDefault="003910B2" w:rsidP="003910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1DB9"/>
    <w:multiLevelType w:val="hybridMultilevel"/>
    <w:tmpl w:val="E48ED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21450"/>
    <w:multiLevelType w:val="hybridMultilevel"/>
    <w:tmpl w:val="3B244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C550D"/>
    <w:multiLevelType w:val="hybridMultilevel"/>
    <w:tmpl w:val="D6D89D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7D"/>
    <w:rsid w:val="001227CC"/>
    <w:rsid w:val="002163B8"/>
    <w:rsid w:val="002A2F7D"/>
    <w:rsid w:val="003910B2"/>
    <w:rsid w:val="003C137D"/>
    <w:rsid w:val="005611B1"/>
    <w:rsid w:val="006A7ECD"/>
    <w:rsid w:val="008134B7"/>
    <w:rsid w:val="008404BB"/>
    <w:rsid w:val="00A45546"/>
    <w:rsid w:val="00B72934"/>
    <w:rsid w:val="00C41EEE"/>
    <w:rsid w:val="00CE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2E60"/>
  <w15:docId w15:val="{FA4AE364-8DC5-45EF-A152-52372664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4295"/>
    <w:pPr>
      <w:suppressAutoHyphens/>
      <w:autoSpaceDN w:val="0"/>
      <w:spacing w:after="0" w:line="240" w:lineRule="auto"/>
      <w:textAlignment w:val="baseline"/>
    </w:pPr>
    <w:rPr>
      <w:rFonts w:ascii="Georgia" w:eastAsia="Georgia" w:hAnsi="Georgia" w:cs="Georgi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0B2"/>
  </w:style>
  <w:style w:type="paragraph" w:styleId="Stopka">
    <w:name w:val="footer"/>
    <w:basedOn w:val="Normalny"/>
    <w:link w:val="StopkaZnak"/>
    <w:uiPriority w:val="99"/>
    <w:unhideWhenUsed/>
    <w:rsid w:val="0039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41EF8-9C6A-4282-9CB3-5B5E0E4B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CSKIS-B1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Kowalczyk</dc:creator>
  <cp:keywords/>
  <dc:description/>
  <cp:lastModifiedBy>Monika Żuraw</cp:lastModifiedBy>
  <cp:revision>3</cp:revision>
  <dcterms:created xsi:type="dcterms:W3CDTF">2022-01-31T10:24:00Z</dcterms:created>
  <dcterms:modified xsi:type="dcterms:W3CDTF">2022-02-03T07:46:00Z</dcterms:modified>
</cp:coreProperties>
</file>