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33" w:rsidRDefault="00B80933" w:rsidP="008D6428">
      <w:pPr>
        <w:rPr>
          <w:noProof/>
          <w:lang w:eastAsia="pl-PL"/>
        </w:rPr>
      </w:pPr>
    </w:p>
    <w:p w:rsidR="0091180E" w:rsidRDefault="0091180E" w:rsidP="008D6428">
      <w:pPr>
        <w:jc w:val="center"/>
      </w:pPr>
      <w:r>
        <w:rPr>
          <w:noProof/>
          <w:lang w:eastAsia="pl-PL"/>
        </w:rPr>
        <w:drawing>
          <wp:inline distT="0" distB="0" distL="0" distR="0" wp14:anchorId="46E493CA" wp14:editId="4A0694E8">
            <wp:extent cx="3068320" cy="102160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22" cy="10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80E" w:rsidRDefault="0091180E" w:rsidP="0091180E"/>
    <w:p w:rsidR="00284075" w:rsidRDefault="00284075" w:rsidP="00284075">
      <w:pPr>
        <w:jc w:val="center"/>
        <w:rPr>
          <w:b/>
        </w:rPr>
      </w:pPr>
    </w:p>
    <w:p w:rsidR="00710B35" w:rsidRDefault="00710B35" w:rsidP="00710B35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</w:rPr>
      </w:pPr>
      <w:r w:rsidRPr="00710B35">
        <w:rPr>
          <w:rFonts w:ascii="Poppins-Bold" w:hAnsi="Poppins-Bold" w:cs="Poppins-Bold"/>
          <w:b/>
          <w:bCs/>
          <w:color w:val="000033"/>
        </w:rPr>
        <w:t>DOFINANSOWANO ZE ŚRODKÓW</w:t>
      </w:r>
    </w:p>
    <w:p w:rsidR="00710B35" w:rsidRPr="00710B35" w:rsidRDefault="00710B35" w:rsidP="00710B35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</w:rPr>
      </w:pPr>
    </w:p>
    <w:p w:rsidR="0091180E" w:rsidRPr="00710B35" w:rsidRDefault="00710B35" w:rsidP="00710B35">
      <w:pPr>
        <w:jc w:val="center"/>
      </w:pPr>
      <w:r w:rsidRPr="00710B35">
        <w:rPr>
          <w:rFonts w:ascii="Poppins-Bold" w:hAnsi="Poppins-Bold" w:cs="Poppins-Bold"/>
          <w:b/>
          <w:bCs/>
          <w:color w:val="000033"/>
        </w:rPr>
        <w:t>BUDŻETU PAŃSTWA</w:t>
      </w:r>
    </w:p>
    <w:p w:rsidR="00284075" w:rsidRDefault="00284075" w:rsidP="00E822EF">
      <w:pPr>
        <w:jc w:val="both"/>
      </w:pPr>
    </w:p>
    <w:p w:rsidR="0091180E" w:rsidRPr="000F0EFE" w:rsidRDefault="0091180E" w:rsidP="000F0EFE">
      <w:pPr>
        <w:jc w:val="both"/>
        <w:rPr>
          <w:rFonts w:ascii="Poppins-Bold" w:hAnsi="Poppins-Bold" w:cs="Poppins-Bold"/>
          <w:bCs/>
          <w:color w:val="000033"/>
        </w:rPr>
      </w:pPr>
      <w:r w:rsidRPr="000F0EFE">
        <w:rPr>
          <w:rFonts w:ascii="Poppins-Bold" w:hAnsi="Poppins-Bold" w:cs="Poppins-Bold"/>
          <w:bCs/>
          <w:color w:val="000033"/>
        </w:rPr>
        <w:t>Informujemy, że Samodzielny Publiczny Zakład Opieki Zdrowotnej Centralny Szpital Kliniczny Uniwersytet</w:t>
      </w:r>
      <w:r w:rsidR="009163A7">
        <w:rPr>
          <w:rFonts w:ascii="Poppins-Bold" w:hAnsi="Poppins-Bold" w:cs="Poppins-Bold"/>
          <w:bCs/>
          <w:color w:val="000033"/>
        </w:rPr>
        <w:t>u Medycznego w Łodzi, realizuje</w:t>
      </w:r>
      <w:r w:rsidR="00284075" w:rsidRPr="000F0EFE">
        <w:rPr>
          <w:rFonts w:ascii="Poppins-Bold" w:hAnsi="Poppins-Bold" w:cs="Poppins-Bold"/>
          <w:bCs/>
          <w:color w:val="000033"/>
        </w:rPr>
        <w:t>:</w:t>
      </w:r>
    </w:p>
    <w:p w:rsidR="00E822EF" w:rsidRDefault="00E822EF" w:rsidP="00E822EF">
      <w:pPr>
        <w:jc w:val="both"/>
      </w:pPr>
    </w:p>
    <w:p w:rsidR="00221365" w:rsidRDefault="00221365" w:rsidP="00221365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</w:rPr>
      </w:pPr>
      <w:r w:rsidRPr="00221365">
        <w:rPr>
          <w:rFonts w:ascii="Poppins-Bold" w:hAnsi="Poppins-Bold" w:cs="Poppins-Bold"/>
          <w:b/>
          <w:bCs/>
          <w:color w:val="000033"/>
        </w:rPr>
        <w:t>NARODOWY PROGRAM CHORÓB UKŁADU KRĄŻENIA NA LATA 2022–2032</w:t>
      </w:r>
      <w:r>
        <w:rPr>
          <w:rFonts w:ascii="Poppins-Bold" w:hAnsi="Poppins-Bold" w:cs="Poppins-Bold"/>
          <w:b/>
          <w:bCs/>
          <w:color w:val="000033"/>
        </w:rPr>
        <w:t>,</w:t>
      </w:r>
    </w:p>
    <w:p w:rsidR="008D6428" w:rsidRPr="000F0EFE" w:rsidRDefault="00221365" w:rsidP="00D0403D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</w:rPr>
      </w:pPr>
      <w:r>
        <w:rPr>
          <w:rFonts w:ascii="Poppins-Bold" w:hAnsi="Poppins-Bold" w:cs="Poppins-Bold"/>
          <w:b/>
          <w:bCs/>
          <w:color w:val="000033"/>
        </w:rPr>
        <w:t xml:space="preserve"> </w:t>
      </w:r>
      <w:r w:rsidR="00D0403D">
        <w:rPr>
          <w:rFonts w:ascii="CIDFont+F2" w:hAnsi="CIDFont+F2" w:cs="CIDFont+F2"/>
        </w:rPr>
        <w:t xml:space="preserve">Dofinansowanie zakupu </w:t>
      </w:r>
      <w:r w:rsidR="001879CB">
        <w:rPr>
          <w:rFonts w:ascii="CIDFont+F2" w:hAnsi="CIDFont+F2" w:cs="CIDFont+F2"/>
        </w:rPr>
        <w:t xml:space="preserve">sprzętu z dziedziny intensywnej terapii </w:t>
      </w:r>
      <w:r w:rsidR="00D0403D">
        <w:rPr>
          <w:rFonts w:ascii="CIDFont+F2" w:hAnsi="CIDFont+F2" w:cs="CIDFont+F2"/>
        </w:rPr>
        <w:t>w 2023 r.</w:t>
      </w:r>
    </w:p>
    <w:p w:rsidR="00284075" w:rsidRDefault="00284075" w:rsidP="00284075">
      <w:pPr>
        <w:jc w:val="center"/>
        <w:rPr>
          <w:b/>
        </w:rPr>
      </w:pPr>
    </w:p>
    <w:p w:rsidR="0091180E" w:rsidRPr="000F0EFE" w:rsidRDefault="00B83E30" w:rsidP="000F0EFE">
      <w:pPr>
        <w:rPr>
          <w:rFonts w:ascii="Poppins-Bold" w:hAnsi="Poppins-Bold" w:cs="Poppins-Bold"/>
          <w:b/>
          <w:bCs/>
          <w:color w:val="000033"/>
        </w:rPr>
      </w:pPr>
      <w:r w:rsidRPr="000F0EFE">
        <w:rPr>
          <w:rFonts w:ascii="Poppins-Bold" w:hAnsi="Poppins-Bold" w:cs="Poppins-Bold"/>
          <w:b/>
          <w:bCs/>
          <w:color w:val="000033"/>
        </w:rPr>
        <w:t xml:space="preserve">DOFINANSOWANIE   </w:t>
      </w:r>
      <w:r w:rsidR="00472097">
        <w:rPr>
          <w:rFonts w:ascii="Poppins-Bold" w:hAnsi="Poppins-Bold" w:cs="Poppins-Bold"/>
          <w:b/>
          <w:bCs/>
          <w:color w:val="000033"/>
        </w:rPr>
        <w:t>1 882 925,59</w:t>
      </w:r>
      <w:r w:rsidR="009163A7">
        <w:rPr>
          <w:rFonts w:ascii="Poppins-Bold" w:hAnsi="Poppins-Bold" w:cs="Poppins-Bold"/>
          <w:b/>
          <w:bCs/>
          <w:color w:val="000033"/>
        </w:rPr>
        <w:t xml:space="preserve"> </w:t>
      </w:r>
      <w:r w:rsidRPr="000F0EFE">
        <w:rPr>
          <w:rFonts w:ascii="Poppins-Bold" w:hAnsi="Poppins-Bold" w:cs="Poppins-Bold"/>
          <w:b/>
          <w:bCs/>
          <w:color w:val="000033"/>
        </w:rPr>
        <w:t>zł</w:t>
      </w:r>
    </w:p>
    <w:p w:rsidR="00B83E30" w:rsidRPr="000F0EFE" w:rsidRDefault="00B83E30" w:rsidP="000F0EFE">
      <w:pPr>
        <w:rPr>
          <w:rFonts w:ascii="Poppins-Bold" w:hAnsi="Poppins-Bold" w:cs="Poppins-Bold"/>
          <w:b/>
          <w:bCs/>
          <w:color w:val="000033"/>
        </w:rPr>
      </w:pPr>
      <w:r w:rsidRPr="000F0EFE">
        <w:rPr>
          <w:rFonts w:ascii="Poppins-Bold" w:hAnsi="Poppins-Bold" w:cs="Poppins-Bold"/>
          <w:b/>
          <w:bCs/>
          <w:color w:val="000033"/>
        </w:rPr>
        <w:t xml:space="preserve">CAŁKOWITA WARTOŚĆ   </w:t>
      </w:r>
      <w:r w:rsidR="00472097">
        <w:rPr>
          <w:rFonts w:ascii="Poppins-Bold" w:hAnsi="Poppins-Bold" w:cs="Poppins-Bold"/>
          <w:b/>
          <w:bCs/>
          <w:color w:val="000033"/>
        </w:rPr>
        <w:t>1 882 925,59</w:t>
      </w:r>
      <w:r w:rsidR="00D338D4" w:rsidRPr="000F0EFE">
        <w:rPr>
          <w:rFonts w:ascii="Poppins-Bold" w:hAnsi="Poppins-Bold" w:cs="Poppins-Bold"/>
          <w:b/>
          <w:bCs/>
          <w:color w:val="000033"/>
        </w:rPr>
        <w:t xml:space="preserve"> </w:t>
      </w:r>
      <w:r w:rsidR="005E2C2A" w:rsidRPr="000F0EFE">
        <w:rPr>
          <w:rFonts w:ascii="Poppins-Bold" w:hAnsi="Poppins-Bold" w:cs="Poppins-Bold"/>
          <w:b/>
          <w:bCs/>
          <w:color w:val="000033"/>
        </w:rPr>
        <w:t>zł</w:t>
      </w:r>
    </w:p>
    <w:p w:rsidR="00B83E30" w:rsidRPr="008C0371" w:rsidRDefault="00B83E30" w:rsidP="0091180E">
      <w:pPr>
        <w:rPr>
          <w:b/>
        </w:rPr>
      </w:pPr>
    </w:p>
    <w:p w:rsidR="008D0757" w:rsidRPr="000F0EFE" w:rsidRDefault="00D338D4" w:rsidP="008D0757">
      <w:pPr>
        <w:jc w:val="both"/>
        <w:rPr>
          <w:rFonts w:ascii="Poppins-Bold" w:hAnsi="Poppins-Bold" w:cs="Poppins-Bold"/>
          <w:bCs/>
          <w:color w:val="000033"/>
        </w:rPr>
      </w:pPr>
      <w:r w:rsidRPr="000F0EFE">
        <w:rPr>
          <w:rFonts w:ascii="Poppins-Bold" w:hAnsi="Poppins-Bold" w:cs="Poppins-Bold"/>
          <w:bCs/>
          <w:color w:val="000033"/>
        </w:rPr>
        <w:t>Zakres realizowanego zakupu ze środków publicznych obejmuje:</w:t>
      </w:r>
    </w:p>
    <w:p w:rsidR="001879CB" w:rsidRPr="001879CB" w:rsidRDefault="001879CB" w:rsidP="001879CB">
      <w:pPr>
        <w:pStyle w:val="Akapitzlist"/>
        <w:numPr>
          <w:ilvl w:val="0"/>
          <w:numId w:val="5"/>
        </w:numPr>
        <w:jc w:val="both"/>
        <w:rPr>
          <w:rFonts w:ascii="Poppins-Bold" w:hAnsi="Poppins-Bold" w:cs="Poppins-Bold"/>
          <w:bCs/>
          <w:color w:val="000033"/>
        </w:rPr>
      </w:pPr>
      <w:r w:rsidRPr="001879CB">
        <w:rPr>
          <w:rFonts w:ascii="Poppins-Bold" w:hAnsi="Poppins-Bold" w:cs="Poppins-Bold"/>
          <w:bCs/>
          <w:color w:val="000033"/>
        </w:rPr>
        <w:t>System monitorowania pacjentów – centrale monitorujące</w:t>
      </w:r>
      <w:r>
        <w:rPr>
          <w:rFonts w:ascii="Poppins-Bold" w:hAnsi="Poppins-Bold" w:cs="Poppins-Bold"/>
          <w:bCs/>
          <w:color w:val="000033"/>
        </w:rPr>
        <w:t xml:space="preserve"> – 4 </w:t>
      </w:r>
      <w:r w:rsidR="00472097">
        <w:rPr>
          <w:rFonts w:ascii="Poppins-Bold" w:hAnsi="Poppins-Bold" w:cs="Poppins-Bold"/>
          <w:bCs/>
          <w:color w:val="000033"/>
        </w:rPr>
        <w:t>zestawy</w:t>
      </w:r>
    </w:p>
    <w:p w:rsidR="001879CB" w:rsidRPr="001879CB" w:rsidRDefault="001879CB" w:rsidP="001879CB">
      <w:pPr>
        <w:pStyle w:val="Akapitzlist"/>
        <w:numPr>
          <w:ilvl w:val="0"/>
          <w:numId w:val="5"/>
        </w:numPr>
        <w:jc w:val="both"/>
        <w:rPr>
          <w:rFonts w:ascii="Poppins-Bold" w:hAnsi="Poppins-Bold" w:cs="Poppins-Bold"/>
          <w:bCs/>
          <w:color w:val="000033"/>
        </w:rPr>
      </w:pPr>
      <w:r w:rsidRPr="001879CB">
        <w:rPr>
          <w:rFonts w:ascii="Poppins-Bold" w:hAnsi="Poppins-Bold" w:cs="Poppins-Bold"/>
          <w:bCs/>
          <w:color w:val="000033"/>
        </w:rPr>
        <w:t xml:space="preserve">System monitorowania pacjentów </w:t>
      </w:r>
      <w:r>
        <w:rPr>
          <w:rFonts w:ascii="Poppins-Bold" w:hAnsi="Poppins-Bold" w:cs="Poppins-Bold"/>
          <w:bCs/>
          <w:color w:val="000033"/>
        </w:rPr>
        <w:t>–</w:t>
      </w:r>
      <w:r w:rsidRPr="001879CB">
        <w:rPr>
          <w:rFonts w:ascii="Poppins-Bold" w:hAnsi="Poppins-Bold" w:cs="Poppins-Bold"/>
          <w:bCs/>
          <w:color w:val="000033"/>
        </w:rPr>
        <w:t>kardiomonitory</w:t>
      </w:r>
      <w:r>
        <w:rPr>
          <w:rFonts w:ascii="Poppins-Bold" w:hAnsi="Poppins-Bold" w:cs="Poppins-Bold"/>
          <w:bCs/>
          <w:color w:val="000033"/>
        </w:rPr>
        <w:t xml:space="preserve"> – 41 sztuki</w:t>
      </w:r>
    </w:p>
    <w:p w:rsidR="001879CB" w:rsidRPr="001879CB" w:rsidRDefault="001879CB" w:rsidP="001879CB">
      <w:pPr>
        <w:pStyle w:val="Akapitzlist"/>
        <w:numPr>
          <w:ilvl w:val="0"/>
          <w:numId w:val="5"/>
        </w:numPr>
        <w:jc w:val="both"/>
        <w:rPr>
          <w:rFonts w:ascii="Poppins-Bold" w:hAnsi="Poppins-Bold" w:cs="Poppins-Bold"/>
          <w:bCs/>
          <w:color w:val="000033"/>
        </w:rPr>
      </w:pPr>
      <w:r w:rsidRPr="001879CB">
        <w:rPr>
          <w:rFonts w:ascii="Poppins-Bold" w:hAnsi="Poppins-Bold" w:cs="Poppins-Bold"/>
          <w:bCs/>
          <w:color w:val="000033"/>
        </w:rPr>
        <w:t>Platforma hemodynamiczna</w:t>
      </w:r>
      <w:r>
        <w:rPr>
          <w:rFonts w:ascii="Poppins-Bold" w:hAnsi="Poppins-Bold" w:cs="Poppins-Bold"/>
          <w:bCs/>
          <w:color w:val="000033"/>
        </w:rPr>
        <w:t xml:space="preserve"> – 1 sztuka</w:t>
      </w:r>
    </w:p>
    <w:p w:rsidR="001879CB" w:rsidRPr="001879CB" w:rsidRDefault="001879CB" w:rsidP="001879CB">
      <w:pPr>
        <w:pStyle w:val="Akapitzlist"/>
        <w:numPr>
          <w:ilvl w:val="0"/>
          <w:numId w:val="5"/>
        </w:numPr>
        <w:jc w:val="both"/>
        <w:rPr>
          <w:rFonts w:ascii="Poppins-Bold" w:hAnsi="Poppins-Bold" w:cs="Poppins-Bold"/>
          <w:bCs/>
          <w:color w:val="000033"/>
        </w:rPr>
      </w:pPr>
      <w:r w:rsidRPr="001879CB">
        <w:rPr>
          <w:rFonts w:ascii="Poppins-Bold" w:hAnsi="Poppins-Bold" w:cs="Poppins-Bold"/>
          <w:bCs/>
          <w:color w:val="000033"/>
        </w:rPr>
        <w:t xml:space="preserve">System stanowisk resuscytacyjnych </w:t>
      </w:r>
      <w:r>
        <w:rPr>
          <w:rFonts w:ascii="Poppins-Bold" w:hAnsi="Poppins-Bold" w:cs="Poppins-Bold"/>
          <w:bCs/>
          <w:color w:val="000033"/>
        </w:rPr>
        <w:t>–</w:t>
      </w:r>
      <w:r w:rsidRPr="001879CB">
        <w:rPr>
          <w:rFonts w:ascii="Poppins-Bold" w:hAnsi="Poppins-Bold" w:cs="Poppins-Bold"/>
          <w:bCs/>
          <w:color w:val="000033"/>
        </w:rPr>
        <w:t xml:space="preserve"> defibrylator</w:t>
      </w:r>
      <w:r>
        <w:rPr>
          <w:rFonts w:ascii="Poppins-Bold" w:hAnsi="Poppins-Bold" w:cs="Poppins-Bold"/>
          <w:bCs/>
          <w:color w:val="000033"/>
        </w:rPr>
        <w:t xml:space="preserve"> – 1 sztuka</w:t>
      </w:r>
    </w:p>
    <w:p w:rsidR="00984D70" w:rsidRPr="001879CB" w:rsidRDefault="001879CB" w:rsidP="001879CB">
      <w:pPr>
        <w:pStyle w:val="Akapitzlist"/>
        <w:numPr>
          <w:ilvl w:val="0"/>
          <w:numId w:val="5"/>
        </w:numPr>
        <w:jc w:val="both"/>
        <w:rPr>
          <w:rFonts w:ascii="Poppins-Bold" w:hAnsi="Poppins-Bold" w:cs="Poppins-Bold"/>
          <w:bCs/>
          <w:color w:val="000033"/>
        </w:rPr>
      </w:pPr>
      <w:r w:rsidRPr="001879CB">
        <w:rPr>
          <w:rFonts w:ascii="Poppins-Bold" w:hAnsi="Poppins-Bold" w:cs="Poppins-Bold"/>
          <w:bCs/>
          <w:color w:val="000033"/>
        </w:rPr>
        <w:t>System stanowisk resuscytacyjnych – urządzenie do kompresji klatki piersiowej</w:t>
      </w:r>
      <w:r>
        <w:rPr>
          <w:rFonts w:ascii="Poppins-Bold" w:hAnsi="Poppins-Bold" w:cs="Poppins-Bold"/>
          <w:bCs/>
          <w:color w:val="000033"/>
        </w:rPr>
        <w:t xml:space="preserve"> – 2 sztuki</w:t>
      </w:r>
      <w:bookmarkStart w:id="0" w:name="_GoBack"/>
      <w:bookmarkEnd w:id="0"/>
    </w:p>
    <w:p w:rsidR="00984D70" w:rsidRPr="00984D70" w:rsidRDefault="00984D70" w:rsidP="00221365">
      <w:pPr>
        <w:rPr>
          <w:b/>
        </w:rPr>
      </w:pPr>
      <w:r w:rsidRPr="00984D70">
        <w:rPr>
          <w:rFonts w:ascii="Poppins-Bold" w:hAnsi="Poppins-Bold" w:cs="Poppins-Bold"/>
          <w:b/>
          <w:bCs/>
          <w:color w:val="000033"/>
        </w:rPr>
        <w:t xml:space="preserve">DATA PODPISANIA UMOWY: </w:t>
      </w:r>
      <w:r>
        <w:rPr>
          <w:rFonts w:ascii="Poppins-Bold" w:hAnsi="Poppins-Bold" w:cs="Poppins-Bold"/>
          <w:b/>
          <w:bCs/>
          <w:color w:val="000033"/>
        </w:rPr>
        <w:t xml:space="preserve"> </w:t>
      </w:r>
      <w:r w:rsidR="001879CB">
        <w:rPr>
          <w:rFonts w:ascii="Poppins-Bold" w:hAnsi="Poppins-Bold" w:cs="Poppins-Bold"/>
          <w:b/>
          <w:bCs/>
          <w:color w:val="000033"/>
        </w:rPr>
        <w:t xml:space="preserve">LISTOPAD </w:t>
      </w:r>
      <w:r>
        <w:rPr>
          <w:rFonts w:ascii="Poppins-Bold" w:hAnsi="Poppins-Bold" w:cs="Poppins-Bold"/>
          <w:b/>
          <w:bCs/>
          <w:color w:val="000033"/>
        </w:rPr>
        <w:t>2023</w:t>
      </w:r>
    </w:p>
    <w:p w:rsidR="005E2C2A" w:rsidRDefault="005E2C2A" w:rsidP="008D0757"/>
    <w:p w:rsidR="005E2C2A" w:rsidRPr="005E2C2A" w:rsidRDefault="005E2C2A" w:rsidP="005E2C2A"/>
    <w:p w:rsidR="005E2C2A" w:rsidRDefault="005E2C2A" w:rsidP="005E2C2A"/>
    <w:p w:rsidR="00B3791F" w:rsidRPr="005E2C2A" w:rsidRDefault="005E2C2A" w:rsidP="005E2C2A">
      <w:pPr>
        <w:tabs>
          <w:tab w:val="left" w:pos="7872"/>
        </w:tabs>
      </w:pPr>
      <w:r>
        <w:tab/>
      </w:r>
    </w:p>
    <w:sectPr w:rsidR="00B3791F" w:rsidRPr="005E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15"/>
    <w:multiLevelType w:val="hybridMultilevel"/>
    <w:tmpl w:val="33CEB0A6"/>
    <w:lvl w:ilvl="0" w:tplc="C66A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3ADE"/>
    <w:multiLevelType w:val="hybridMultilevel"/>
    <w:tmpl w:val="1BD03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6B7D"/>
    <w:multiLevelType w:val="hybridMultilevel"/>
    <w:tmpl w:val="BB44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E2572"/>
    <w:multiLevelType w:val="hybridMultilevel"/>
    <w:tmpl w:val="A3E8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72951"/>
    <w:multiLevelType w:val="hybridMultilevel"/>
    <w:tmpl w:val="DC46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C3"/>
    <w:rsid w:val="00035A21"/>
    <w:rsid w:val="000375BE"/>
    <w:rsid w:val="000F0EFE"/>
    <w:rsid w:val="001879CB"/>
    <w:rsid w:val="00221365"/>
    <w:rsid w:val="0025540F"/>
    <w:rsid w:val="00284075"/>
    <w:rsid w:val="00472097"/>
    <w:rsid w:val="005C2ABD"/>
    <w:rsid w:val="005E2C2A"/>
    <w:rsid w:val="00710B35"/>
    <w:rsid w:val="00804E3E"/>
    <w:rsid w:val="00844DF8"/>
    <w:rsid w:val="008D0757"/>
    <w:rsid w:val="008D6428"/>
    <w:rsid w:val="0091180E"/>
    <w:rsid w:val="009163A7"/>
    <w:rsid w:val="00984D70"/>
    <w:rsid w:val="009A2C26"/>
    <w:rsid w:val="009B12C3"/>
    <w:rsid w:val="00B3791F"/>
    <w:rsid w:val="00B80933"/>
    <w:rsid w:val="00B83E30"/>
    <w:rsid w:val="00D0403D"/>
    <w:rsid w:val="00D338D4"/>
    <w:rsid w:val="00DF7D8B"/>
    <w:rsid w:val="00E675B6"/>
    <w:rsid w:val="00E822EF"/>
    <w:rsid w:val="00E84717"/>
    <w:rsid w:val="00F60A66"/>
    <w:rsid w:val="00F9640C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9443"/>
  <w15:chartTrackingRefBased/>
  <w15:docId w15:val="{09BD7E8A-64DB-4CA1-A9F9-BB84BBE0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Smejda</dc:creator>
  <cp:keywords/>
  <dc:description/>
  <cp:lastModifiedBy>Beata Mańkowska-Załuska</cp:lastModifiedBy>
  <cp:revision>5</cp:revision>
  <cp:lastPrinted>2022-10-07T09:36:00Z</cp:lastPrinted>
  <dcterms:created xsi:type="dcterms:W3CDTF">2023-10-19T09:49:00Z</dcterms:created>
  <dcterms:modified xsi:type="dcterms:W3CDTF">2023-12-28T11:17:00Z</dcterms:modified>
</cp:coreProperties>
</file>