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ED" w:rsidRPr="00E92FED" w:rsidRDefault="00AF67F1" w:rsidP="00E92FED">
      <w:pPr>
        <w:spacing w:after="120"/>
        <w:jc w:val="center"/>
        <w:rPr>
          <w:rFonts w:eastAsia="Times New Roman"/>
          <w:color w:val="auto"/>
        </w:rPr>
      </w:pPr>
      <w:r w:rsidRPr="00E92FED">
        <w:rPr>
          <w:rFonts w:eastAsia="Times New Roman"/>
          <w:color w:val="auto"/>
        </w:rPr>
        <w:object w:dxaOrig="6722" w:dyaOrig="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95.25pt" o:ole="">
            <v:imagedata r:id="rId8" o:title=""/>
          </v:shape>
          <o:OLEObject Type="Embed" ProgID="CorelDraw.Graphic.15" ShapeID="_x0000_i1025" DrawAspect="Content" ObjectID="_1640433550" r:id="rId9"/>
        </w:object>
      </w:r>
    </w:p>
    <w:p w:rsidR="00CD126A" w:rsidRPr="001657A0" w:rsidRDefault="00E92FED" w:rsidP="009C16E3">
      <w:pPr>
        <w:jc w:val="right"/>
        <w:rPr>
          <w:rFonts w:asciiTheme="minorHAnsi" w:eastAsia="Times New Roman" w:hAnsiTheme="minorHAnsi"/>
          <w:color w:val="auto"/>
          <w:sz w:val="18"/>
          <w:szCs w:val="18"/>
          <w:highlight w:val="yellow"/>
        </w:rPr>
      </w:pPr>
      <w:r>
        <w:rPr>
          <w:rFonts w:eastAsia="Times New Roman"/>
          <w:color w:val="auto"/>
          <w:sz w:val="18"/>
          <w:szCs w:val="18"/>
        </w:rPr>
        <w:br/>
      </w:r>
    </w:p>
    <w:p w:rsidR="005A14CA" w:rsidRPr="005A14CA" w:rsidRDefault="005A14CA" w:rsidP="005A14CA">
      <w:pPr>
        <w:ind w:left="708" w:firstLine="708"/>
        <w:rPr>
          <w:rFonts w:asciiTheme="minorHAnsi" w:eastAsia="Times New Roman" w:hAnsiTheme="minorHAnsi" w:cs="Tahoma"/>
          <w:color w:val="auto"/>
          <w:sz w:val="20"/>
          <w:szCs w:val="20"/>
        </w:rPr>
      </w:pPr>
    </w:p>
    <w:p w:rsidR="005A14CA" w:rsidRDefault="009536B3" w:rsidP="009536B3">
      <w:pPr>
        <w:ind w:left="708" w:firstLine="708"/>
        <w:jc w:val="right"/>
        <w:rPr>
          <w:rFonts w:asciiTheme="minorHAnsi" w:eastAsia="Times New Roman" w:hAnsiTheme="minorHAnsi" w:cs="Tahoma"/>
          <w:color w:val="auto"/>
          <w:sz w:val="20"/>
          <w:szCs w:val="20"/>
        </w:rPr>
      </w:pPr>
      <w:r>
        <w:rPr>
          <w:rFonts w:asciiTheme="minorHAnsi" w:eastAsia="Times New Roman" w:hAnsiTheme="minorHAnsi" w:cs="Tahoma"/>
          <w:color w:val="auto"/>
          <w:sz w:val="20"/>
          <w:szCs w:val="20"/>
        </w:rPr>
        <w:t xml:space="preserve">Łódź, </w:t>
      </w:r>
      <w:r w:rsidR="00917B7F">
        <w:rPr>
          <w:rFonts w:asciiTheme="minorHAnsi" w:eastAsia="Times New Roman" w:hAnsiTheme="minorHAnsi" w:cs="Tahoma"/>
          <w:color w:val="auto"/>
          <w:sz w:val="20"/>
          <w:szCs w:val="20"/>
        </w:rPr>
        <w:t>13</w:t>
      </w:r>
      <w:r w:rsidR="005A14CA">
        <w:rPr>
          <w:rFonts w:asciiTheme="minorHAnsi" w:eastAsia="Times New Roman" w:hAnsiTheme="minorHAnsi" w:cs="Tahoma"/>
          <w:color w:val="auto"/>
          <w:sz w:val="20"/>
          <w:szCs w:val="20"/>
        </w:rPr>
        <w:t>.01.2020</w:t>
      </w:r>
      <w:r w:rsidR="005313C6">
        <w:rPr>
          <w:rFonts w:asciiTheme="minorHAnsi" w:eastAsia="Times New Roman" w:hAnsiTheme="minorHAnsi" w:cs="Tahoma"/>
          <w:color w:val="auto"/>
          <w:sz w:val="20"/>
          <w:szCs w:val="20"/>
        </w:rPr>
        <w:t xml:space="preserve"> r.</w:t>
      </w:r>
    </w:p>
    <w:p w:rsidR="005A14CA" w:rsidRDefault="005A14CA" w:rsidP="005A14CA">
      <w:pPr>
        <w:ind w:left="708" w:firstLine="708"/>
        <w:rPr>
          <w:rFonts w:asciiTheme="minorHAnsi" w:eastAsia="Times New Roman" w:hAnsiTheme="minorHAnsi" w:cs="Tahoma"/>
          <w:color w:val="auto"/>
          <w:sz w:val="20"/>
          <w:szCs w:val="20"/>
        </w:rPr>
      </w:pPr>
    </w:p>
    <w:p w:rsidR="005A14CA" w:rsidRDefault="005A14CA" w:rsidP="005A14CA">
      <w:pPr>
        <w:ind w:left="708" w:firstLine="708"/>
        <w:rPr>
          <w:rFonts w:asciiTheme="minorHAnsi" w:eastAsia="Times New Roman" w:hAnsiTheme="minorHAnsi" w:cs="Tahoma"/>
          <w:color w:val="auto"/>
          <w:sz w:val="20"/>
          <w:szCs w:val="20"/>
        </w:rPr>
      </w:pPr>
    </w:p>
    <w:p w:rsidR="005A14CA" w:rsidRDefault="005A14CA" w:rsidP="005A14CA">
      <w:pPr>
        <w:ind w:left="708" w:firstLine="708"/>
        <w:rPr>
          <w:rFonts w:asciiTheme="minorHAnsi" w:eastAsia="Times New Roman" w:hAnsiTheme="minorHAnsi" w:cs="Tahoma"/>
          <w:color w:val="auto"/>
          <w:sz w:val="20"/>
          <w:szCs w:val="20"/>
        </w:rPr>
      </w:pPr>
    </w:p>
    <w:p w:rsidR="005313C6" w:rsidRPr="005313C6" w:rsidRDefault="005A14CA" w:rsidP="005313C6">
      <w:pPr>
        <w:ind w:left="142" w:firstLine="1"/>
        <w:rPr>
          <w:rFonts w:asciiTheme="minorHAnsi" w:eastAsia="Times New Roman" w:hAnsiTheme="minorHAnsi" w:cs="Tahoma"/>
          <w:bCs/>
          <w:i/>
          <w:iCs/>
          <w:color w:val="auto"/>
          <w:sz w:val="20"/>
          <w:szCs w:val="20"/>
        </w:rPr>
      </w:pPr>
      <w:r w:rsidRPr="005A14CA">
        <w:rPr>
          <w:rFonts w:asciiTheme="minorHAnsi" w:eastAsia="Times New Roman" w:hAnsiTheme="minorHAnsi" w:cs="Tahoma"/>
          <w:color w:val="auto"/>
          <w:sz w:val="20"/>
          <w:szCs w:val="20"/>
        </w:rPr>
        <w:t>Dotyczy: postępowania o udzielenie zamówienia publicznego prowadzonego w trybie przetargu nieograniczonego pn. Dostawa produktów leczniczych i wyrobów medycznych dla Centralnego Szpitala Klinicznego Uniwersytetu Medycznego w Łodzi.</w:t>
      </w:r>
      <w:r w:rsidR="005313C6" w:rsidRPr="005313C6">
        <w:rPr>
          <w:rFonts w:ascii="Tahoma" w:eastAsia="Times New Roman" w:hAnsi="Tahoma" w:cs="Tahoma"/>
          <w:b/>
          <w:color w:val="auto"/>
          <w:sz w:val="22"/>
          <w:szCs w:val="22"/>
        </w:rPr>
        <w:t xml:space="preserve"> </w:t>
      </w:r>
      <w:r w:rsidR="005313C6" w:rsidRPr="005313C6">
        <w:rPr>
          <w:rFonts w:asciiTheme="minorHAnsi" w:eastAsia="Times New Roman" w:hAnsiTheme="minorHAnsi" w:cs="Tahoma"/>
          <w:b/>
          <w:color w:val="auto"/>
          <w:sz w:val="20"/>
          <w:szCs w:val="20"/>
        </w:rPr>
        <w:t>Sprawa nr ZP/111/2019</w:t>
      </w:r>
    </w:p>
    <w:p w:rsidR="005A14CA" w:rsidRPr="005A14CA" w:rsidRDefault="005A14CA" w:rsidP="005A14CA">
      <w:pPr>
        <w:ind w:left="142" w:firstLine="1"/>
        <w:rPr>
          <w:rFonts w:asciiTheme="minorHAnsi" w:eastAsia="Times New Roman" w:hAnsiTheme="minorHAnsi" w:cs="Tahoma"/>
          <w:color w:val="auto"/>
          <w:sz w:val="20"/>
          <w:szCs w:val="20"/>
        </w:rPr>
      </w:pPr>
    </w:p>
    <w:p w:rsidR="005A14CA" w:rsidRPr="005A14CA" w:rsidRDefault="005A14CA" w:rsidP="005A14CA">
      <w:pPr>
        <w:ind w:left="708" w:firstLine="708"/>
        <w:rPr>
          <w:rFonts w:asciiTheme="minorHAnsi" w:eastAsia="Times New Roman" w:hAnsiTheme="minorHAnsi" w:cs="Tahoma"/>
          <w:color w:val="auto"/>
          <w:sz w:val="20"/>
          <w:szCs w:val="20"/>
          <w:u w:val="single"/>
        </w:rPr>
      </w:pPr>
    </w:p>
    <w:p w:rsidR="005A14CA" w:rsidRPr="005A14CA" w:rsidRDefault="005A14CA" w:rsidP="005A14CA">
      <w:pPr>
        <w:ind w:firstLine="708"/>
        <w:rPr>
          <w:rFonts w:asciiTheme="minorHAnsi" w:eastAsia="Times New Roman" w:hAnsiTheme="minorHAnsi" w:cs="Tahoma"/>
          <w:color w:val="auto"/>
          <w:sz w:val="20"/>
          <w:szCs w:val="20"/>
          <w:u w:val="single"/>
        </w:rPr>
      </w:pPr>
      <w:r w:rsidRPr="005A14CA">
        <w:rPr>
          <w:rFonts w:asciiTheme="minorHAnsi" w:eastAsia="Times New Roman" w:hAnsiTheme="minorHAnsi" w:cs="Tahoma"/>
          <w:color w:val="auto"/>
          <w:sz w:val="20"/>
          <w:szCs w:val="20"/>
          <w:u w:val="single"/>
        </w:rPr>
        <w:t xml:space="preserve">Działając w oparciu o art. 38 ust. 1 i 2 ustawy Prawo zamówień publicznych (j.t. - Dz. U. z 2018 r., poz. 1986 z </w:t>
      </w:r>
      <w:proofErr w:type="spellStart"/>
      <w:r w:rsidRPr="005A14CA">
        <w:rPr>
          <w:rFonts w:asciiTheme="minorHAnsi" w:eastAsia="Times New Roman" w:hAnsiTheme="minorHAnsi" w:cs="Tahoma"/>
          <w:color w:val="auto"/>
          <w:sz w:val="20"/>
          <w:szCs w:val="20"/>
          <w:u w:val="single"/>
        </w:rPr>
        <w:t>późn</w:t>
      </w:r>
      <w:proofErr w:type="spellEnd"/>
      <w:r w:rsidRPr="005A14CA">
        <w:rPr>
          <w:rFonts w:asciiTheme="minorHAnsi" w:eastAsia="Times New Roman" w:hAnsiTheme="minorHAnsi" w:cs="Tahoma"/>
          <w:color w:val="auto"/>
          <w:sz w:val="20"/>
          <w:szCs w:val="20"/>
          <w:u w:val="single"/>
        </w:rPr>
        <w:t>. zm.) Zamawiający udziela następujących odpowiedzi na zadane przez Wykonawców pytania:</w:t>
      </w:r>
    </w:p>
    <w:p w:rsidR="005A14CA" w:rsidRDefault="005A14CA" w:rsidP="005A14CA">
      <w:pPr>
        <w:ind w:left="-284"/>
        <w:rPr>
          <w:rFonts w:asciiTheme="minorHAnsi" w:eastAsia="Times New Roman" w:hAnsiTheme="minorHAnsi" w:cs="Tahoma"/>
          <w:color w:val="auto"/>
          <w:sz w:val="20"/>
          <w:szCs w:val="20"/>
        </w:rPr>
      </w:pPr>
    </w:p>
    <w:p w:rsidR="005A14CA" w:rsidRPr="009536B3" w:rsidRDefault="005A14CA" w:rsidP="005A14CA">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Pytanie nr. 1</w:t>
      </w:r>
      <w:r w:rsidR="005D22E1" w:rsidRPr="009536B3">
        <w:rPr>
          <w:rFonts w:asciiTheme="minorHAnsi" w:eastAsia="Times New Roman" w:hAnsiTheme="minorHAnsi" w:cs="Tahoma"/>
          <w:b/>
          <w:color w:val="auto"/>
          <w:sz w:val="20"/>
          <w:szCs w:val="20"/>
        </w:rPr>
        <w:t xml:space="preserve"> </w:t>
      </w:r>
    </w:p>
    <w:p w:rsidR="005D22E1" w:rsidRPr="009536B3" w:rsidRDefault="005D22E1" w:rsidP="005A14CA">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Dotyczy Pakietu nr. 9</w:t>
      </w:r>
    </w:p>
    <w:p w:rsidR="005A14CA" w:rsidRPr="009536B3" w:rsidRDefault="005A14CA" w:rsidP="005A14CA">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Czy Zamawiający w pakiecie 9 dopuści  sterylna wodę z adapterem do nawilżacza pakowaną pojedynczo, sterylnie; możliwość stosowania przez minimum 30 dni, o pojemności 650 ml? Wykonawca przeliczy odpowiednio ilość pojemników: obecnie Zamawiający oczekuje 10.000 pojemników po 500 ml = 5.000.000 ml; Czyli 7.693 pojemniki po 650 ml. </w:t>
      </w:r>
    </w:p>
    <w:p w:rsidR="005A14CA" w:rsidRPr="009536B3" w:rsidRDefault="005A14CA" w:rsidP="005A14CA">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Odpowiedź: Zamawiający dopuszcza pojemność 650 ml bez zmiany ilości opakowań (10.000), przy zachowaniu wszystkich pozostałych wymaganych parametrów zgodnych z SIWZ , tj.</w:t>
      </w:r>
    </w:p>
    <w:p w:rsidR="005A14CA" w:rsidRPr="009536B3" w:rsidRDefault="005A14CA" w:rsidP="005A14CA">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Sterylna czysta postać chemicznego H2O do zamkniętego systemu nawilżania tlenu. 4 boczne porty umożliwiające łączenie z głowicą do nebulizacji bądź inhalacji ultradźwiękowej. Możliwość zainstalowania do wielu pacjentów. Opakowanie sterylne, pozostające sterylne przez minimum 30 dni od otwarcia</w:t>
      </w:r>
    </w:p>
    <w:p w:rsidR="005A14CA" w:rsidRPr="009536B3" w:rsidRDefault="005A14CA" w:rsidP="005A14CA">
      <w:pPr>
        <w:ind w:left="-284"/>
        <w:rPr>
          <w:rFonts w:asciiTheme="minorHAnsi" w:eastAsia="Times New Roman" w:hAnsiTheme="minorHAnsi" w:cs="Tahoma"/>
          <w:b/>
          <w:color w:val="auto"/>
          <w:sz w:val="20"/>
          <w:szCs w:val="20"/>
        </w:rPr>
      </w:pPr>
    </w:p>
    <w:p w:rsidR="005A14CA" w:rsidRPr="009536B3" w:rsidRDefault="005A14CA" w:rsidP="005A14CA">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Pytanie nr.</w:t>
      </w:r>
      <w:r w:rsidR="009536B3">
        <w:rPr>
          <w:rFonts w:asciiTheme="minorHAnsi" w:eastAsia="Times New Roman" w:hAnsiTheme="minorHAnsi" w:cs="Tahoma"/>
          <w:b/>
          <w:color w:val="auto"/>
          <w:sz w:val="20"/>
          <w:szCs w:val="20"/>
        </w:rPr>
        <w:t xml:space="preserve"> 2</w:t>
      </w:r>
    </w:p>
    <w:p w:rsidR="005D22E1" w:rsidRPr="009536B3" w:rsidRDefault="005D22E1" w:rsidP="005A14CA">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Dotyczy Pakietu nr. 9</w:t>
      </w:r>
    </w:p>
    <w:p w:rsidR="005A14CA" w:rsidRPr="009536B3" w:rsidRDefault="005A14CA" w:rsidP="005A14CA">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Czy odnośnie pakietu 9 (woda sterylna) Zamawiający odstąpi od wymogu dostawy w trybie na ratunek życia?</w:t>
      </w:r>
    </w:p>
    <w:p w:rsidR="005A14CA" w:rsidRPr="009536B3" w:rsidRDefault="005A14CA" w:rsidP="005A14CA">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Odpowiedź: Dla pakietu 9 zamawiający odstępuje od wymogu dostawy w trybie „na ratunek życia”</w:t>
      </w:r>
    </w:p>
    <w:p w:rsidR="005A14CA" w:rsidRPr="009536B3" w:rsidRDefault="005A14CA" w:rsidP="005A14CA">
      <w:pPr>
        <w:ind w:left="-284"/>
        <w:rPr>
          <w:rFonts w:asciiTheme="minorHAnsi" w:eastAsia="Times New Roman" w:hAnsiTheme="minorHAnsi" w:cs="Tahoma"/>
          <w:b/>
          <w:color w:val="auto"/>
          <w:sz w:val="20"/>
          <w:szCs w:val="20"/>
        </w:rPr>
      </w:pPr>
    </w:p>
    <w:p w:rsidR="005A14CA" w:rsidRPr="009536B3" w:rsidRDefault="005A14CA" w:rsidP="005A14CA">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Pytanie nr. 3</w:t>
      </w:r>
    </w:p>
    <w:p w:rsidR="005A14CA" w:rsidRPr="009536B3" w:rsidRDefault="005A14CA" w:rsidP="005A14CA">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do treści wzoru umowy: § 2 ust.3 </w:t>
      </w:r>
    </w:p>
    <w:p w:rsidR="005A14CA" w:rsidRPr="009536B3" w:rsidRDefault="005A14CA" w:rsidP="005A14CA">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Czy Zamawiający dopuści składanie zamówień cząstkowych na formularzach Wykonawcy dla asortymentu zawartego w Pakiecie nr 23? </w:t>
      </w:r>
    </w:p>
    <w:p w:rsidR="005A14CA" w:rsidRPr="009536B3" w:rsidRDefault="005A14CA" w:rsidP="005A14CA">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Wzór formularza zamówienia Świadczeniodawcy w załączeniu.</w:t>
      </w:r>
    </w:p>
    <w:p w:rsidR="005A14CA" w:rsidRPr="009536B3" w:rsidRDefault="005A14CA" w:rsidP="005A14CA">
      <w:pPr>
        <w:ind w:left="-284"/>
        <w:rPr>
          <w:rFonts w:asciiTheme="minorHAnsi" w:eastAsia="Times New Roman" w:hAnsiTheme="minorHAnsi" w:cs="Tahoma"/>
          <w:color w:val="auto"/>
          <w:sz w:val="20"/>
          <w:szCs w:val="20"/>
        </w:rPr>
      </w:pPr>
      <w:r w:rsidRPr="009536B3">
        <w:rPr>
          <w:rFonts w:asciiTheme="minorHAnsi" w:eastAsia="Times New Roman" w:hAnsiTheme="minorHAnsi" w:cs="Tahoma"/>
          <w:i/>
          <w:iCs/>
          <w:color w:val="auto"/>
          <w:sz w:val="20"/>
          <w:szCs w:val="20"/>
        </w:rPr>
        <w:t>UZASADNIENIE:</w:t>
      </w:r>
    </w:p>
    <w:p w:rsidR="005A14CA" w:rsidRPr="009536B3" w:rsidRDefault="005A14CA" w:rsidP="005A14CA">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Powyższe istotnie usprawni realizację zamówień. Ujednolicenie formularzy zamówień  znacznie przyspiesza wprowadzanie zapotrzebowania do naszych systemów, a w konsekwencji uruchomienie procesu wydania produktu do klienta. Pozwala także ograniczyć pomyłki. </w:t>
      </w:r>
    </w:p>
    <w:p w:rsidR="00786232" w:rsidRPr="009536B3" w:rsidRDefault="005A14CA" w:rsidP="00786232">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786232" w:rsidRPr="009536B3">
        <w:rPr>
          <w:rFonts w:asciiTheme="minorHAnsi" w:eastAsia="Times New Roman" w:hAnsiTheme="minorHAnsi" w:cs="Tahoma"/>
          <w:b/>
          <w:color w:val="auto"/>
          <w:sz w:val="20"/>
          <w:szCs w:val="20"/>
        </w:rPr>
        <w:t>Wyrażam zgodę  na składanie zamówień cząstkowych na załączonym przez Firmę formularzu.</w:t>
      </w:r>
    </w:p>
    <w:p w:rsidR="005A14CA" w:rsidRPr="009536B3" w:rsidRDefault="005A14CA" w:rsidP="005A14CA">
      <w:pPr>
        <w:ind w:left="-284"/>
        <w:rPr>
          <w:rFonts w:asciiTheme="minorHAnsi" w:eastAsia="Times New Roman" w:hAnsiTheme="minorHAnsi" w:cs="Tahoma"/>
          <w:b/>
          <w:color w:val="auto"/>
          <w:sz w:val="20"/>
          <w:szCs w:val="20"/>
        </w:rPr>
      </w:pPr>
    </w:p>
    <w:p w:rsidR="005D22E1" w:rsidRPr="009536B3" w:rsidRDefault="005D22E1" w:rsidP="005A14CA">
      <w:pPr>
        <w:ind w:left="-284"/>
        <w:rPr>
          <w:rFonts w:asciiTheme="minorHAnsi" w:eastAsia="Times New Roman" w:hAnsiTheme="minorHAnsi" w:cs="Tahoma"/>
          <w:b/>
          <w:color w:val="auto"/>
          <w:sz w:val="20"/>
          <w:szCs w:val="20"/>
        </w:rPr>
      </w:pPr>
    </w:p>
    <w:p w:rsidR="005D22E1" w:rsidRPr="009536B3" w:rsidRDefault="009536B3" w:rsidP="005A14CA">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Pytanie nr. 4</w:t>
      </w:r>
    </w:p>
    <w:p w:rsidR="005D22E1" w:rsidRPr="009536B3" w:rsidRDefault="005D22E1" w:rsidP="005D22E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do treści wzoru umowy § 2 ust.4:</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Czy Zamawiający wyrazi zgodę na realizację zamówień pilnych maksymalnie do </w:t>
      </w:r>
      <w:r w:rsidRPr="009536B3">
        <w:rPr>
          <w:rFonts w:asciiTheme="minorHAnsi" w:eastAsia="Times New Roman" w:hAnsiTheme="minorHAnsi" w:cs="Tahoma"/>
          <w:bCs/>
          <w:color w:val="auto"/>
          <w:sz w:val="20"/>
          <w:szCs w:val="20"/>
        </w:rPr>
        <w:t>„48 godzin”</w:t>
      </w:r>
      <w:r w:rsidRPr="009536B3">
        <w:rPr>
          <w:rFonts w:asciiTheme="minorHAnsi" w:eastAsia="Times New Roman" w:hAnsiTheme="minorHAnsi" w:cs="Tahoma"/>
          <w:color w:val="auto"/>
          <w:sz w:val="20"/>
          <w:szCs w:val="20"/>
        </w:rPr>
        <w:t xml:space="preserve"> od złożenia zamówienia dla Pakietu nr 23?</w:t>
      </w:r>
    </w:p>
    <w:p w:rsidR="005D22E1" w:rsidRPr="009536B3" w:rsidRDefault="005D22E1" w:rsidP="005D22E1">
      <w:pPr>
        <w:ind w:left="-284"/>
        <w:rPr>
          <w:rFonts w:asciiTheme="minorHAnsi" w:eastAsia="Times New Roman" w:hAnsiTheme="minorHAnsi" w:cs="Tahoma"/>
          <w:i/>
          <w:iCs/>
          <w:color w:val="auto"/>
          <w:sz w:val="20"/>
          <w:szCs w:val="20"/>
        </w:rPr>
      </w:pPr>
      <w:r w:rsidRPr="009536B3">
        <w:rPr>
          <w:rFonts w:asciiTheme="minorHAnsi" w:eastAsia="Times New Roman" w:hAnsiTheme="minorHAnsi" w:cs="Tahoma"/>
          <w:i/>
          <w:iCs/>
          <w:color w:val="auto"/>
          <w:sz w:val="20"/>
          <w:szCs w:val="20"/>
        </w:rPr>
        <w:t>UZASADNIENIE:</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Produkt stanowiący przedmiot ww. pakietu nie jest aplikowany w trybie natychmiastowym. Jest używany  w leczeniu zaplanowanym,  w zasadniczo z góry ustalonym cyklu. Zamówienia są składane  po wcześniejszej  </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kwalifikacji pacjentów i realizowane w określonej rytmice. </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lastRenderedPageBreak/>
        <w:t>Wzór umowy ma charakter uniwersalny i zrozumiałym jest, że dla niektórych zadań zamówienia pilne mają istotne znaczenie. W omawianym pakiecie taka zależność jednak nie występuje, a tym samym nie ma potrzeby wprowadzania tak rygorystycznych zastrzeżeń.</w:t>
      </w:r>
    </w:p>
    <w:p w:rsidR="00786232" w:rsidRPr="009536B3" w:rsidRDefault="005D22E1" w:rsidP="00786232">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786232" w:rsidRPr="009536B3">
        <w:rPr>
          <w:rFonts w:asciiTheme="minorHAnsi" w:eastAsia="Times New Roman" w:hAnsiTheme="minorHAnsi" w:cs="Tahoma"/>
          <w:b/>
          <w:color w:val="auto"/>
          <w:sz w:val="20"/>
          <w:szCs w:val="20"/>
        </w:rPr>
        <w:t>Wyrażam zgodę na realizację zamówień pilnych w ciągu 48 h. Produkt leczniczy stanowiący przedmiot tego pakietu jest stosowany zasadniczo z góry ustalonym cyklu po wcześniejszej kwalifikacji pacjentów i nie wymaga podawania w trybie natychmiastowym .</w:t>
      </w:r>
    </w:p>
    <w:p w:rsidR="005D22E1" w:rsidRPr="009536B3" w:rsidRDefault="005D22E1" w:rsidP="005D22E1">
      <w:pPr>
        <w:ind w:left="-284"/>
        <w:rPr>
          <w:rFonts w:asciiTheme="minorHAnsi" w:eastAsia="Times New Roman" w:hAnsiTheme="minorHAnsi" w:cs="Tahoma"/>
          <w:b/>
          <w:color w:val="auto"/>
          <w:sz w:val="20"/>
          <w:szCs w:val="20"/>
        </w:rPr>
      </w:pPr>
    </w:p>
    <w:p w:rsidR="005D22E1" w:rsidRPr="009536B3" w:rsidRDefault="005D22E1" w:rsidP="005D22E1">
      <w:pPr>
        <w:ind w:left="-284"/>
        <w:rPr>
          <w:rFonts w:asciiTheme="minorHAnsi" w:eastAsia="Times New Roman" w:hAnsiTheme="minorHAnsi" w:cs="Tahoma"/>
          <w:color w:val="auto"/>
          <w:sz w:val="20"/>
          <w:szCs w:val="20"/>
        </w:rPr>
      </w:pPr>
    </w:p>
    <w:p w:rsidR="005D22E1" w:rsidRPr="009536B3" w:rsidRDefault="009536B3" w:rsidP="005D22E1">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 xml:space="preserve">Pytanie nr. 5 </w:t>
      </w:r>
    </w:p>
    <w:p w:rsidR="005D22E1" w:rsidRPr="009536B3" w:rsidRDefault="005D22E1" w:rsidP="005D22E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do treści wzoru umowy § 2 ust.4:</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Czy Zamawiający wyrazi zgodę na realizację zamówień „Na Ratunek Życia” maksymalnie do </w:t>
      </w:r>
      <w:r w:rsidRPr="009536B3">
        <w:rPr>
          <w:rFonts w:asciiTheme="minorHAnsi" w:eastAsia="Times New Roman" w:hAnsiTheme="minorHAnsi" w:cs="Tahoma"/>
          <w:bCs/>
          <w:color w:val="auto"/>
          <w:sz w:val="20"/>
          <w:szCs w:val="20"/>
        </w:rPr>
        <w:t>„24 godzin”</w:t>
      </w:r>
      <w:r w:rsidRPr="009536B3">
        <w:rPr>
          <w:rFonts w:asciiTheme="minorHAnsi" w:eastAsia="Times New Roman" w:hAnsiTheme="minorHAnsi" w:cs="Tahoma"/>
          <w:color w:val="auto"/>
          <w:sz w:val="20"/>
          <w:szCs w:val="20"/>
        </w:rPr>
        <w:t xml:space="preserve"> od złożenia zamówienia dla Pakietu nr 23?</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i/>
          <w:iCs/>
          <w:color w:val="auto"/>
          <w:sz w:val="20"/>
          <w:szCs w:val="20"/>
        </w:rPr>
        <w:t>UZASADNIENIE:</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Produkt stanowiący przedmiot ww. pakietu nie jest aplikowany w trybie natychmiastowym. Jest używany  w leczeniu zaplanowanym,  w zasadniczo z góry ustalonym cyklu. Zamówienia są składane  po wcześniejszej  </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kwalifikacji pacjentów i realizowane w określonej rytmice. </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Wzór umowy ma charakter uniwersalny i zrozumiałym jest, że dla niektórych zadań zamówienia pilne mają istotne znaczenie. W omawianym pakiecie taka zależność jednak nie występuje, a tym samym nie ma potrzeby wprowadzania tak rygorystycznych zastrzeżeń.</w:t>
      </w:r>
    </w:p>
    <w:p w:rsidR="005D22E1" w:rsidRPr="009536B3" w:rsidRDefault="005D22E1" w:rsidP="005A14CA">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Odpowiedź:</w:t>
      </w:r>
      <w:r w:rsidR="00786232" w:rsidRPr="009536B3">
        <w:rPr>
          <w:rFonts w:asciiTheme="minorHAnsi" w:eastAsia="Times New Roman" w:hAnsiTheme="minorHAnsi" w:cs="Tahoma"/>
          <w:b/>
          <w:color w:val="auto"/>
          <w:sz w:val="20"/>
          <w:szCs w:val="20"/>
        </w:rPr>
        <w:t xml:space="preserve"> Wyrażam zgodę na realizację zamówień „Na Ratunek Życia” maksymalnie do „24 godzin” Produkt leczniczy stanowiący przedmiot tego pakietu jest stosowany zasadniczo z góry ustalonym cyklu po wcześniejszej kwalifikacji pacjentów i nie wymaga podawania w trybie natychmiastowym</w:t>
      </w:r>
    </w:p>
    <w:p w:rsidR="005D22E1" w:rsidRPr="009536B3" w:rsidRDefault="005D22E1" w:rsidP="005A14CA">
      <w:pPr>
        <w:ind w:left="-284"/>
        <w:rPr>
          <w:rFonts w:asciiTheme="minorHAnsi" w:eastAsia="Times New Roman" w:hAnsiTheme="minorHAnsi" w:cs="Tahoma"/>
          <w:b/>
          <w:color w:val="auto"/>
          <w:sz w:val="20"/>
          <w:szCs w:val="20"/>
        </w:rPr>
      </w:pPr>
    </w:p>
    <w:p w:rsidR="005D22E1" w:rsidRPr="009536B3" w:rsidRDefault="009536B3" w:rsidP="005A14CA">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 xml:space="preserve">Pytanie nr. 6 </w:t>
      </w:r>
    </w:p>
    <w:p w:rsidR="005D22E1" w:rsidRPr="009536B3" w:rsidRDefault="005D22E1" w:rsidP="005D22E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 do treści wzoru umowy § 7 ust.1 </w:t>
      </w:r>
      <w:proofErr w:type="spellStart"/>
      <w:r w:rsidRPr="009536B3">
        <w:rPr>
          <w:rFonts w:asciiTheme="minorHAnsi" w:eastAsia="Times New Roman" w:hAnsiTheme="minorHAnsi" w:cs="Tahoma"/>
          <w:b/>
          <w:color w:val="auto"/>
          <w:sz w:val="20"/>
          <w:szCs w:val="20"/>
        </w:rPr>
        <w:t>a,b,c,d</w:t>
      </w:r>
      <w:proofErr w:type="spellEnd"/>
      <w:r w:rsidRPr="009536B3">
        <w:rPr>
          <w:rFonts w:asciiTheme="minorHAnsi" w:eastAsia="Times New Roman" w:hAnsiTheme="minorHAnsi" w:cs="Tahoma"/>
          <w:b/>
          <w:color w:val="auto"/>
          <w:sz w:val="20"/>
          <w:szCs w:val="20"/>
        </w:rPr>
        <w:t>:</w:t>
      </w:r>
    </w:p>
    <w:p w:rsidR="005D22E1" w:rsidRPr="009536B3" w:rsidRDefault="005D22E1" w:rsidP="005D22E1">
      <w:pPr>
        <w:ind w:left="-284"/>
        <w:rPr>
          <w:rFonts w:asciiTheme="minorHAnsi" w:eastAsia="Times New Roman" w:hAnsiTheme="minorHAnsi" w:cs="Tahoma"/>
          <w:b/>
          <w:color w:val="auto"/>
          <w:sz w:val="20"/>
          <w:szCs w:val="20"/>
        </w:rPr>
      </w:pPr>
      <w:r w:rsidRPr="009536B3">
        <w:rPr>
          <w:rFonts w:asciiTheme="minorHAnsi" w:eastAsia="Times New Roman" w:hAnsiTheme="minorHAnsi" w:cs="Tahoma"/>
          <w:color w:val="auto"/>
          <w:sz w:val="20"/>
          <w:szCs w:val="20"/>
        </w:rPr>
        <w:t>Czy Zamawiający wyrazi zgodę na zmniejszenie wysokości kar umownych o połowę</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i pozwoli na wprowadzenie modyfikacji do zapisów wzoru umowy poprzez nadanie § 7, ust. 1 </w:t>
      </w:r>
      <w:proofErr w:type="spellStart"/>
      <w:r w:rsidRPr="009536B3">
        <w:rPr>
          <w:rFonts w:asciiTheme="minorHAnsi" w:eastAsia="Times New Roman" w:hAnsiTheme="minorHAnsi" w:cs="Tahoma"/>
          <w:color w:val="auto"/>
          <w:sz w:val="20"/>
          <w:szCs w:val="20"/>
        </w:rPr>
        <w:t>a,b,c,d</w:t>
      </w:r>
      <w:proofErr w:type="spellEnd"/>
      <w:r w:rsidRPr="009536B3">
        <w:rPr>
          <w:rFonts w:asciiTheme="minorHAnsi" w:eastAsia="Times New Roman" w:hAnsiTheme="minorHAnsi" w:cs="Tahoma"/>
          <w:color w:val="auto"/>
          <w:sz w:val="20"/>
          <w:szCs w:val="20"/>
        </w:rPr>
        <w:t xml:space="preserve"> nowego brzmienia:</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7.</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1.</w:t>
      </w:r>
      <w:r w:rsidRPr="009536B3">
        <w:rPr>
          <w:rFonts w:asciiTheme="minorHAnsi" w:eastAsia="Times New Roman" w:hAnsiTheme="minorHAnsi" w:cs="Tahoma"/>
          <w:color w:val="auto"/>
          <w:sz w:val="20"/>
          <w:szCs w:val="20"/>
        </w:rPr>
        <w:tab/>
        <w:t xml:space="preserve">Strony ustalają odszkodowanie w postaci kar umownych naliczonych w stosunku do ceny przedstawionej </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w ofercie, z następujących tytułów:</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a)</w:t>
      </w:r>
      <w:r w:rsidRPr="009536B3">
        <w:rPr>
          <w:rFonts w:asciiTheme="minorHAnsi" w:eastAsia="Times New Roman" w:hAnsiTheme="minorHAnsi" w:cs="Tahoma"/>
          <w:color w:val="auto"/>
          <w:sz w:val="20"/>
          <w:szCs w:val="20"/>
        </w:rPr>
        <w:tab/>
        <w:t>z tytułu odstąpienia od umowy z przyczyn niezależnych od Zamawiającego Wykonawca zapłaci karę w wysokości 5 % za dostawy, od wykonania których odstąpił (ilości szacunkowe stają się podstawą do określenia wartości i ilości przedmiotu zamówienia);</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b)</w:t>
      </w:r>
      <w:r w:rsidRPr="009536B3">
        <w:rPr>
          <w:rFonts w:asciiTheme="minorHAnsi" w:eastAsia="Times New Roman" w:hAnsiTheme="minorHAnsi" w:cs="Tahoma"/>
          <w:color w:val="auto"/>
          <w:sz w:val="20"/>
          <w:szCs w:val="20"/>
        </w:rPr>
        <w:tab/>
        <w:t>za opóźnienie w wykonaniu przedmiotu umowy Wykonawca zapłaci karę w wysokości 0,1 % wartości zamówionego i niedostarczonego w terminie określonym w § 2 pkt. 4 towaru, za każdą godzinę zwłoki w dostawie zamówionego i niedostarczonego w terminie towaru;</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c)  za opóźnienie w rozpatrzeniu reklamacji Wykonawca zapłaci Zamawiającemu karę w wysokości   0,25% wartości reklamowanego towaru, za każdy dzień zwłoki w rozpatrzeniu reklamacji;</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d)</w:t>
      </w:r>
      <w:r w:rsidRPr="009536B3">
        <w:rPr>
          <w:rFonts w:asciiTheme="minorHAnsi" w:eastAsia="Times New Roman" w:hAnsiTheme="minorHAnsi" w:cs="Tahoma"/>
          <w:color w:val="auto"/>
          <w:sz w:val="20"/>
          <w:szCs w:val="20"/>
        </w:rPr>
        <w:tab/>
        <w:t>za opóźnienie w wymianie towaru wadliwego Wykonawca zapłaci karę w wysokości 0,5 % wartości nie wymienionego towaru, za każdy dzień zwłoki, liczony od upływu terminu wyznaczonego na wymianę.</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2.</w:t>
      </w:r>
      <w:r w:rsidRPr="009536B3">
        <w:rPr>
          <w:rFonts w:asciiTheme="minorHAnsi" w:eastAsia="Times New Roman" w:hAnsiTheme="minorHAnsi" w:cs="Tahoma"/>
          <w:color w:val="auto"/>
          <w:sz w:val="20"/>
          <w:szCs w:val="20"/>
        </w:rPr>
        <w:tab/>
        <w:t>Zamawiający zastrzega sobie prawo dochodzenia od Wykonawcy odszkodowania na zasadach ogólnych w przypadku, gdy określone w umowie kary umowne nie pokryją rzeczywiście wyrządzonej szkody wskutek niewykonania lub nienależytego wykonania przez Wykonawcę umowy.</w:t>
      </w:r>
    </w:p>
    <w:p w:rsidR="009C4AD1" w:rsidRPr="009536B3" w:rsidRDefault="005D22E1" w:rsidP="009C4AD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9C4AD1" w:rsidRPr="009536B3">
        <w:rPr>
          <w:rFonts w:asciiTheme="minorHAnsi" w:eastAsia="Times New Roman" w:hAnsiTheme="minorHAnsi" w:cs="Tahoma"/>
          <w:b/>
          <w:color w:val="auto"/>
          <w:sz w:val="20"/>
          <w:szCs w:val="20"/>
        </w:rPr>
        <w:t>Zamawiający nie wyraża zgody na zmianę zapisu.</w:t>
      </w:r>
    </w:p>
    <w:p w:rsidR="005D22E1" w:rsidRPr="009536B3" w:rsidRDefault="005D22E1" w:rsidP="005D22E1">
      <w:pPr>
        <w:ind w:left="-284"/>
        <w:rPr>
          <w:rFonts w:asciiTheme="minorHAnsi" w:eastAsia="Times New Roman" w:hAnsiTheme="minorHAnsi" w:cs="Tahoma"/>
          <w:b/>
          <w:color w:val="auto"/>
          <w:sz w:val="20"/>
          <w:szCs w:val="20"/>
        </w:rPr>
      </w:pPr>
    </w:p>
    <w:p w:rsidR="005D22E1" w:rsidRPr="009536B3" w:rsidRDefault="005D22E1" w:rsidP="005D22E1">
      <w:pPr>
        <w:ind w:left="-284"/>
        <w:rPr>
          <w:rFonts w:asciiTheme="minorHAnsi" w:eastAsia="Times New Roman" w:hAnsiTheme="minorHAnsi" w:cs="Tahoma"/>
          <w:b/>
          <w:color w:val="auto"/>
          <w:sz w:val="20"/>
          <w:szCs w:val="20"/>
        </w:rPr>
      </w:pPr>
    </w:p>
    <w:p w:rsidR="005D22E1" w:rsidRPr="009536B3" w:rsidRDefault="005D22E1" w:rsidP="005D22E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Pytanie </w:t>
      </w:r>
      <w:r w:rsidR="009536B3">
        <w:rPr>
          <w:rFonts w:asciiTheme="minorHAnsi" w:eastAsia="Times New Roman" w:hAnsiTheme="minorHAnsi" w:cs="Tahoma"/>
          <w:b/>
          <w:color w:val="auto"/>
          <w:sz w:val="20"/>
          <w:szCs w:val="20"/>
        </w:rPr>
        <w:t xml:space="preserve">nr. 7 </w:t>
      </w:r>
    </w:p>
    <w:p w:rsidR="005D22E1" w:rsidRPr="009536B3" w:rsidRDefault="005D22E1" w:rsidP="005D22E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Dotyczy zapisów umowy</w:t>
      </w:r>
    </w:p>
    <w:p w:rsidR="005D22E1" w:rsidRPr="009536B3" w:rsidRDefault="005D22E1" w:rsidP="005A14CA">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Czy w sytuacji, gdy osoba uprawniona do podpisania umowy w imieniu Wykonawcy znajduje się poza granicami Rzeczypospolitej Polskiej i niemożliwe jest osobiste stawienie się na podpisanie umowy, Zamawiający wyrazi zgodę, na przesłanie umowy do podpisu na adres Wykonawcy podany w ofercie?</w:t>
      </w:r>
    </w:p>
    <w:p w:rsidR="005D22E1" w:rsidRPr="009536B3" w:rsidRDefault="005D22E1" w:rsidP="005D22E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9C4AD1" w:rsidRPr="009536B3">
        <w:rPr>
          <w:rFonts w:asciiTheme="minorHAnsi" w:eastAsia="Times New Roman" w:hAnsiTheme="minorHAnsi" w:cs="Tahoma"/>
          <w:b/>
          <w:color w:val="auto"/>
          <w:sz w:val="20"/>
          <w:szCs w:val="20"/>
        </w:rPr>
        <w:t xml:space="preserve">Tak- Zamawiający wyraża zgodę </w:t>
      </w:r>
    </w:p>
    <w:p w:rsidR="005D22E1" w:rsidRPr="009536B3" w:rsidRDefault="005D22E1" w:rsidP="005D22E1">
      <w:pPr>
        <w:ind w:left="-284"/>
        <w:rPr>
          <w:rFonts w:asciiTheme="minorHAnsi" w:eastAsia="Times New Roman" w:hAnsiTheme="minorHAnsi" w:cs="Tahoma"/>
          <w:b/>
          <w:color w:val="auto"/>
          <w:sz w:val="20"/>
          <w:szCs w:val="20"/>
        </w:rPr>
      </w:pPr>
    </w:p>
    <w:p w:rsidR="005D22E1" w:rsidRPr="009536B3" w:rsidRDefault="009536B3" w:rsidP="005D22E1">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 xml:space="preserve">Pytanie nr. 8 </w:t>
      </w:r>
      <w:r w:rsidR="005D22E1" w:rsidRPr="009536B3">
        <w:rPr>
          <w:rFonts w:asciiTheme="minorHAnsi" w:eastAsia="Times New Roman" w:hAnsiTheme="minorHAnsi" w:cs="Tahoma"/>
          <w:b/>
          <w:color w:val="auto"/>
          <w:sz w:val="20"/>
          <w:szCs w:val="20"/>
        </w:rPr>
        <w:t xml:space="preserve"> </w:t>
      </w:r>
    </w:p>
    <w:p w:rsidR="005D22E1" w:rsidRPr="009536B3" w:rsidRDefault="005D22E1" w:rsidP="005D22E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1. Dotyczy treści Formularza cenowego, Pkt. 6 Formularza ofertowego, Rozdz. V pkt. 2 SIWZ, oraz § 2 ust. 4 wzoru umowy – termin dostawy „na ratunek”</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Z uwagi na fakt, iż wymienione produkty lecznicze w pakiecie nr 19 nie są lekami ratującymi życie tj. nie są lekami na tzw. „ratunek” i nie wymagają dostaw z realizacją w trybie natychmiastowym, a ich podawanie odbywa się w trybie planowanym, </w:t>
      </w:r>
      <w:r w:rsidRPr="009536B3">
        <w:rPr>
          <w:rFonts w:asciiTheme="minorHAnsi" w:eastAsia="Times New Roman" w:hAnsiTheme="minorHAnsi" w:cs="Tahoma"/>
          <w:color w:val="auto"/>
          <w:sz w:val="20"/>
          <w:szCs w:val="20"/>
        </w:rPr>
        <w:lastRenderedPageBreak/>
        <w:t>proszę o potwierdzenie, że zapisy treści Formularza cenowego, Pkt. 6 Formularza ofertowego, Rozdz. V pkt. 2 SIWZ, oraz § 2 ust. 4 wzoru umowy nie będą miały zastosowania w stosunku do pakietu nr 19.</w:t>
      </w:r>
    </w:p>
    <w:p w:rsidR="00786232" w:rsidRPr="009536B3" w:rsidRDefault="005D22E1" w:rsidP="00786232">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786232" w:rsidRPr="009536B3">
        <w:rPr>
          <w:rFonts w:asciiTheme="minorHAnsi" w:eastAsia="Times New Roman" w:hAnsiTheme="minorHAnsi" w:cs="Tahoma"/>
          <w:b/>
          <w:color w:val="auto"/>
          <w:sz w:val="20"/>
          <w:szCs w:val="20"/>
        </w:rPr>
        <w:t>Leki będące przedmiotem zamówienia w pakiecie o numerze 19 nie są lekami ratującymi życie i nie są podawane natychmiastowo.</w:t>
      </w:r>
    </w:p>
    <w:p w:rsidR="00786232" w:rsidRPr="009536B3" w:rsidRDefault="00786232" w:rsidP="00786232">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Stosuje je się  po wcześniejszej kwalifikacji pacjenta w z góry zaplanowanym cyklu. W związku z tym  wyrażam zgodę na odstępstwo od zapisu w umowie dotyczące dostaw w przypadku pakietu 19.</w:t>
      </w:r>
    </w:p>
    <w:p w:rsidR="005D22E1" w:rsidRPr="009536B3" w:rsidRDefault="005D22E1" w:rsidP="005D22E1">
      <w:pPr>
        <w:ind w:left="-284"/>
        <w:rPr>
          <w:rFonts w:asciiTheme="minorHAnsi" w:eastAsia="Times New Roman" w:hAnsiTheme="minorHAnsi" w:cs="Tahoma"/>
          <w:b/>
          <w:color w:val="auto"/>
          <w:sz w:val="20"/>
          <w:szCs w:val="20"/>
        </w:rPr>
      </w:pPr>
    </w:p>
    <w:p w:rsidR="005D22E1" w:rsidRPr="009536B3" w:rsidRDefault="005D22E1" w:rsidP="005D22E1">
      <w:pPr>
        <w:ind w:left="-284"/>
        <w:rPr>
          <w:rFonts w:asciiTheme="minorHAnsi" w:eastAsia="Times New Roman" w:hAnsiTheme="minorHAnsi" w:cs="Tahoma"/>
          <w:color w:val="auto"/>
          <w:sz w:val="20"/>
          <w:szCs w:val="20"/>
        </w:rPr>
      </w:pPr>
    </w:p>
    <w:p w:rsidR="005D22E1" w:rsidRPr="009536B3" w:rsidRDefault="009536B3" w:rsidP="005D22E1">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 xml:space="preserve">Pytanie nr. 9 </w:t>
      </w:r>
    </w:p>
    <w:p w:rsidR="005D22E1" w:rsidRPr="009536B3" w:rsidRDefault="005D22E1" w:rsidP="005D22E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Dotyczy Rozdz. III pkt. 12 SIWZ oraz § 3 ust. 6 wzoru umowy – odczyt monitoringu temperatury przy dostawie</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W związku z obowiązkiem wykonawcy dostarczenia produktu leczniczego zgodnie z wymaganiami prawidłowego transportu produktu leczniczego również w zakresie zachowania odpowiedniej temperatury w trakcie transportu, czy Zamawiający dopuści możliwość potwierdzenia spełnienia warunków temperaturowych w trakcie transportu w stosunku do produktów określonych w pakiecie nr 19 poprzez przesłanie dokumentów w możliwie szybkim terminie (bez zbędnej zwłoki) po dokonaniu dostawy?</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Wymóg dołączenia wydruku temperatur transportowych produktów leczniczych wraz z dostawą jest niemożliwy do spełnienia dla wykonawcy z uwagi na posiadany system dostaw. Obecny wymóg stawia na wykonawcę konieczność zastosowania odrębnego systemu i zakupu specjalistycznego oprogramowania i sprzętu co wiąże się z dodatkowymi nadmiernymi kosztami, które następnie będą musiały zostać uwzględnione w cenie całkowitej oferty.</w:t>
      </w:r>
    </w:p>
    <w:p w:rsidR="005D22E1" w:rsidRPr="009536B3" w:rsidRDefault="005D22E1" w:rsidP="005D22E1">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Ponadto rozporządzenie Ministra Zdrowia z dnia 13 marca 2015 w sprawie wymagań Dobrej Praktyki Dystrybucyjnej (Dz. U. z 2017, poz. 509) nie nakłada na wykonawcę obowiązku dostarczenia dokumentacji potwierdzającej warunki transportu razem z dostawą. Zgodnie z zapisem pkt 9.4 w/w Rozporządzenia, dokumentacja potwierdzająca zachowanie prawidłowej temperatury przechowywania produktów leczniczych podczas transportu udostępniana jest na żądanie odbiorcy.</w:t>
      </w:r>
    </w:p>
    <w:p w:rsidR="005D22E1" w:rsidRPr="009536B3" w:rsidRDefault="005D22E1" w:rsidP="005D22E1">
      <w:pPr>
        <w:ind w:left="-284"/>
        <w:rPr>
          <w:rFonts w:asciiTheme="minorHAnsi" w:eastAsia="Times New Roman" w:hAnsiTheme="minorHAnsi" w:cs="Tahoma"/>
          <w:color w:val="auto"/>
          <w:sz w:val="20"/>
          <w:szCs w:val="20"/>
          <w:lang w:val="en-US"/>
        </w:rPr>
      </w:pPr>
      <w:proofErr w:type="spellStart"/>
      <w:r w:rsidRPr="009536B3">
        <w:rPr>
          <w:rFonts w:asciiTheme="minorHAnsi" w:eastAsia="Times New Roman" w:hAnsiTheme="minorHAnsi" w:cs="Tahoma"/>
          <w:color w:val="auto"/>
          <w:sz w:val="20"/>
          <w:szCs w:val="20"/>
          <w:lang w:val="en-US"/>
        </w:rPr>
        <w:t>Podkreślenia</w:t>
      </w:r>
      <w:proofErr w:type="spellEnd"/>
      <w:r w:rsidRPr="009536B3">
        <w:rPr>
          <w:rFonts w:asciiTheme="minorHAnsi" w:eastAsia="Times New Roman" w:hAnsiTheme="minorHAnsi" w:cs="Tahoma"/>
          <w:color w:val="auto"/>
          <w:sz w:val="20"/>
          <w:szCs w:val="20"/>
          <w:lang w:val="en-US"/>
        </w:rPr>
        <w:t xml:space="preserve"> </w:t>
      </w:r>
      <w:proofErr w:type="spellStart"/>
      <w:r w:rsidRPr="009536B3">
        <w:rPr>
          <w:rFonts w:asciiTheme="minorHAnsi" w:eastAsia="Times New Roman" w:hAnsiTheme="minorHAnsi" w:cs="Tahoma"/>
          <w:color w:val="auto"/>
          <w:sz w:val="20"/>
          <w:szCs w:val="20"/>
          <w:lang w:val="en-US"/>
        </w:rPr>
        <w:t>wymaga</w:t>
      </w:r>
      <w:proofErr w:type="spellEnd"/>
      <w:r w:rsidRPr="009536B3">
        <w:rPr>
          <w:rFonts w:asciiTheme="minorHAnsi" w:eastAsia="Times New Roman" w:hAnsiTheme="minorHAnsi" w:cs="Tahoma"/>
          <w:color w:val="auto"/>
          <w:sz w:val="20"/>
          <w:szCs w:val="20"/>
          <w:lang w:val="en-US"/>
        </w:rPr>
        <w:t xml:space="preserve">, </w:t>
      </w:r>
      <w:proofErr w:type="spellStart"/>
      <w:r w:rsidRPr="009536B3">
        <w:rPr>
          <w:rFonts w:asciiTheme="minorHAnsi" w:eastAsia="Times New Roman" w:hAnsiTheme="minorHAnsi" w:cs="Tahoma"/>
          <w:color w:val="auto"/>
          <w:sz w:val="20"/>
          <w:szCs w:val="20"/>
          <w:lang w:val="en-US"/>
        </w:rPr>
        <w:t>że</w:t>
      </w:r>
      <w:proofErr w:type="spellEnd"/>
      <w:r w:rsidRPr="009536B3">
        <w:rPr>
          <w:rFonts w:asciiTheme="minorHAnsi" w:eastAsia="Times New Roman" w:hAnsiTheme="minorHAnsi" w:cs="Tahoma"/>
          <w:color w:val="auto"/>
          <w:sz w:val="20"/>
          <w:szCs w:val="20"/>
          <w:lang w:val="en-US"/>
        </w:rPr>
        <w:t xml:space="preserve"> </w:t>
      </w:r>
      <w:proofErr w:type="spellStart"/>
      <w:r w:rsidRPr="009536B3">
        <w:rPr>
          <w:rFonts w:asciiTheme="minorHAnsi" w:eastAsia="Times New Roman" w:hAnsiTheme="minorHAnsi" w:cs="Tahoma"/>
          <w:color w:val="auto"/>
          <w:sz w:val="20"/>
          <w:szCs w:val="20"/>
          <w:lang w:val="en-US"/>
        </w:rPr>
        <w:t>potwierdzenie</w:t>
      </w:r>
      <w:proofErr w:type="spellEnd"/>
      <w:r w:rsidRPr="009536B3">
        <w:rPr>
          <w:rFonts w:asciiTheme="minorHAnsi" w:eastAsia="Times New Roman" w:hAnsiTheme="minorHAnsi" w:cs="Tahoma"/>
          <w:color w:val="auto"/>
          <w:sz w:val="20"/>
          <w:szCs w:val="20"/>
          <w:lang w:val="en-US"/>
        </w:rPr>
        <w:t xml:space="preserve"> „</w:t>
      </w:r>
      <w:proofErr w:type="spellStart"/>
      <w:r w:rsidRPr="009536B3">
        <w:rPr>
          <w:rFonts w:asciiTheme="minorHAnsi" w:eastAsia="Times New Roman" w:hAnsiTheme="minorHAnsi" w:cs="Tahoma"/>
          <w:color w:val="auto"/>
          <w:sz w:val="20"/>
          <w:szCs w:val="20"/>
          <w:lang w:val="en-US"/>
        </w:rPr>
        <w:t>zimnego</w:t>
      </w:r>
      <w:proofErr w:type="spellEnd"/>
      <w:r w:rsidRPr="009536B3">
        <w:rPr>
          <w:rFonts w:asciiTheme="minorHAnsi" w:eastAsia="Times New Roman" w:hAnsiTheme="minorHAnsi" w:cs="Tahoma"/>
          <w:color w:val="auto"/>
          <w:sz w:val="20"/>
          <w:szCs w:val="20"/>
          <w:lang w:val="en-US"/>
        </w:rPr>
        <w:t xml:space="preserve"> </w:t>
      </w:r>
      <w:proofErr w:type="spellStart"/>
      <w:r w:rsidRPr="009536B3">
        <w:rPr>
          <w:rFonts w:asciiTheme="minorHAnsi" w:eastAsia="Times New Roman" w:hAnsiTheme="minorHAnsi" w:cs="Tahoma"/>
          <w:color w:val="auto"/>
          <w:sz w:val="20"/>
          <w:szCs w:val="20"/>
          <w:lang w:val="en-US"/>
        </w:rPr>
        <w:t>łańcucha</w:t>
      </w:r>
      <w:proofErr w:type="spellEnd"/>
      <w:r w:rsidRPr="009536B3">
        <w:rPr>
          <w:rFonts w:asciiTheme="minorHAnsi" w:eastAsia="Times New Roman" w:hAnsiTheme="minorHAnsi" w:cs="Tahoma"/>
          <w:color w:val="auto"/>
          <w:sz w:val="20"/>
          <w:szCs w:val="20"/>
          <w:lang w:val="en-US"/>
        </w:rPr>
        <w:t xml:space="preserve">” </w:t>
      </w:r>
      <w:proofErr w:type="spellStart"/>
      <w:r w:rsidRPr="009536B3">
        <w:rPr>
          <w:rFonts w:asciiTheme="minorHAnsi" w:eastAsia="Times New Roman" w:hAnsiTheme="minorHAnsi" w:cs="Tahoma"/>
          <w:color w:val="auto"/>
          <w:sz w:val="20"/>
          <w:szCs w:val="20"/>
          <w:lang w:val="en-US"/>
        </w:rPr>
        <w:t>możliwe</w:t>
      </w:r>
      <w:proofErr w:type="spellEnd"/>
      <w:r w:rsidRPr="009536B3">
        <w:rPr>
          <w:rFonts w:asciiTheme="minorHAnsi" w:eastAsia="Times New Roman" w:hAnsiTheme="minorHAnsi" w:cs="Tahoma"/>
          <w:color w:val="auto"/>
          <w:sz w:val="20"/>
          <w:szCs w:val="20"/>
          <w:lang w:val="en-US"/>
        </w:rPr>
        <w:t xml:space="preserve"> jest </w:t>
      </w:r>
      <w:proofErr w:type="spellStart"/>
      <w:r w:rsidRPr="009536B3">
        <w:rPr>
          <w:rFonts w:asciiTheme="minorHAnsi" w:eastAsia="Times New Roman" w:hAnsiTheme="minorHAnsi" w:cs="Tahoma"/>
          <w:color w:val="auto"/>
          <w:sz w:val="20"/>
          <w:szCs w:val="20"/>
          <w:lang w:val="en-US"/>
        </w:rPr>
        <w:t>również</w:t>
      </w:r>
      <w:proofErr w:type="spellEnd"/>
      <w:r w:rsidRPr="009536B3">
        <w:rPr>
          <w:rFonts w:asciiTheme="minorHAnsi" w:eastAsia="Times New Roman" w:hAnsiTheme="minorHAnsi" w:cs="Tahoma"/>
          <w:color w:val="auto"/>
          <w:sz w:val="20"/>
          <w:szCs w:val="20"/>
          <w:lang w:val="en-US"/>
        </w:rPr>
        <w:t xml:space="preserve"> w </w:t>
      </w:r>
      <w:proofErr w:type="spellStart"/>
      <w:r w:rsidRPr="009536B3">
        <w:rPr>
          <w:rFonts w:asciiTheme="minorHAnsi" w:eastAsia="Times New Roman" w:hAnsiTheme="minorHAnsi" w:cs="Tahoma"/>
          <w:color w:val="auto"/>
          <w:sz w:val="20"/>
          <w:szCs w:val="20"/>
          <w:lang w:val="en-US"/>
        </w:rPr>
        <w:t>późniejszym</w:t>
      </w:r>
      <w:proofErr w:type="spellEnd"/>
      <w:r w:rsidRPr="009536B3">
        <w:rPr>
          <w:rFonts w:asciiTheme="minorHAnsi" w:eastAsia="Times New Roman" w:hAnsiTheme="minorHAnsi" w:cs="Tahoma"/>
          <w:color w:val="auto"/>
          <w:sz w:val="20"/>
          <w:szCs w:val="20"/>
          <w:lang w:val="en-US"/>
        </w:rPr>
        <w:t xml:space="preserve"> </w:t>
      </w:r>
      <w:proofErr w:type="spellStart"/>
      <w:r w:rsidRPr="009536B3">
        <w:rPr>
          <w:rFonts w:asciiTheme="minorHAnsi" w:eastAsia="Times New Roman" w:hAnsiTheme="minorHAnsi" w:cs="Tahoma"/>
          <w:color w:val="auto"/>
          <w:sz w:val="20"/>
          <w:szCs w:val="20"/>
          <w:lang w:val="en-US"/>
        </w:rPr>
        <w:t>terminie</w:t>
      </w:r>
      <w:proofErr w:type="spellEnd"/>
      <w:r w:rsidRPr="009536B3">
        <w:rPr>
          <w:rFonts w:asciiTheme="minorHAnsi" w:eastAsia="Times New Roman" w:hAnsiTheme="minorHAnsi" w:cs="Tahoma"/>
          <w:color w:val="auto"/>
          <w:sz w:val="20"/>
          <w:szCs w:val="20"/>
          <w:lang w:val="en-US"/>
        </w:rPr>
        <w:t xml:space="preserve"> bez </w:t>
      </w:r>
      <w:proofErr w:type="spellStart"/>
      <w:r w:rsidRPr="009536B3">
        <w:rPr>
          <w:rFonts w:asciiTheme="minorHAnsi" w:eastAsia="Times New Roman" w:hAnsiTheme="minorHAnsi" w:cs="Tahoma"/>
          <w:color w:val="auto"/>
          <w:sz w:val="20"/>
          <w:szCs w:val="20"/>
          <w:lang w:val="en-US"/>
        </w:rPr>
        <w:t>uszczerbku</w:t>
      </w:r>
      <w:proofErr w:type="spellEnd"/>
      <w:r w:rsidRPr="009536B3">
        <w:rPr>
          <w:rFonts w:asciiTheme="minorHAnsi" w:eastAsia="Times New Roman" w:hAnsiTheme="minorHAnsi" w:cs="Tahoma"/>
          <w:color w:val="auto"/>
          <w:sz w:val="20"/>
          <w:szCs w:val="20"/>
          <w:lang w:val="en-US"/>
        </w:rPr>
        <w:t xml:space="preserve"> </w:t>
      </w:r>
      <w:proofErr w:type="spellStart"/>
      <w:r w:rsidRPr="009536B3">
        <w:rPr>
          <w:rFonts w:asciiTheme="minorHAnsi" w:eastAsia="Times New Roman" w:hAnsiTheme="minorHAnsi" w:cs="Tahoma"/>
          <w:color w:val="auto"/>
          <w:sz w:val="20"/>
          <w:szCs w:val="20"/>
          <w:lang w:val="en-US"/>
        </w:rPr>
        <w:t>dla</w:t>
      </w:r>
      <w:proofErr w:type="spellEnd"/>
      <w:r w:rsidRPr="009536B3">
        <w:rPr>
          <w:rFonts w:asciiTheme="minorHAnsi" w:eastAsia="Times New Roman" w:hAnsiTheme="minorHAnsi" w:cs="Tahoma"/>
          <w:color w:val="auto"/>
          <w:sz w:val="20"/>
          <w:szCs w:val="20"/>
          <w:lang w:val="en-US"/>
        </w:rPr>
        <w:t xml:space="preserve"> </w:t>
      </w:r>
      <w:proofErr w:type="spellStart"/>
      <w:r w:rsidRPr="009536B3">
        <w:rPr>
          <w:rFonts w:asciiTheme="minorHAnsi" w:eastAsia="Times New Roman" w:hAnsiTheme="minorHAnsi" w:cs="Tahoma"/>
          <w:color w:val="auto"/>
          <w:sz w:val="20"/>
          <w:szCs w:val="20"/>
          <w:lang w:val="en-US"/>
        </w:rPr>
        <w:t>Zamawiającego</w:t>
      </w:r>
      <w:proofErr w:type="spellEnd"/>
    </w:p>
    <w:p w:rsidR="00786232" w:rsidRPr="009536B3" w:rsidRDefault="005D22E1" w:rsidP="00786232">
      <w:pPr>
        <w:ind w:left="-284"/>
        <w:rPr>
          <w:rFonts w:asciiTheme="minorHAnsi" w:eastAsia="Times New Roman" w:hAnsiTheme="minorHAnsi" w:cs="Tahoma"/>
          <w:b/>
          <w:color w:val="auto"/>
          <w:sz w:val="20"/>
          <w:szCs w:val="20"/>
        </w:rPr>
      </w:pPr>
      <w:proofErr w:type="spellStart"/>
      <w:r w:rsidRPr="009536B3">
        <w:rPr>
          <w:rFonts w:asciiTheme="minorHAnsi" w:eastAsia="Times New Roman" w:hAnsiTheme="minorHAnsi" w:cs="Tahoma"/>
          <w:b/>
          <w:color w:val="auto"/>
          <w:sz w:val="20"/>
          <w:szCs w:val="20"/>
          <w:lang w:val="en-US"/>
        </w:rPr>
        <w:t>Odpowiedź</w:t>
      </w:r>
      <w:proofErr w:type="spellEnd"/>
      <w:r w:rsidRPr="009536B3">
        <w:rPr>
          <w:rFonts w:asciiTheme="minorHAnsi" w:eastAsia="Times New Roman" w:hAnsiTheme="minorHAnsi" w:cs="Tahoma"/>
          <w:b/>
          <w:color w:val="auto"/>
          <w:sz w:val="20"/>
          <w:szCs w:val="20"/>
          <w:lang w:val="en-US"/>
        </w:rPr>
        <w:t>:</w:t>
      </w:r>
      <w:r w:rsidR="00786232" w:rsidRPr="009536B3">
        <w:rPr>
          <w:rFonts w:ascii="Verdana" w:eastAsiaTheme="minorHAnsi" w:hAnsi="Verdana"/>
          <w:color w:val="auto"/>
          <w:sz w:val="20"/>
          <w:szCs w:val="20"/>
        </w:rPr>
        <w:t xml:space="preserve"> </w:t>
      </w:r>
      <w:r w:rsidR="00786232" w:rsidRPr="009536B3">
        <w:rPr>
          <w:rFonts w:asciiTheme="minorHAnsi" w:eastAsia="Times New Roman" w:hAnsiTheme="minorHAnsi" w:cs="Tahoma"/>
          <w:b/>
          <w:color w:val="auto"/>
          <w:sz w:val="20"/>
          <w:szCs w:val="20"/>
        </w:rPr>
        <w:t xml:space="preserve">Wyrażam zgodę na dostarczanie dokumentów potwierdzających odpowiednie warunki transportu na </w:t>
      </w:r>
      <w:proofErr w:type="spellStart"/>
      <w:r w:rsidR="00786232" w:rsidRPr="009536B3">
        <w:rPr>
          <w:rFonts w:asciiTheme="minorHAnsi" w:eastAsia="Times New Roman" w:hAnsiTheme="minorHAnsi" w:cs="Tahoma"/>
          <w:b/>
          <w:color w:val="auto"/>
          <w:sz w:val="20"/>
          <w:szCs w:val="20"/>
        </w:rPr>
        <w:t>żadanie</w:t>
      </w:r>
      <w:proofErr w:type="spellEnd"/>
      <w:r w:rsidR="00786232" w:rsidRPr="009536B3">
        <w:rPr>
          <w:rFonts w:asciiTheme="minorHAnsi" w:eastAsia="Times New Roman" w:hAnsiTheme="minorHAnsi" w:cs="Tahoma"/>
          <w:b/>
          <w:color w:val="auto"/>
          <w:sz w:val="20"/>
          <w:szCs w:val="20"/>
        </w:rPr>
        <w:t xml:space="preserve"> odbiorcy po dostarczeniu towaru.</w:t>
      </w:r>
    </w:p>
    <w:p w:rsidR="005D22E1" w:rsidRPr="009536B3" w:rsidRDefault="005D22E1" w:rsidP="005D22E1">
      <w:pPr>
        <w:ind w:left="-284"/>
        <w:rPr>
          <w:rFonts w:asciiTheme="minorHAnsi" w:eastAsia="Times New Roman" w:hAnsiTheme="minorHAnsi" w:cs="Tahoma"/>
          <w:b/>
          <w:color w:val="auto"/>
          <w:sz w:val="20"/>
          <w:szCs w:val="20"/>
        </w:rPr>
      </w:pPr>
    </w:p>
    <w:p w:rsidR="005D22E1" w:rsidRPr="009536B3" w:rsidRDefault="005D22E1" w:rsidP="005A14CA">
      <w:pPr>
        <w:ind w:left="-284"/>
        <w:rPr>
          <w:rFonts w:asciiTheme="minorHAnsi" w:eastAsia="Times New Roman" w:hAnsiTheme="minorHAnsi" w:cs="Tahoma"/>
          <w:color w:val="auto"/>
          <w:sz w:val="20"/>
          <w:szCs w:val="20"/>
        </w:rPr>
      </w:pPr>
    </w:p>
    <w:p w:rsidR="00A26AE3" w:rsidRPr="009536B3" w:rsidRDefault="009536B3" w:rsidP="00A26AE3">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 xml:space="preserve">Pytanie 10 </w:t>
      </w:r>
    </w:p>
    <w:p w:rsidR="00A26AE3" w:rsidRPr="009536B3" w:rsidRDefault="00A26AE3" w:rsidP="00A26AE3">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Do wzoru umowy</w:t>
      </w:r>
    </w:p>
    <w:p w:rsidR="00A26AE3" w:rsidRPr="009536B3" w:rsidRDefault="00A26AE3" w:rsidP="00A26AE3">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Do §1 ust. 2 i 3 wzoru umowy. Zamawiający zastrzega sobie możliwość zmian ilościowych przedmiotu umowy, ale nie wskazał w żaden sposób granic zmian ilościowych odnośnie  pozycji itp. Zgodnie z art. 144 ust.2, w związku z art. 144 ust. 1-1b, 1d, 1e Ustawy PZP, brak określenia warunków zmiany umowy będzie przesądzać o nieważności zapisów z §1 ust. 2 i 3 wzoru umowy. Czy z związku z tym, Zamawiający odstąpi od tych zapisów w umowie?</w:t>
      </w:r>
    </w:p>
    <w:p w:rsidR="00415102" w:rsidRPr="009536B3" w:rsidRDefault="00415102" w:rsidP="009C4AD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9C4AD1" w:rsidRPr="009536B3">
        <w:rPr>
          <w:rFonts w:asciiTheme="minorHAnsi" w:eastAsia="Times New Roman" w:hAnsiTheme="minorHAnsi" w:cs="Tahoma"/>
          <w:b/>
          <w:color w:val="auto"/>
          <w:sz w:val="20"/>
          <w:szCs w:val="20"/>
        </w:rPr>
        <w:t>Nie- zapis pozostaje bez zmian</w:t>
      </w:r>
    </w:p>
    <w:p w:rsidR="00A26AE3" w:rsidRPr="009536B3" w:rsidRDefault="00A26AE3" w:rsidP="00A26AE3">
      <w:pPr>
        <w:ind w:left="-284"/>
        <w:rPr>
          <w:rFonts w:asciiTheme="minorHAnsi" w:eastAsia="Times New Roman" w:hAnsiTheme="minorHAnsi" w:cs="Tahoma"/>
          <w:b/>
          <w:color w:val="auto"/>
          <w:sz w:val="20"/>
          <w:szCs w:val="20"/>
        </w:rPr>
      </w:pPr>
    </w:p>
    <w:p w:rsidR="00A26AE3" w:rsidRPr="009536B3" w:rsidRDefault="009536B3" w:rsidP="00A26AE3">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Pytanie 11</w:t>
      </w:r>
    </w:p>
    <w:p w:rsidR="00A26AE3" w:rsidRPr="009536B3" w:rsidRDefault="00A26AE3" w:rsidP="00A26AE3">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Do wzoru umowy</w:t>
      </w:r>
    </w:p>
    <w:p w:rsidR="00A26AE3" w:rsidRPr="009536B3" w:rsidRDefault="00A26AE3" w:rsidP="00A26AE3">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Do §4 ust. 5 wzór umowy prosimy o dopisanie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rsidR="00415102" w:rsidRPr="009536B3" w:rsidRDefault="00415102" w:rsidP="00415102">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9C4AD1" w:rsidRPr="009536B3">
        <w:rPr>
          <w:rFonts w:asciiTheme="minorHAnsi" w:eastAsia="Times New Roman" w:hAnsiTheme="minorHAnsi" w:cs="Tahoma"/>
          <w:b/>
          <w:color w:val="auto"/>
          <w:sz w:val="20"/>
          <w:szCs w:val="20"/>
        </w:rPr>
        <w:t>Nie- zapis pozostaje bez zmian</w:t>
      </w:r>
    </w:p>
    <w:p w:rsidR="00415102" w:rsidRPr="009536B3" w:rsidRDefault="00415102" w:rsidP="00A26AE3">
      <w:pPr>
        <w:ind w:left="-284"/>
        <w:rPr>
          <w:rFonts w:asciiTheme="minorHAnsi" w:eastAsia="Times New Roman" w:hAnsiTheme="minorHAnsi" w:cs="Tahoma"/>
          <w:color w:val="auto"/>
          <w:sz w:val="20"/>
          <w:szCs w:val="20"/>
        </w:rPr>
      </w:pPr>
    </w:p>
    <w:p w:rsidR="00A26AE3" w:rsidRPr="009536B3" w:rsidRDefault="00A26AE3" w:rsidP="00A26AE3">
      <w:pPr>
        <w:ind w:left="-284"/>
        <w:rPr>
          <w:rFonts w:asciiTheme="minorHAnsi" w:eastAsia="Times New Roman" w:hAnsiTheme="minorHAnsi" w:cs="Tahoma"/>
          <w:b/>
          <w:color w:val="auto"/>
          <w:sz w:val="20"/>
          <w:szCs w:val="20"/>
        </w:rPr>
      </w:pPr>
    </w:p>
    <w:p w:rsidR="00A26AE3" w:rsidRPr="009536B3" w:rsidRDefault="009536B3" w:rsidP="00A26AE3">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 xml:space="preserve">Pytanie 12 </w:t>
      </w:r>
      <w:r w:rsidR="00A26AE3" w:rsidRPr="009536B3">
        <w:rPr>
          <w:rFonts w:asciiTheme="minorHAnsi" w:eastAsia="Times New Roman" w:hAnsiTheme="minorHAnsi" w:cs="Tahoma"/>
          <w:b/>
          <w:color w:val="auto"/>
          <w:sz w:val="20"/>
          <w:szCs w:val="20"/>
        </w:rPr>
        <w:t xml:space="preserve">  </w:t>
      </w:r>
    </w:p>
    <w:p w:rsidR="00A26AE3" w:rsidRPr="009536B3" w:rsidRDefault="00A26AE3" w:rsidP="00A26AE3">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Do wzoru umowy</w:t>
      </w:r>
    </w:p>
    <w:p w:rsidR="00A26AE3" w:rsidRPr="009536B3" w:rsidRDefault="00A26AE3" w:rsidP="00A26AE3">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Do §7 ust. 1 lit. b) wzoru umowy. Czy Zamawiający wyrazi zgodę na zmianę zapisów §7 ust. 1 lit. b) wzoru umowy poprzez wprowadzenie kary umownej za opóźnienie dostawy w wysokości 0,02% wartości niedostarczonego towaru za każdą godzinę opóźnienia?</w:t>
      </w:r>
    </w:p>
    <w:p w:rsidR="00415102" w:rsidRPr="009536B3" w:rsidRDefault="00415102" w:rsidP="00415102">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9C4AD1" w:rsidRPr="009536B3">
        <w:rPr>
          <w:rFonts w:asciiTheme="minorHAnsi" w:eastAsia="Times New Roman" w:hAnsiTheme="minorHAnsi" w:cs="Tahoma"/>
          <w:b/>
          <w:color w:val="auto"/>
          <w:sz w:val="20"/>
          <w:szCs w:val="20"/>
        </w:rPr>
        <w:t>Nie- zapis pozostaje bez zmian</w:t>
      </w:r>
    </w:p>
    <w:p w:rsidR="00415102" w:rsidRPr="009536B3" w:rsidRDefault="00415102" w:rsidP="00A26AE3">
      <w:pPr>
        <w:ind w:left="-284"/>
        <w:rPr>
          <w:rFonts w:asciiTheme="minorHAnsi" w:eastAsia="Times New Roman" w:hAnsiTheme="minorHAnsi" w:cs="Tahoma"/>
          <w:color w:val="auto"/>
          <w:sz w:val="20"/>
          <w:szCs w:val="20"/>
        </w:rPr>
      </w:pPr>
    </w:p>
    <w:p w:rsidR="00A26AE3" w:rsidRPr="009536B3" w:rsidRDefault="00A26AE3" w:rsidP="00A26AE3">
      <w:pPr>
        <w:ind w:left="-284"/>
        <w:rPr>
          <w:rFonts w:asciiTheme="minorHAnsi" w:eastAsia="Times New Roman" w:hAnsiTheme="minorHAnsi" w:cs="Tahoma"/>
          <w:b/>
          <w:color w:val="auto"/>
          <w:sz w:val="20"/>
          <w:szCs w:val="20"/>
        </w:rPr>
      </w:pPr>
    </w:p>
    <w:p w:rsidR="00A26AE3" w:rsidRPr="009536B3" w:rsidRDefault="009536B3" w:rsidP="00A26AE3">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 xml:space="preserve">Pytanie 13 </w:t>
      </w:r>
    </w:p>
    <w:p w:rsidR="00A26AE3" w:rsidRPr="009536B3" w:rsidRDefault="00A26AE3" w:rsidP="00A26AE3">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Do wzoru umowy</w:t>
      </w:r>
    </w:p>
    <w:p w:rsidR="00A26AE3" w:rsidRPr="009536B3" w:rsidRDefault="00A26AE3" w:rsidP="00A26AE3">
      <w:pPr>
        <w:ind w:left="-284"/>
        <w:rPr>
          <w:rFonts w:asciiTheme="minorHAnsi" w:eastAsia="Times New Roman" w:hAnsiTheme="minorHAnsi" w:cs="Tahoma"/>
          <w:b/>
          <w:color w:val="auto"/>
          <w:sz w:val="20"/>
          <w:szCs w:val="20"/>
        </w:rPr>
      </w:pPr>
      <w:r w:rsidRPr="009536B3">
        <w:rPr>
          <w:rFonts w:asciiTheme="minorHAnsi" w:eastAsia="Times New Roman" w:hAnsiTheme="minorHAnsi" w:cs="Tahoma"/>
          <w:color w:val="auto"/>
          <w:sz w:val="20"/>
          <w:szCs w:val="20"/>
        </w:rPr>
        <w:t>Do §7 ust. 1 lit. d) wzoru umowy. Czy Zamawiający wyrazi zgodę na zmianę zapisów §7 ust. 1 lit. d) wzoru umowy poprzez wprowadzenie kary umownej za opóźnienie w realizacji reklamacji w wysokości 0,5% wartości reklamowanego towaru dziennie?</w:t>
      </w:r>
    </w:p>
    <w:p w:rsidR="00415102" w:rsidRPr="009536B3" w:rsidRDefault="00415102" w:rsidP="00415102">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9C4AD1" w:rsidRPr="009536B3">
        <w:rPr>
          <w:rFonts w:asciiTheme="minorHAnsi" w:eastAsia="Times New Roman" w:hAnsiTheme="minorHAnsi" w:cs="Tahoma"/>
          <w:b/>
          <w:color w:val="auto"/>
          <w:sz w:val="20"/>
          <w:szCs w:val="20"/>
        </w:rPr>
        <w:t>Nie- zapis pozostaje bez zmian</w:t>
      </w:r>
    </w:p>
    <w:p w:rsidR="00A26AE3" w:rsidRPr="009536B3" w:rsidRDefault="00A26AE3" w:rsidP="005A14CA">
      <w:pPr>
        <w:ind w:left="-284"/>
        <w:rPr>
          <w:rFonts w:asciiTheme="minorHAnsi" w:eastAsia="Times New Roman" w:hAnsiTheme="minorHAnsi" w:cs="Tahoma"/>
          <w:color w:val="auto"/>
          <w:sz w:val="20"/>
          <w:szCs w:val="20"/>
        </w:rPr>
      </w:pPr>
    </w:p>
    <w:p w:rsidR="00A26AE3" w:rsidRPr="009536B3" w:rsidRDefault="009536B3" w:rsidP="00A26AE3">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 xml:space="preserve">Pytanie 14 </w:t>
      </w:r>
    </w:p>
    <w:p w:rsidR="00A26AE3" w:rsidRPr="009536B3" w:rsidRDefault="00A26AE3" w:rsidP="00A26AE3">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lastRenderedPageBreak/>
        <w:t xml:space="preserve">Dotyczy Pakietu nr. 1 </w:t>
      </w:r>
    </w:p>
    <w:p w:rsidR="00A26AE3" w:rsidRPr="009536B3" w:rsidRDefault="00A26AE3" w:rsidP="00A26AE3">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Czy zamawiający wymaga w pakiecie nr 1 pozycje  nr 188 i 189 aby zaoferowany Fentanyl mógł być podawany domięśniowo, dożylnie, podskórnie, zewnątrzoponowo i podpajęczynówkowo zgodnie </w:t>
      </w:r>
      <w:proofErr w:type="spellStart"/>
      <w:r w:rsidRPr="009536B3">
        <w:rPr>
          <w:rFonts w:asciiTheme="minorHAnsi" w:eastAsia="Times New Roman" w:hAnsiTheme="minorHAnsi" w:cs="Tahoma"/>
          <w:color w:val="auto"/>
          <w:sz w:val="20"/>
          <w:szCs w:val="20"/>
        </w:rPr>
        <w:t>ChPL</w:t>
      </w:r>
      <w:proofErr w:type="spellEnd"/>
      <w:r w:rsidRPr="009536B3">
        <w:rPr>
          <w:rFonts w:asciiTheme="minorHAnsi" w:eastAsia="Times New Roman" w:hAnsiTheme="minorHAnsi" w:cs="Tahoma"/>
          <w:color w:val="auto"/>
          <w:sz w:val="20"/>
          <w:szCs w:val="20"/>
        </w:rPr>
        <w:t>?</w:t>
      </w:r>
    </w:p>
    <w:p w:rsidR="00C51FAB" w:rsidRPr="009536B3" w:rsidRDefault="00A26AE3" w:rsidP="00C51FAB">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C51FAB" w:rsidRPr="009536B3">
        <w:rPr>
          <w:rFonts w:asciiTheme="minorHAnsi" w:eastAsia="Times New Roman" w:hAnsiTheme="minorHAnsi" w:cs="Tahoma"/>
          <w:b/>
          <w:color w:val="auto"/>
          <w:sz w:val="20"/>
          <w:szCs w:val="20"/>
        </w:rPr>
        <w:t>Tak, zamawiający wymaga dla pozycji  nr 188 i 189 w pakiecie nr 1, aby zaoferowany produkt leczniczy mógł być podawany domięśniowo, dożylnie, podskórnie, zewnątrzoponowo i podpajęczynówkowo - zgodnie z zapisami w Charakterystyce Produktu Leczniczego.</w:t>
      </w:r>
    </w:p>
    <w:p w:rsidR="00A26AE3" w:rsidRPr="009536B3" w:rsidRDefault="00A26AE3" w:rsidP="005A14CA">
      <w:pPr>
        <w:ind w:left="-284"/>
        <w:rPr>
          <w:rFonts w:asciiTheme="minorHAnsi" w:eastAsia="Times New Roman" w:hAnsiTheme="minorHAnsi" w:cs="Tahoma"/>
          <w:color w:val="auto"/>
          <w:sz w:val="20"/>
          <w:szCs w:val="20"/>
        </w:rPr>
      </w:pPr>
    </w:p>
    <w:p w:rsidR="00A26AE3" w:rsidRPr="009536B3" w:rsidRDefault="009536B3" w:rsidP="005A14CA">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 xml:space="preserve">Pytanie nr. 15 </w:t>
      </w:r>
    </w:p>
    <w:p w:rsidR="00A26AE3" w:rsidRPr="009536B3" w:rsidRDefault="00A26AE3" w:rsidP="00A26AE3">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Czy Zamawiający wyrazi zgodę na zmianę postaci proponowanych preparatów – tabletki na tabletki powlekane lub kapsułki lub drażetki i odwrotnie, fiolki na ampułki lub ampułko-strzykawki i odwrotnie? Zapytanie o zmianę postaci nie dotyczy pozycji uwzględniających konkretne wymiary tabletek.</w:t>
      </w:r>
    </w:p>
    <w:p w:rsidR="00C51FAB" w:rsidRPr="009536B3" w:rsidRDefault="00A26AE3" w:rsidP="00C51FAB">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Odpowiedź:</w:t>
      </w:r>
      <w:r w:rsidR="00C51FAB" w:rsidRPr="009536B3">
        <w:rPr>
          <w:rFonts w:asciiTheme="minorHAnsi" w:eastAsiaTheme="minorHAnsi" w:hAnsiTheme="minorHAnsi" w:cstheme="minorBidi"/>
          <w:color w:val="FF0000"/>
          <w:sz w:val="22"/>
          <w:szCs w:val="22"/>
          <w:lang w:eastAsia="en-US"/>
        </w:rPr>
        <w:t xml:space="preserve"> </w:t>
      </w:r>
      <w:r w:rsidR="00C51FAB" w:rsidRPr="009536B3">
        <w:rPr>
          <w:rFonts w:asciiTheme="minorHAnsi" w:eastAsia="Times New Roman" w:hAnsiTheme="minorHAnsi" w:cs="Tahoma"/>
          <w:b/>
          <w:color w:val="auto"/>
          <w:sz w:val="20"/>
          <w:szCs w:val="20"/>
        </w:rPr>
        <w:t>Zamawiający każdorazowo odpowie na zapytania dotyczące zamiany postaci leku dla konkretnego produktu leczniczego poprzez wskazanie przez Oferenta pozycji w pakiecie.</w:t>
      </w:r>
    </w:p>
    <w:p w:rsidR="00A26AE3" w:rsidRPr="009536B3" w:rsidRDefault="00A26AE3" w:rsidP="00A26AE3">
      <w:pPr>
        <w:ind w:left="-284"/>
        <w:rPr>
          <w:rFonts w:asciiTheme="minorHAnsi" w:eastAsia="Times New Roman" w:hAnsiTheme="minorHAnsi" w:cs="Tahoma"/>
          <w:b/>
          <w:color w:val="auto"/>
          <w:sz w:val="20"/>
          <w:szCs w:val="20"/>
        </w:rPr>
      </w:pPr>
    </w:p>
    <w:p w:rsidR="00A26AE3" w:rsidRPr="009536B3" w:rsidRDefault="00A26AE3" w:rsidP="00A26AE3">
      <w:pPr>
        <w:ind w:left="-284"/>
        <w:rPr>
          <w:rFonts w:asciiTheme="minorHAnsi" w:eastAsia="Times New Roman" w:hAnsiTheme="minorHAnsi" w:cs="Tahoma"/>
          <w:color w:val="auto"/>
          <w:sz w:val="20"/>
          <w:szCs w:val="20"/>
        </w:rPr>
      </w:pPr>
    </w:p>
    <w:p w:rsidR="00A26AE3" w:rsidRPr="009536B3" w:rsidRDefault="009536B3" w:rsidP="00A26AE3">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 xml:space="preserve">Pytanie nr. 16 </w:t>
      </w:r>
      <w:r w:rsidR="00A26AE3" w:rsidRPr="009536B3">
        <w:rPr>
          <w:rFonts w:asciiTheme="minorHAnsi" w:eastAsia="Times New Roman" w:hAnsiTheme="minorHAnsi" w:cs="Tahoma"/>
          <w:b/>
          <w:color w:val="auto"/>
          <w:sz w:val="20"/>
          <w:szCs w:val="20"/>
        </w:rPr>
        <w:t xml:space="preserve"> </w:t>
      </w:r>
    </w:p>
    <w:p w:rsidR="00EB3411" w:rsidRPr="009536B3" w:rsidRDefault="00EB3411" w:rsidP="00A26AE3">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Dotyczy zapisów SIWZ </w:t>
      </w:r>
    </w:p>
    <w:p w:rsidR="00A26AE3" w:rsidRPr="009536B3" w:rsidRDefault="00A26AE3" w:rsidP="00A26AE3">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Czy Zamawiający wyrazi zgodę na zmianę wielkości opakowań (tabletek, ampułek, kilogramów itp.) celem przedstawienia oferty korzystniejszej cenowo?</w:t>
      </w:r>
    </w:p>
    <w:p w:rsidR="00C51FAB" w:rsidRPr="009536B3" w:rsidRDefault="00A26AE3" w:rsidP="00C51FAB">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Odpowiedź:</w:t>
      </w:r>
      <w:r w:rsidR="00C51FAB" w:rsidRPr="009536B3">
        <w:rPr>
          <w:rFonts w:asciiTheme="minorHAnsi" w:eastAsiaTheme="minorHAnsi" w:hAnsiTheme="minorHAnsi" w:cstheme="minorBidi"/>
          <w:color w:val="FF0000"/>
          <w:sz w:val="22"/>
          <w:szCs w:val="22"/>
          <w:lang w:eastAsia="en-US"/>
        </w:rPr>
        <w:t xml:space="preserve"> </w:t>
      </w:r>
      <w:r w:rsidR="00C51FAB" w:rsidRPr="009536B3">
        <w:rPr>
          <w:rFonts w:asciiTheme="minorHAnsi" w:eastAsia="Times New Roman" w:hAnsiTheme="minorHAnsi" w:cs="Tahoma"/>
          <w:b/>
          <w:color w:val="auto"/>
          <w:sz w:val="20"/>
          <w:szCs w:val="20"/>
        </w:rPr>
        <w:t>Zamawiający każdorazowo odpowie na zapytania dotyczące zamiany postaci leku dla konkretnego produktu leczniczego poprzez wskazanie przez Oferenta pozycji w pakiecie.</w:t>
      </w:r>
    </w:p>
    <w:p w:rsidR="00A26AE3" w:rsidRPr="009536B3" w:rsidRDefault="00A26AE3" w:rsidP="00A26AE3">
      <w:pPr>
        <w:ind w:left="-284"/>
        <w:rPr>
          <w:rFonts w:asciiTheme="minorHAnsi" w:eastAsia="Times New Roman" w:hAnsiTheme="minorHAnsi" w:cs="Tahoma"/>
          <w:b/>
          <w:color w:val="auto"/>
          <w:sz w:val="20"/>
          <w:szCs w:val="20"/>
        </w:rPr>
      </w:pPr>
    </w:p>
    <w:p w:rsidR="00A26AE3" w:rsidRPr="009536B3" w:rsidRDefault="00A26AE3" w:rsidP="00A26AE3">
      <w:pPr>
        <w:ind w:left="-284"/>
        <w:rPr>
          <w:rFonts w:asciiTheme="minorHAnsi" w:eastAsia="Times New Roman" w:hAnsiTheme="minorHAnsi" w:cs="Tahoma"/>
          <w:b/>
          <w:color w:val="auto"/>
          <w:sz w:val="20"/>
          <w:szCs w:val="20"/>
        </w:rPr>
      </w:pPr>
    </w:p>
    <w:p w:rsidR="00A26AE3" w:rsidRPr="009536B3" w:rsidRDefault="00A26AE3" w:rsidP="00A26AE3">
      <w:pPr>
        <w:ind w:left="-284"/>
        <w:rPr>
          <w:rFonts w:asciiTheme="minorHAnsi" w:eastAsia="Times New Roman" w:hAnsiTheme="minorHAnsi" w:cs="Tahoma"/>
          <w:b/>
          <w:color w:val="auto"/>
          <w:sz w:val="20"/>
          <w:szCs w:val="20"/>
        </w:rPr>
      </w:pPr>
    </w:p>
    <w:p w:rsidR="00A26AE3" w:rsidRPr="009536B3" w:rsidRDefault="00A26AE3" w:rsidP="00A26AE3">
      <w:pPr>
        <w:ind w:left="-284"/>
        <w:rPr>
          <w:rFonts w:asciiTheme="minorHAnsi" w:eastAsia="Times New Roman" w:hAnsiTheme="minorHAnsi" w:cs="Tahoma"/>
          <w:b/>
          <w:color w:val="auto"/>
          <w:sz w:val="20"/>
          <w:szCs w:val="20"/>
        </w:rPr>
      </w:pPr>
    </w:p>
    <w:p w:rsidR="00A26AE3" w:rsidRPr="009536B3" w:rsidRDefault="00A26AE3" w:rsidP="00A26AE3">
      <w:pPr>
        <w:ind w:left="-284"/>
        <w:rPr>
          <w:rFonts w:asciiTheme="minorHAnsi" w:eastAsia="Times New Roman" w:hAnsiTheme="minorHAnsi" w:cs="Tahoma"/>
          <w:b/>
          <w:color w:val="auto"/>
          <w:sz w:val="20"/>
          <w:szCs w:val="20"/>
        </w:rPr>
      </w:pPr>
    </w:p>
    <w:p w:rsidR="00A26AE3" w:rsidRPr="009536B3" w:rsidRDefault="009536B3" w:rsidP="00A26AE3">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 xml:space="preserve">Pytanie nr. 17 </w:t>
      </w:r>
    </w:p>
    <w:p w:rsidR="00EB3411" w:rsidRPr="009536B3" w:rsidRDefault="00EB3411" w:rsidP="00EB341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Dotyczy zapisów SIWZ</w:t>
      </w:r>
    </w:p>
    <w:p w:rsidR="00A26AE3" w:rsidRPr="009536B3" w:rsidRDefault="00A26AE3" w:rsidP="00EB3411">
      <w:pPr>
        <w:ind w:left="-284"/>
        <w:rPr>
          <w:rFonts w:asciiTheme="minorHAnsi" w:eastAsia="Times New Roman" w:hAnsiTheme="minorHAnsi" w:cs="Tahoma"/>
          <w:b/>
          <w:color w:val="auto"/>
          <w:sz w:val="20"/>
          <w:szCs w:val="20"/>
        </w:rPr>
      </w:pPr>
      <w:r w:rsidRPr="009536B3">
        <w:rPr>
          <w:rFonts w:asciiTheme="minorHAnsi" w:eastAsia="Times New Roman" w:hAnsiTheme="minorHAnsi" w:cs="Tahoma"/>
          <w:color w:val="auto"/>
          <w:sz w:val="20"/>
          <w:szCs w:val="20"/>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rsidR="00C51FAB" w:rsidRPr="009536B3" w:rsidRDefault="00EB3411" w:rsidP="00C51FAB">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Odpowiedź</w:t>
      </w:r>
      <w:r w:rsidR="00C51FAB" w:rsidRPr="009536B3">
        <w:rPr>
          <w:rFonts w:asciiTheme="minorHAnsi" w:eastAsia="Times New Roman" w:hAnsiTheme="minorHAnsi" w:cs="Tahoma"/>
          <w:b/>
          <w:color w:val="auto"/>
          <w:sz w:val="20"/>
          <w:szCs w:val="20"/>
        </w:rPr>
        <w:t xml:space="preserve">: Zamawiający wymaga w takim przypadku przeliczenia ilości opakowań produktu z zaokrągleniem do pełnego opakowania (w górę).    </w:t>
      </w:r>
    </w:p>
    <w:p w:rsidR="00EB3411" w:rsidRPr="009536B3" w:rsidRDefault="00EB3411" w:rsidP="00EB3411">
      <w:pPr>
        <w:ind w:left="-284"/>
        <w:rPr>
          <w:rFonts w:asciiTheme="minorHAnsi" w:eastAsia="Times New Roman" w:hAnsiTheme="minorHAnsi" w:cs="Tahoma"/>
          <w:b/>
          <w:color w:val="auto"/>
          <w:sz w:val="20"/>
          <w:szCs w:val="20"/>
        </w:rPr>
      </w:pPr>
    </w:p>
    <w:p w:rsidR="00EB3411" w:rsidRPr="009536B3" w:rsidRDefault="00EB3411" w:rsidP="00EB3411">
      <w:pPr>
        <w:ind w:left="-284"/>
        <w:rPr>
          <w:rFonts w:asciiTheme="minorHAnsi" w:eastAsia="Times New Roman" w:hAnsiTheme="minorHAnsi" w:cs="Tahoma"/>
          <w:b/>
          <w:color w:val="auto"/>
          <w:sz w:val="20"/>
          <w:szCs w:val="20"/>
        </w:rPr>
      </w:pPr>
    </w:p>
    <w:p w:rsidR="00EB3411" w:rsidRPr="009536B3" w:rsidRDefault="009536B3" w:rsidP="00EB3411">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Pytanie nr. 18</w:t>
      </w:r>
    </w:p>
    <w:p w:rsidR="00EB3411" w:rsidRPr="009536B3" w:rsidRDefault="00EB3411" w:rsidP="00EB341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Dotyczy zapisów SIWZ </w:t>
      </w:r>
    </w:p>
    <w:p w:rsidR="00A26AE3" w:rsidRPr="009536B3" w:rsidRDefault="00A26AE3" w:rsidP="00EB3411">
      <w:pPr>
        <w:ind w:left="-284"/>
        <w:rPr>
          <w:rFonts w:asciiTheme="minorHAnsi" w:eastAsia="Times New Roman" w:hAnsiTheme="minorHAnsi" w:cs="Tahoma"/>
          <w:b/>
          <w:color w:val="auto"/>
          <w:sz w:val="20"/>
          <w:szCs w:val="20"/>
        </w:rPr>
      </w:pPr>
      <w:r w:rsidRPr="009536B3">
        <w:rPr>
          <w:rFonts w:asciiTheme="minorHAnsi" w:eastAsia="Times New Roman" w:hAnsiTheme="minorHAnsi" w:cs="Tahoma"/>
          <w:color w:val="auto"/>
          <w:sz w:val="20"/>
          <w:szCs w:val="20"/>
        </w:rPr>
        <w:t xml:space="preserve"> Zwracamy się z prośbą o określenie w jaki sposób postąpić w przypadku zaprzestania lub braku produkcji danego preparatu. Czy Zamawiający wyrazi zgodę na podanie ostatniej ceny i informacji pod pakietem?</w:t>
      </w:r>
    </w:p>
    <w:p w:rsidR="00EB3411" w:rsidRPr="009536B3" w:rsidRDefault="00EB3411" w:rsidP="00EB341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C51FAB" w:rsidRPr="009536B3">
        <w:rPr>
          <w:rFonts w:asciiTheme="minorHAnsi" w:eastAsia="Times New Roman" w:hAnsiTheme="minorHAnsi" w:cs="Tahoma"/>
          <w:b/>
          <w:color w:val="auto"/>
          <w:sz w:val="20"/>
          <w:szCs w:val="20"/>
        </w:rPr>
        <w:t>W przypadku zaprzestania lub braku produkcji danego preparatu zamawiający wymaga podania ostatniej obowiązującej ceny</w:t>
      </w:r>
    </w:p>
    <w:p w:rsidR="00EB3411" w:rsidRPr="009536B3" w:rsidRDefault="00EB3411" w:rsidP="00EB3411">
      <w:pPr>
        <w:ind w:left="-284"/>
        <w:rPr>
          <w:rFonts w:asciiTheme="minorHAnsi" w:eastAsia="Times New Roman" w:hAnsiTheme="minorHAnsi" w:cs="Tahoma"/>
          <w:b/>
          <w:color w:val="auto"/>
          <w:sz w:val="20"/>
          <w:szCs w:val="20"/>
        </w:rPr>
      </w:pPr>
    </w:p>
    <w:p w:rsidR="00EB3411" w:rsidRPr="009536B3" w:rsidRDefault="009536B3" w:rsidP="00EB3411">
      <w:pPr>
        <w:ind w:left="-284"/>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 xml:space="preserve">Pytanie nr. 19 </w:t>
      </w:r>
    </w:p>
    <w:p w:rsidR="00EB3411" w:rsidRPr="009536B3" w:rsidRDefault="00EB3411" w:rsidP="00EB3411">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 Dotyczy zapisów SIWZ </w:t>
      </w:r>
    </w:p>
    <w:p w:rsidR="00A26AE3" w:rsidRPr="009536B3" w:rsidRDefault="00A26AE3" w:rsidP="00EB3411">
      <w:pPr>
        <w:ind w:left="-284"/>
        <w:rPr>
          <w:rFonts w:asciiTheme="minorHAnsi" w:eastAsia="Times New Roman" w:hAnsiTheme="minorHAnsi" w:cs="Tahoma"/>
          <w:b/>
          <w:color w:val="auto"/>
          <w:sz w:val="20"/>
          <w:szCs w:val="20"/>
        </w:rPr>
      </w:pPr>
      <w:r w:rsidRPr="009536B3">
        <w:rPr>
          <w:rFonts w:asciiTheme="minorHAnsi" w:eastAsia="Times New Roman" w:hAnsiTheme="minorHAnsi" w:cs="Tahoma"/>
          <w:color w:val="auto"/>
          <w:sz w:val="20"/>
          <w:szCs w:val="20"/>
        </w:rPr>
        <w:t xml:space="preserve"> Czy Zamawiający dopuszcza wycenę produktów dostępnych na jednorazowe zezwolenie MZ? (w sytuacji jeśli aktualnie tylko takie produkty są dostępne na rynku).</w:t>
      </w:r>
    </w:p>
    <w:p w:rsidR="00C51FAB" w:rsidRPr="009536B3" w:rsidRDefault="00EB3411" w:rsidP="00C51FAB">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C51FAB" w:rsidRPr="009536B3">
        <w:rPr>
          <w:rFonts w:asciiTheme="minorHAnsi" w:eastAsia="Times New Roman" w:hAnsiTheme="minorHAnsi" w:cs="Tahoma"/>
          <w:b/>
          <w:color w:val="auto"/>
          <w:sz w:val="20"/>
          <w:szCs w:val="20"/>
        </w:rPr>
        <w:t xml:space="preserve">Zamawiający dopuszcza wycenę produktów dostępnych na jednorazowe zezwolenie MZ w przypadku braku dostępności preparatów zarejestrowanych w RP  </w:t>
      </w:r>
    </w:p>
    <w:p w:rsidR="00A26AE3" w:rsidRPr="009536B3" w:rsidRDefault="00A26AE3" w:rsidP="00A26AE3">
      <w:pPr>
        <w:ind w:left="-284"/>
        <w:rPr>
          <w:rFonts w:asciiTheme="minorHAnsi" w:eastAsia="Times New Roman" w:hAnsiTheme="minorHAnsi" w:cs="Tahoma"/>
          <w:b/>
          <w:color w:val="auto"/>
          <w:sz w:val="20"/>
          <w:szCs w:val="20"/>
        </w:rPr>
      </w:pPr>
    </w:p>
    <w:p w:rsidR="00EB3411" w:rsidRPr="009536B3" w:rsidRDefault="00EB3411" w:rsidP="00A26AE3">
      <w:pPr>
        <w:ind w:left="-284"/>
        <w:rPr>
          <w:rFonts w:asciiTheme="minorHAnsi" w:eastAsia="Times New Roman" w:hAnsiTheme="minorHAnsi" w:cs="Tahoma"/>
          <w:b/>
          <w:color w:val="auto"/>
          <w:sz w:val="20"/>
          <w:szCs w:val="20"/>
        </w:rPr>
      </w:pPr>
    </w:p>
    <w:p w:rsidR="00EB3411" w:rsidRPr="009536B3" w:rsidRDefault="00EB3411" w:rsidP="00EB3411">
      <w:pPr>
        <w:tabs>
          <w:tab w:val="left" w:pos="1800"/>
        </w:tabs>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Pytanie nr. 20 </w:t>
      </w:r>
    </w:p>
    <w:p w:rsidR="00EB3411" w:rsidRPr="009536B3" w:rsidRDefault="00EB3411" w:rsidP="00A26AE3">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Dotyczy Pakietu nr. 25</w:t>
      </w:r>
    </w:p>
    <w:p w:rsidR="00EB3411" w:rsidRPr="009536B3" w:rsidRDefault="00EB3411" w:rsidP="00A26AE3">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Czy Zamawiający w Pakiecie Nr 25 dopuści paski testowe o zakresie hematokrytu wynoszącym 35-60%? Wyrażenie zgody przez Zamawiającego pozwoli Nam na złożenie oferty spełniającej WSZYSTKIE pozostałe wymagania zawarte w opisie przedmiotu zamówienia.</w:t>
      </w:r>
    </w:p>
    <w:p w:rsidR="00317FEF" w:rsidRPr="009536B3" w:rsidRDefault="00EB3411" w:rsidP="00317FEF">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317FEF" w:rsidRPr="009536B3">
        <w:rPr>
          <w:rFonts w:asciiTheme="minorHAnsi" w:eastAsia="Times New Roman" w:hAnsiTheme="minorHAnsi" w:cs="Tahoma"/>
          <w:b/>
          <w:color w:val="auto"/>
          <w:sz w:val="20"/>
          <w:szCs w:val="20"/>
        </w:rPr>
        <w:t>Zamawiający unieważnia i wyłącza Pakiet z postępowania</w:t>
      </w:r>
    </w:p>
    <w:p w:rsidR="00EB3411" w:rsidRPr="009536B3" w:rsidRDefault="00EB3411" w:rsidP="00EB3411">
      <w:pPr>
        <w:ind w:left="-284"/>
        <w:rPr>
          <w:rFonts w:asciiTheme="minorHAnsi" w:eastAsia="Times New Roman" w:hAnsiTheme="minorHAnsi" w:cs="Tahoma"/>
          <w:b/>
          <w:color w:val="FF0000"/>
          <w:sz w:val="20"/>
          <w:szCs w:val="20"/>
        </w:rPr>
      </w:pPr>
    </w:p>
    <w:p w:rsidR="00EB3411" w:rsidRPr="009536B3" w:rsidRDefault="00EB3411" w:rsidP="00EB3411">
      <w:pPr>
        <w:ind w:left="-284"/>
        <w:rPr>
          <w:rFonts w:asciiTheme="minorHAnsi" w:eastAsia="Times New Roman" w:hAnsiTheme="minorHAnsi" w:cs="Tahoma"/>
          <w:b/>
          <w:color w:val="FF0000"/>
          <w:sz w:val="20"/>
          <w:szCs w:val="20"/>
        </w:rPr>
      </w:pPr>
    </w:p>
    <w:p w:rsidR="00062493" w:rsidRPr="009536B3" w:rsidRDefault="00EB3411" w:rsidP="00EB3411">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Pytanie nr. 21 </w:t>
      </w:r>
    </w:p>
    <w:p w:rsidR="00EB3411" w:rsidRPr="009536B3" w:rsidRDefault="00EB3411" w:rsidP="00EB3411">
      <w:pPr>
        <w:ind w:left="-284"/>
        <w:rPr>
          <w:rFonts w:asciiTheme="minorHAnsi" w:eastAsia="Times New Roman" w:hAnsiTheme="minorHAnsi" w:cs="Tahoma"/>
          <w:b/>
          <w:color w:val="FF0000"/>
          <w:sz w:val="20"/>
          <w:szCs w:val="20"/>
        </w:rPr>
      </w:pPr>
      <w:r w:rsidRPr="009536B3">
        <w:rPr>
          <w:rFonts w:asciiTheme="minorHAnsi" w:eastAsia="Times New Roman" w:hAnsiTheme="minorHAnsi" w:cs="Tahoma"/>
          <w:b/>
          <w:color w:val="FF0000"/>
          <w:sz w:val="20"/>
          <w:szCs w:val="20"/>
        </w:rPr>
        <w:t xml:space="preserve"> </w:t>
      </w:r>
      <w:r w:rsidR="00062493" w:rsidRPr="009536B3">
        <w:rPr>
          <w:rFonts w:asciiTheme="minorHAnsi" w:eastAsia="Times New Roman" w:hAnsiTheme="minorHAnsi" w:cs="Tahoma"/>
          <w:b/>
          <w:color w:val="000000" w:themeColor="text1"/>
          <w:sz w:val="20"/>
          <w:szCs w:val="20"/>
        </w:rPr>
        <w:t>Dotyczy zapisów SIWZ</w:t>
      </w:r>
    </w:p>
    <w:p w:rsidR="00EB3411" w:rsidRPr="009536B3" w:rsidRDefault="00EB3411" w:rsidP="00EB3411">
      <w:pPr>
        <w:ind w:left="-284"/>
        <w:rPr>
          <w:rFonts w:asciiTheme="minorHAnsi" w:eastAsia="Times New Roman" w:hAnsiTheme="minorHAnsi" w:cs="Tahoma"/>
          <w:color w:val="FF0000"/>
          <w:sz w:val="20"/>
          <w:szCs w:val="20"/>
        </w:rPr>
      </w:pPr>
      <w:r w:rsidRPr="009536B3">
        <w:rPr>
          <w:rFonts w:asciiTheme="minorHAnsi" w:eastAsia="Times New Roman" w:hAnsiTheme="minorHAnsi" w:cs="Tahoma"/>
          <w:color w:val="000000" w:themeColor="text1"/>
          <w:sz w:val="20"/>
          <w:szCs w:val="20"/>
        </w:rPr>
        <w:t xml:space="preserve">Czy Zamawiający podając jako postać tabletki ma na myśli wszystkie rodzaje tabletek ? </w:t>
      </w:r>
    </w:p>
    <w:p w:rsidR="00EB3411" w:rsidRPr="009536B3" w:rsidRDefault="00EB3411" w:rsidP="00EB3411">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(zwykłe , powlekane, drażowane </w:t>
      </w:r>
      <w:r w:rsidR="00C51FAB" w:rsidRPr="009536B3">
        <w:rPr>
          <w:rFonts w:asciiTheme="minorHAnsi" w:eastAsia="Times New Roman" w:hAnsiTheme="minorHAnsi" w:cs="Tahoma"/>
          <w:color w:val="000000" w:themeColor="text1"/>
          <w:sz w:val="20"/>
          <w:szCs w:val="20"/>
        </w:rPr>
        <w:t>)</w:t>
      </w:r>
    </w:p>
    <w:p w:rsidR="00C51FAB" w:rsidRPr="009536B3" w:rsidRDefault="00EB3411" w:rsidP="00C51FAB">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51FAB" w:rsidRPr="009536B3">
        <w:rPr>
          <w:rFonts w:asciiTheme="minorHAnsi" w:eastAsia="Times New Roman" w:hAnsiTheme="minorHAnsi" w:cs="Tahoma"/>
          <w:b/>
          <w:color w:val="000000" w:themeColor="text1"/>
          <w:sz w:val="20"/>
          <w:szCs w:val="20"/>
        </w:rPr>
        <w:t xml:space="preserve">Tak. Zamawiający w przypadku produktów, dla których postać leku jest </w:t>
      </w:r>
      <w:r w:rsidR="00C51FAB" w:rsidRPr="009536B3">
        <w:rPr>
          <w:rFonts w:asciiTheme="minorHAnsi" w:eastAsia="Times New Roman" w:hAnsiTheme="minorHAnsi" w:cs="Tahoma"/>
          <w:b/>
          <w:color w:val="000000" w:themeColor="text1"/>
          <w:sz w:val="20"/>
          <w:szCs w:val="20"/>
          <w:u w:val="single"/>
        </w:rPr>
        <w:t>określona jako tabletki</w:t>
      </w:r>
      <w:r w:rsidR="00C51FAB" w:rsidRPr="009536B3">
        <w:rPr>
          <w:rFonts w:asciiTheme="minorHAnsi" w:eastAsia="Times New Roman" w:hAnsiTheme="minorHAnsi" w:cs="Tahoma"/>
          <w:b/>
          <w:color w:val="000000" w:themeColor="text1"/>
          <w:sz w:val="20"/>
          <w:szCs w:val="20"/>
        </w:rPr>
        <w:t>, dopuszcza wszystkie rodzaje tabletek.</w:t>
      </w:r>
    </w:p>
    <w:p w:rsidR="00EB3411" w:rsidRPr="009536B3" w:rsidRDefault="00EB3411" w:rsidP="00EB3411">
      <w:pPr>
        <w:ind w:left="-284"/>
        <w:rPr>
          <w:rFonts w:asciiTheme="minorHAnsi" w:eastAsia="Times New Roman" w:hAnsiTheme="minorHAnsi" w:cs="Tahoma"/>
          <w:b/>
          <w:color w:val="000000" w:themeColor="text1"/>
          <w:sz w:val="20"/>
          <w:szCs w:val="20"/>
        </w:rPr>
      </w:pPr>
    </w:p>
    <w:p w:rsidR="00EB3411" w:rsidRPr="009536B3" w:rsidRDefault="00EB3411" w:rsidP="00EB3411">
      <w:pPr>
        <w:ind w:left="-284"/>
        <w:rPr>
          <w:rFonts w:asciiTheme="minorHAnsi" w:eastAsia="Times New Roman" w:hAnsiTheme="minorHAnsi" w:cs="Tahoma"/>
          <w:b/>
          <w:color w:val="000000" w:themeColor="text1"/>
          <w:sz w:val="20"/>
          <w:szCs w:val="20"/>
        </w:rPr>
      </w:pPr>
    </w:p>
    <w:p w:rsidR="00EB3411" w:rsidRPr="009536B3" w:rsidRDefault="009536B3" w:rsidP="00EB3411">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22 </w:t>
      </w:r>
    </w:p>
    <w:p w:rsidR="00062493" w:rsidRPr="009536B3" w:rsidRDefault="00062493" w:rsidP="00EB3411">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Dotyczy zapisów SIWZ</w:t>
      </w:r>
    </w:p>
    <w:p w:rsidR="00EB3411" w:rsidRPr="009536B3" w:rsidRDefault="00EB3411" w:rsidP="00EB3411">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Czy Zamawiający podając jako postać kapsułki ma na myśli wszystkie rodzaje kapsułek ?</w:t>
      </w:r>
    </w:p>
    <w:p w:rsidR="00EB3411" w:rsidRPr="009536B3" w:rsidRDefault="00EB3411" w:rsidP="00EB3411">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(zwykłe , twarde, elastyczne)</w:t>
      </w:r>
    </w:p>
    <w:p w:rsidR="00EB3411" w:rsidRDefault="00EB3411" w:rsidP="00EB3411">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51FAB" w:rsidRPr="009536B3">
        <w:rPr>
          <w:rFonts w:asciiTheme="minorHAnsi" w:eastAsia="Times New Roman" w:hAnsiTheme="minorHAnsi" w:cs="Tahoma"/>
          <w:b/>
          <w:color w:val="000000" w:themeColor="text1"/>
          <w:sz w:val="20"/>
          <w:szCs w:val="20"/>
        </w:rPr>
        <w:t xml:space="preserve">Tak. Zamawiający w przypadku produktów, dla których postać leku jest </w:t>
      </w:r>
      <w:r w:rsidR="00C51FAB" w:rsidRPr="009536B3">
        <w:rPr>
          <w:rFonts w:asciiTheme="minorHAnsi" w:eastAsia="Times New Roman" w:hAnsiTheme="minorHAnsi" w:cs="Tahoma"/>
          <w:b/>
          <w:color w:val="000000" w:themeColor="text1"/>
          <w:sz w:val="20"/>
          <w:szCs w:val="20"/>
          <w:u w:val="single"/>
        </w:rPr>
        <w:t>określona jako kapsułki</w:t>
      </w:r>
      <w:r w:rsidR="00C51FAB" w:rsidRPr="009536B3">
        <w:rPr>
          <w:rFonts w:asciiTheme="minorHAnsi" w:eastAsia="Times New Roman" w:hAnsiTheme="minorHAnsi" w:cs="Tahoma"/>
          <w:b/>
          <w:color w:val="000000" w:themeColor="text1"/>
          <w:sz w:val="20"/>
          <w:szCs w:val="20"/>
        </w:rPr>
        <w:t>, dopuszcza wszystkie rodzaje kapsułek</w:t>
      </w:r>
    </w:p>
    <w:p w:rsidR="00EB3411" w:rsidRPr="00FA13D8" w:rsidRDefault="00EB3411" w:rsidP="00EB3411">
      <w:pPr>
        <w:ind w:left="-284"/>
        <w:rPr>
          <w:rFonts w:asciiTheme="minorHAnsi" w:eastAsia="Times New Roman" w:hAnsiTheme="minorHAnsi" w:cs="Tahoma"/>
          <w:b/>
          <w:color w:val="auto"/>
          <w:sz w:val="20"/>
          <w:szCs w:val="20"/>
        </w:rPr>
      </w:pPr>
    </w:p>
    <w:p w:rsidR="00EB3411" w:rsidRPr="00DA2B48" w:rsidRDefault="009536B3" w:rsidP="00EB3411">
      <w:pPr>
        <w:ind w:left="-284"/>
        <w:rPr>
          <w:rFonts w:asciiTheme="minorHAnsi" w:eastAsia="Times New Roman" w:hAnsiTheme="minorHAnsi" w:cs="Tahoma"/>
          <w:b/>
          <w:color w:val="auto"/>
          <w:sz w:val="20"/>
          <w:szCs w:val="20"/>
        </w:rPr>
      </w:pPr>
      <w:r w:rsidRPr="00DA2B48">
        <w:rPr>
          <w:rFonts w:asciiTheme="minorHAnsi" w:eastAsia="Times New Roman" w:hAnsiTheme="minorHAnsi" w:cs="Tahoma"/>
          <w:b/>
          <w:color w:val="auto"/>
          <w:sz w:val="20"/>
          <w:szCs w:val="20"/>
        </w:rPr>
        <w:t>Pytanie nr. 23</w:t>
      </w:r>
    </w:p>
    <w:p w:rsidR="00062493" w:rsidRPr="00DA2B48" w:rsidRDefault="00062493" w:rsidP="00EB3411">
      <w:pPr>
        <w:ind w:left="-284"/>
        <w:rPr>
          <w:rFonts w:asciiTheme="minorHAnsi" w:eastAsia="Times New Roman" w:hAnsiTheme="minorHAnsi" w:cs="Tahoma"/>
          <w:b/>
          <w:color w:val="auto"/>
          <w:sz w:val="20"/>
          <w:szCs w:val="20"/>
        </w:rPr>
      </w:pPr>
      <w:r w:rsidRPr="00DA2B48">
        <w:rPr>
          <w:rFonts w:asciiTheme="minorHAnsi" w:eastAsia="Times New Roman" w:hAnsiTheme="minorHAnsi" w:cs="Tahoma"/>
          <w:b/>
          <w:color w:val="auto"/>
          <w:sz w:val="20"/>
          <w:szCs w:val="20"/>
        </w:rPr>
        <w:t xml:space="preserve">Dotyczy Pakietu nr. 1 </w:t>
      </w:r>
    </w:p>
    <w:p w:rsidR="00EB3411" w:rsidRPr="00DA2B48" w:rsidRDefault="00EB3411" w:rsidP="00EB3411">
      <w:pPr>
        <w:ind w:left="-284"/>
        <w:rPr>
          <w:rFonts w:asciiTheme="minorHAnsi" w:eastAsia="Times New Roman" w:hAnsiTheme="minorHAnsi" w:cs="Tahoma"/>
          <w:color w:val="auto"/>
          <w:sz w:val="20"/>
          <w:szCs w:val="20"/>
        </w:rPr>
      </w:pPr>
      <w:r w:rsidRPr="00DA2B48">
        <w:rPr>
          <w:rFonts w:asciiTheme="minorHAnsi" w:eastAsia="Times New Roman" w:hAnsiTheme="minorHAnsi" w:cs="Tahoma"/>
          <w:color w:val="auto"/>
          <w:sz w:val="20"/>
          <w:szCs w:val="20"/>
        </w:rPr>
        <w:t>Czy Zamawiający w pak 1 w poz.: 1, 7, 12, 29, 47, 56, 57, 86, 88, 89, 91, 92, 127, 163, 175, 176, 186, 201, 207, 217, 282, 322, 348, 368, 369, 379, 388, 392, 412, 478, 483, 491, 548, 557  wyrazi zgodę na wykreślenie pozycji ze względu na zakończenie produkcji oraz brak odpowiedniego zamiennika na rynku ?</w:t>
      </w:r>
    </w:p>
    <w:p w:rsidR="00C51FAB" w:rsidRPr="00DA2B48" w:rsidRDefault="00AE364F" w:rsidP="00C51FAB">
      <w:pPr>
        <w:ind w:left="-284"/>
        <w:rPr>
          <w:rFonts w:asciiTheme="minorHAnsi" w:eastAsia="Times New Roman" w:hAnsiTheme="minorHAnsi" w:cs="Tahoma"/>
          <w:b/>
          <w:color w:val="auto"/>
          <w:sz w:val="20"/>
          <w:szCs w:val="20"/>
        </w:rPr>
      </w:pPr>
      <w:r w:rsidRPr="00DA2B48">
        <w:rPr>
          <w:rFonts w:asciiTheme="minorHAnsi" w:eastAsia="Times New Roman" w:hAnsiTheme="minorHAnsi" w:cs="Tahoma"/>
          <w:b/>
          <w:color w:val="auto"/>
          <w:sz w:val="20"/>
          <w:szCs w:val="20"/>
        </w:rPr>
        <w:t xml:space="preserve">Odpowiedź: </w:t>
      </w:r>
      <w:r w:rsidR="00DA2B48">
        <w:rPr>
          <w:rFonts w:asciiTheme="minorHAnsi" w:eastAsia="Times New Roman" w:hAnsiTheme="minorHAnsi" w:cs="Tahoma"/>
          <w:b/>
          <w:color w:val="auto"/>
          <w:sz w:val="20"/>
          <w:szCs w:val="20"/>
        </w:rPr>
        <w:t xml:space="preserve">W Pakiecie 1 w poz. </w:t>
      </w:r>
      <w:r w:rsidR="00DA2B48" w:rsidRPr="00DA2B48">
        <w:rPr>
          <w:rFonts w:asciiTheme="minorHAnsi" w:eastAsia="Times New Roman" w:hAnsiTheme="minorHAnsi" w:cs="Tahoma"/>
          <w:b/>
          <w:color w:val="auto"/>
          <w:sz w:val="20"/>
          <w:szCs w:val="20"/>
        </w:rPr>
        <w:t xml:space="preserve"> 1, 7, 12, 29, 47, 56, 57, 86, 88, 89, 91, 92, 127, 163, 175, 176, 186, 201, 207, 217, 282, 322, 348, 368, 369, 379, 388, 392, 412, 478, 483, 491, 548, 557</w:t>
      </w:r>
      <w:r w:rsidR="00C51FAB" w:rsidRPr="00DA2B48">
        <w:rPr>
          <w:rFonts w:asciiTheme="minorHAnsi" w:eastAsia="Times New Roman" w:hAnsiTheme="minorHAnsi" w:cs="Tahoma"/>
          <w:b/>
          <w:color w:val="auto"/>
          <w:sz w:val="20"/>
          <w:szCs w:val="20"/>
        </w:rPr>
        <w:t>):</w:t>
      </w:r>
    </w:p>
    <w:p w:rsidR="00C51FAB" w:rsidRPr="00FA13D8" w:rsidRDefault="00C51FAB" w:rsidP="00C51FAB">
      <w:pPr>
        <w:ind w:left="-284"/>
        <w:rPr>
          <w:rFonts w:asciiTheme="minorHAnsi" w:eastAsia="Times New Roman" w:hAnsiTheme="minorHAnsi" w:cs="Tahoma"/>
          <w:b/>
          <w:color w:val="auto"/>
          <w:sz w:val="20"/>
          <w:szCs w:val="20"/>
        </w:rPr>
      </w:pPr>
      <w:r w:rsidRPr="00DA2B48">
        <w:rPr>
          <w:rFonts w:asciiTheme="minorHAnsi" w:eastAsia="Times New Roman" w:hAnsiTheme="minorHAnsi" w:cs="Tahoma"/>
          <w:b/>
          <w:color w:val="auto"/>
          <w:sz w:val="20"/>
          <w:szCs w:val="20"/>
        </w:rPr>
        <w:t>Zamawiający nie wyraża zgody na wykreślenie wymienionych pozycji. W przypadku braku dostępności produktu, wymagane podanie ostatniej obowiązującej ceny.</w:t>
      </w:r>
    </w:p>
    <w:p w:rsidR="00AE364F" w:rsidRPr="00AE364F" w:rsidRDefault="00AE364F" w:rsidP="00AE364F">
      <w:pPr>
        <w:ind w:left="-284"/>
        <w:rPr>
          <w:rFonts w:asciiTheme="minorHAnsi" w:eastAsia="Times New Roman" w:hAnsiTheme="minorHAnsi" w:cs="Tahoma"/>
          <w:b/>
          <w:color w:val="000000" w:themeColor="text1"/>
          <w:sz w:val="20"/>
          <w:szCs w:val="20"/>
        </w:rPr>
      </w:pPr>
    </w:p>
    <w:p w:rsidR="00AE364F" w:rsidRDefault="00AE364F" w:rsidP="00EB3411">
      <w:pPr>
        <w:ind w:left="-284"/>
        <w:rPr>
          <w:rFonts w:asciiTheme="minorHAnsi" w:eastAsia="Times New Roman" w:hAnsiTheme="minorHAnsi" w:cs="Tahoma"/>
          <w:color w:val="000000" w:themeColor="text1"/>
          <w:sz w:val="20"/>
          <w:szCs w:val="20"/>
        </w:rPr>
      </w:pPr>
    </w:p>
    <w:p w:rsidR="00EB3411" w:rsidRDefault="00EB3411" w:rsidP="00EB3411">
      <w:pPr>
        <w:ind w:left="-284"/>
        <w:rPr>
          <w:rFonts w:asciiTheme="minorHAnsi" w:eastAsia="Times New Roman" w:hAnsiTheme="minorHAnsi" w:cs="Tahoma"/>
          <w:color w:val="000000" w:themeColor="text1"/>
          <w:sz w:val="20"/>
          <w:szCs w:val="20"/>
        </w:rPr>
      </w:pPr>
    </w:p>
    <w:p w:rsidR="00EB3411" w:rsidRPr="009536B3" w:rsidRDefault="009536B3" w:rsidP="00EB3411">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24 </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15 dopuści preparat: </w:t>
      </w:r>
      <w:proofErr w:type="spellStart"/>
      <w:r w:rsidRPr="009536B3">
        <w:rPr>
          <w:rFonts w:asciiTheme="minorHAnsi" w:eastAsia="Times New Roman" w:hAnsiTheme="minorHAnsi" w:cs="Tahoma"/>
          <w:color w:val="000000" w:themeColor="text1"/>
          <w:sz w:val="20"/>
          <w:szCs w:val="20"/>
        </w:rPr>
        <w:t>Vit</w:t>
      </w:r>
      <w:proofErr w:type="spellEnd"/>
      <w:r w:rsidRPr="009536B3">
        <w:rPr>
          <w:rFonts w:asciiTheme="minorHAnsi" w:eastAsia="Times New Roman" w:hAnsiTheme="minorHAnsi" w:cs="Tahoma"/>
          <w:color w:val="000000" w:themeColor="text1"/>
          <w:sz w:val="20"/>
          <w:szCs w:val="20"/>
        </w:rPr>
        <w:t>. C Synteza, 500 mg, kaps.</w:t>
      </w:r>
      <w:r w:rsidR="00DA2B48">
        <w:rPr>
          <w:rFonts w:asciiTheme="minorHAnsi" w:eastAsia="Times New Roman" w:hAnsiTheme="minorHAnsi" w:cs="Tahoma"/>
          <w:color w:val="000000" w:themeColor="text1"/>
          <w:sz w:val="20"/>
          <w:szCs w:val="20"/>
        </w:rPr>
        <w:t xml:space="preserve"> </w:t>
      </w:r>
      <w:r w:rsidRPr="009536B3">
        <w:rPr>
          <w:rFonts w:asciiTheme="minorHAnsi" w:eastAsia="Times New Roman" w:hAnsiTheme="minorHAnsi" w:cs="Tahoma"/>
          <w:color w:val="000000" w:themeColor="text1"/>
          <w:sz w:val="20"/>
          <w:szCs w:val="20"/>
        </w:rPr>
        <w:t>twarde, 10 szt</w:t>
      </w:r>
      <w:r w:rsidR="00DA2B48">
        <w:rPr>
          <w:rFonts w:asciiTheme="minorHAnsi" w:eastAsia="Times New Roman" w:hAnsiTheme="minorHAnsi" w:cs="Tahoma"/>
          <w:color w:val="000000" w:themeColor="text1"/>
          <w:sz w:val="20"/>
          <w:szCs w:val="20"/>
        </w:rPr>
        <w:t>.</w:t>
      </w:r>
      <w:r w:rsidRPr="009536B3">
        <w:rPr>
          <w:rFonts w:asciiTheme="minorHAnsi" w:eastAsia="Times New Roman" w:hAnsiTheme="minorHAnsi" w:cs="Tahoma"/>
          <w:color w:val="000000" w:themeColor="text1"/>
          <w:sz w:val="20"/>
          <w:szCs w:val="20"/>
        </w:rPr>
        <w:t xml:space="preserve"> - 250 op. ? Tylko taki jest aktualnie dostępny</w:t>
      </w:r>
      <w:r w:rsidRPr="009536B3">
        <w:rPr>
          <w:rFonts w:asciiTheme="minorHAnsi" w:eastAsia="Times New Roman" w:hAnsiTheme="minorHAnsi" w:cs="Tahoma"/>
          <w:b/>
          <w:color w:val="000000" w:themeColor="text1"/>
          <w:sz w:val="20"/>
          <w:szCs w:val="20"/>
        </w:rPr>
        <w:t>.</w:t>
      </w:r>
    </w:p>
    <w:p w:rsidR="00917B7F" w:rsidRPr="009536B3" w:rsidRDefault="00AE364F" w:rsidP="00917B7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917B7F" w:rsidRPr="009536B3">
        <w:rPr>
          <w:rFonts w:asciiTheme="minorHAnsi" w:eastAsia="Times New Roman" w:hAnsiTheme="minorHAnsi" w:cs="Tahoma"/>
          <w:b/>
          <w:color w:val="000000" w:themeColor="text1"/>
          <w:sz w:val="20"/>
          <w:szCs w:val="20"/>
        </w:rPr>
        <w:t>Zamawiający dopuszcza w pakiecie 1 pozycja nr 15 wskazany preparat tj</w:t>
      </w:r>
      <w:r w:rsidR="00DA2B48">
        <w:rPr>
          <w:rFonts w:asciiTheme="minorHAnsi" w:eastAsia="Times New Roman" w:hAnsiTheme="minorHAnsi" w:cs="Tahoma"/>
          <w:b/>
          <w:color w:val="000000" w:themeColor="text1"/>
          <w:sz w:val="20"/>
          <w:szCs w:val="20"/>
        </w:rPr>
        <w:t>.</w:t>
      </w:r>
      <w:r w:rsidR="00917B7F" w:rsidRPr="009536B3">
        <w:rPr>
          <w:rFonts w:asciiTheme="minorHAnsi" w:eastAsia="Times New Roman" w:hAnsiTheme="minorHAnsi" w:cs="Tahoma"/>
          <w:b/>
          <w:color w:val="000000" w:themeColor="text1"/>
          <w:sz w:val="20"/>
          <w:szCs w:val="20"/>
        </w:rPr>
        <w:t xml:space="preserve"> </w:t>
      </w:r>
      <w:proofErr w:type="spellStart"/>
      <w:r w:rsidR="00917B7F" w:rsidRPr="009536B3">
        <w:rPr>
          <w:rFonts w:asciiTheme="minorHAnsi" w:eastAsia="Times New Roman" w:hAnsiTheme="minorHAnsi" w:cs="Tahoma"/>
          <w:b/>
          <w:color w:val="000000" w:themeColor="text1"/>
          <w:sz w:val="20"/>
          <w:szCs w:val="20"/>
        </w:rPr>
        <w:t>Vitamina</w:t>
      </w:r>
      <w:proofErr w:type="spellEnd"/>
      <w:r w:rsidR="00917B7F" w:rsidRPr="009536B3">
        <w:rPr>
          <w:rFonts w:asciiTheme="minorHAnsi" w:eastAsia="Times New Roman" w:hAnsiTheme="minorHAnsi" w:cs="Tahoma"/>
          <w:b/>
          <w:color w:val="000000" w:themeColor="text1"/>
          <w:sz w:val="20"/>
          <w:szCs w:val="20"/>
        </w:rPr>
        <w:t xml:space="preserve"> C 500 mg kapsułki twarde ,10 szt</w:t>
      </w:r>
      <w:r w:rsidR="00DA2B48">
        <w:rPr>
          <w:rFonts w:asciiTheme="minorHAnsi" w:eastAsia="Times New Roman" w:hAnsiTheme="minorHAnsi" w:cs="Tahoma"/>
          <w:b/>
          <w:color w:val="000000" w:themeColor="text1"/>
          <w:sz w:val="20"/>
          <w:szCs w:val="20"/>
        </w:rPr>
        <w:t xml:space="preserve">. </w:t>
      </w:r>
      <w:r w:rsidR="00917B7F" w:rsidRPr="009536B3">
        <w:rPr>
          <w:rFonts w:asciiTheme="minorHAnsi" w:eastAsia="Times New Roman" w:hAnsiTheme="minorHAnsi" w:cs="Tahoma"/>
          <w:b/>
          <w:color w:val="000000" w:themeColor="text1"/>
          <w:sz w:val="20"/>
          <w:szCs w:val="20"/>
        </w:rPr>
        <w:t xml:space="preserve"> 250 op. </w:t>
      </w:r>
    </w:p>
    <w:p w:rsidR="00AE364F" w:rsidRPr="009536B3" w:rsidRDefault="00AE364F" w:rsidP="00EB3411">
      <w:pPr>
        <w:ind w:left="-284"/>
        <w:rPr>
          <w:rFonts w:asciiTheme="minorHAnsi" w:eastAsia="Times New Roman" w:hAnsiTheme="minorHAnsi" w:cs="Tahoma"/>
          <w:b/>
          <w:color w:val="000000" w:themeColor="text1"/>
          <w:sz w:val="20"/>
          <w:szCs w:val="20"/>
        </w:rPr>
      </w:pPr>
    </w:p>
    <w:p w:rsidR="00EB3411" w:rsidRPr="009536B3" w:rsidRDefault="00EB3411" w:rsidP="00EB3411">
      <w:pPr>
        <w:ind w:left="-284"/>
        <w:rPr>
          <w:rFonts w:asciiTheme="minorHAnsi" w:eastAsia="Times New Roman" w:hAnsiTheme="minorHAnsi" w:cs="Tahoma"/>
          <w:b/>
          <w:color w:val="000000" w:themeColor="text1"/>
          <w:sz w:val="20"/>
          <w:szCs w:val="20"/>
        </w:rPr>
      </w:pPr>
    </w:p>
    <w:p w:rsidR="00EB3411" w:rsidRPr="009536B3" w:rsidRDefault="009536B3" w:rsidP="00EB3411">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25 </w:t>
      </w:r>
    </w:p>
    <w:p w:rsidR="00917B7F" w:rsidRPr="009536B3" w:rsidRDefault="00917B7F" w:rsidP="00917B7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Dotyczy Pakietu nr. 1</w:t>
      </w:r>
    </w:p>
    <w:p w:rsidR="00EB3411" w:rsidRPr="009536B3" w:rsidRDefault="00EB3411" w:rsidP="00917B7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54 dopuści preparat: </w:t>
      </w:r>
      <w:proofErr w:type="spellStart"/>
      <w:r w:rsidRPr="009536B3">
        <w:rPr>
          <w:rFonts w:asciiTheme="minorHAnsi" w:eastAsia="Times New Roman" w:hAnsiTheme="minorHAnsi" w:cs="Tahoma"/>
          <w:color w:val="000000" w:themeColor="text1"/>
          <w:sz w:val="20"/>
          <w:szCs w:val="20"/>
        </w:rPr>
        <w:t>Celestone</w:t>
      </w:r>
      <w:proofErr w:type="spellEnd"/>
      <w:r w:rsidRPr="009536B3">
        <w:rPr>
          <w:rFonts w:asciiTheme="minorHAnsi" w:eastAsia="Times New Roman" w:hAnsiTheme="minorHAnsi" w:cs="Tahoma"/>
          <w:color w:val="000000" w:themeColor="text1"/>
          <w:sz w:val="20"/>
          <w:szCs w:val="20"/>
        </w:rPr>
        <w:t xml:space="preserve">, 4 mg/ml; 1 ml, </w:t>
      </w:r>
      <w:proofErr w:type="spellStart"/>
      <w:r w:rsidRPr="009536B3">
        <w:rPr>
          <w:rFonts w:asciiTheme="minorHAnsi" w:eastAsia="Times New Roman" w:hAnsiTheme="minorHAnsi" w:cs="Tahoma"/>
          <w:color w:val="000000" w:themeColor="text1"/>
          <w:sz w:val="20"/>
          <w:szCs w:val="20"/>
        </w:rPr>
        <w:t>roztw</w:t>
      </w:r>
      <w:proofErr w:type="spellEnd"/>
      <w:r w:rsidRPr="009536B3">
        <w:rPr>
          <w:rFonts w:asciiTheme="minorHAnsi" w:eastAsia="Times New Roman" w:hAnsiTheme="minorHAnsi" w:cs="Tahoma"/>
          <w:color w:val="000000" w:themeColor="text1"/>
          <w:sz w:val="20"/>
          <w:szCs w:val="20"/>
        </w:rPr>
        <w:t>.</w:t>
      </w:r>
      <w:r w:rsidR="00DA2B48">
        <w:rPr>
          <w:rFonts w:asciiTheme="minorHAnsi" w:eastAsia="Times New Roman" w:hAnsiTheme="minorHAnsi" w:cs="Tahoma"/>
          <w:color w:val="000000" w:themeColor="text1"/>
          <w:sz w:val="20"/>
          <w:szCs w:val="20"/>
        </w:rPr>
        <w:t xml:space="preserve"> </w:t>
      </w:r>
      <w:r w:rsidRPr="009536B3">
        <w:rPr>
          <w:rFonts w:asciiTheme="minorHAnsi" w:eastAsia="Times New Roman" w:hAnsiTheme="minorHAnsi" w:cs="Tahoma"/>
          <w:color w:val="000000" w:themeColor="text1"/>
          <w:sz w:val="20"/>
          <w:szCs w:val="20"/>
        </w:rPr>
        <w:t xml:space="preserve">do </w:t>
      </w:r>
      <w:proofErr w:type="spellStart"/>
      <w:r w:rsidRPr="009536B3">
        <w:rPr>
          <w:rFonts w:asciiTheme="minorHAnsi" w:eastAsia="Times New Roman" w:hAnsiTheme="minorHAnsi" w:cs="Tahoma"/>
          <w:color w:val="000000" w:themeColor="text1"/>
          <w:sz w:val="20"/>
          <w:szCs w:val="20"/>
        </w:rPr>
        <w:t>wstrz</w:t>
      </w:r>
      <w:proofErr w:type="spellEnd"/>
      <w:r w:rsidRPr="009536B3">
        <w:rPr>
          <w:rFonts w:asciiTheme="minorHAnsi" w:eastAsia="Times New Roman" w:hAnsiTheme="minorHAnsi" w:cs="Tahoma"/>
          <w:color w:val="000000" w:themeColor="text1"/>
          <w:sz w:val="20"/>
          <w:szCs w:val="20"/>
        </w:rPr>
        <w:t>.</w:t>
      </w:r>
      <w:r w:rsidR="00DA2B48">
        <w:rPr>
          <w:rFonts w:asciiTheme="minorHAnsi" w:eastAsia="Times New Roman" w:hAnsiTheme="minorHAnsi" w:cs="Tahoma"/>
          <w:color w:val="000000" w:themeColor="text1"/>
          <w:sz w:val="20"/>
          <w:szCs w:val="20"/>
        </w:rPr>
        <w:t xml:space="preserve"> </w:t>
      </w:r>
      <w:r w:rsidRPr="009536B3">
        <w:rPr>
          <w:rFonts w:asciiTheme="minorHAnsi" w:eastAsia="Times New Roman" w:hAnsiTheme="minorHAnsi" w:cs="Tahoma"/>
          <w:color w:val="000000" w:themeColor="text1"/>
          <w:sz w:val="20"/>
          <w:szCs w:val="20"/>
        </w:rPr>
        <w:t xml:space="preserve">, 1 </w:t>
      </w:r>
      <w:proofErr w:type="spellStart"/>
      <w:r w:rsidRPr="009536B3">
        <w:rPr>
          <w:rFonts w:asciiTheme="minorHAnsi" w:eastAsia="Times New Roman" w:hAnsiTheme="minorHAnsi" w:cs="Tahoma"/>
          <w:color w:val="000000" w:themeColor="text1"/>
          <w:sz w:val="20"/>
          <w:szCs w:val="20"/>
        </w:rPr>
        <w:t>amp</w:t>
      </w:r>
      <w:proofErr w:type="spellEnd"/>
      <w:r w:rsidRPr="009536B3">
        <w:rPr>
          <w:rFonts w:asciiTheme="minorHAnsi" w:eastAsia="Times New Roman" w:hAnsiTheme="minorHAnsi" w:cs="Tahoma"/>
          <w:color w:val="000000" w:themeColor="text1"/>
          <w:sz w:val="20"/>
          <w:szCs w:val="20"/>
        </w:rPr>
        <w:t xml:space="preserve"> </w:t>
      </w:r>
    </w:p>
    <w:p w:rsidR="00EB3411" w:rsidRPr="009536B3" w:rsidRDefault="00EB3411" w:rsidP="00EB3411">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- 20 op. ? Tylko taki jest aktualnie dostępny.</w:t>
      </w:r>
    </w:p>
    <w:p w:rsidR="00917B7F" w:rsidRPr="009536B3" w:rsidRDefault="00917B7F" w:rsidP="00917B7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Zamawiający dopuszcza w/w produkt.  </w:t>
      </w: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AE364F" w:rsidP="00EB3411">
      <w:pPr>
        <w:ind w:left="-284"/>
        <w:rPr>
          <w:rFonts w:asciiTheme="minorHAnsi" w:eastAsia="Times New Roman" w:hAnsiTheme="minorHAnsi" w:cs="Tahoma"/>
          <w:color w:val="000000" w:themeColor="text1"/>
          <w:sz w:val="20"/>
          <w:szCs w:val="20"/>
        </w:rPr>
      </w:pPr>
    </w:p>
    <w:p w:rsidR="00AE364F" w:rsidRPr="009536B3" w:rsidRDefault="00AE364F" w:rsidP="00EB3411">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9536B3" w:rsidP="00AE364F">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26 </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79 dopuści preparat: </w:t>
      </w:r>
      <w:proofErr w:type="spellStart"/>
      <w:r w:rsidRPr="009536B3">
        <w:rPr>
          <w:rFonts w:asciiTheme="minorHAnsi" w:eastAsia="Times New Roman" w:hAnsiTheme="minorHAnsi" w:cs="Tahoma"/>
          <w:color w:val="000000" w:themeColor="text1"/>
          <w:sz w:val="20"/>
          <w:szCs w:val="20"/>
        </w:rPr>
        <w:t>Calcio</w:t>
      </w:r>
      <w:proofErr w:type="spellEnd"/>
      <w:r w:rsidRPr="009536B3">
        <w:rPr>
          <w:rFonts w:asciiTheme="minorHAnsi" w:eastAsia="Times New Roman" w:hAnsiTheme="minorHAnsi" w:cs="Tahoma"/>
          <w:color w:val="000000" w:themeColor="text1"/>
          <w:sz w:val="20"/>
          <w:szCs w:val="20"/>
        </w:rPr>
        <w:t xml:space="preserve"> Gluconat-Darnitsa,10%,rozt.d/wst,10ml,10amp - 1050 op.?( dostępny na jednorazową zgodę M.Z.) Tylko taki jest aktualnie dostępny.</w:t>
      </w:r>
    </w:p>
    <w:p w:rsidR="00AE364F" w:rsidRPr="009536B3" w:rsidRDefault="00AE364F"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51FAB"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AE364F" w:rsidRPr="009536B3" w:rsidRDefault="00AE364F" w:rsidP="00AE364F">
      <w:pPr>
        <w:ind w:left="-284"/>
        <w:rPr>
          <w:rFonts w:asciiTheme="minorHAnsi" w:eastAsia="Times New Roman" w:hAnsiTheme="minorHAnsi" w:cs="Tahoma"/>
          <w:b/>
          <w:color w:val="000000" w:themeColor="text1"/>
          <w:sz w:val="20"/>
          <w:szCs w:val="20"/>
        </w:rPr>
      </w:pPr>
    </w:p>
    <w:p w:rsidR="00062493" w:rsidRPr="009536B3" w:rsidRDefault="009536B3" w:rsidP="00062493">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27 </w:t>
      </w:r>
    </w:p>
    <w:p w:rsidR="00062493" w:rsidRPr="009536B3" w:rsidRDefault="00AE364F"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 </w:t>
      </w:r>
      <w:r w:rsidR="00062493"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AE364F">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99 dopuści preparat: </w:t>
      </w:r>
      <w:proofErr w:type="spellStart"/>
      <w:r w:rsidRPr="009536B3">
        <w:rPr>
          <w:rFonts w:asciiTheme="minorHAnsi" w:eastAsia="Times New Roman" w:hAnsiTheme="minorHAnsi" w:cs="Tahoma"/>
          <w:color w:val="000000" w:themeColor="text1"/>
          <w:sz w:val="20"/>
          <w:szCs w:val="20"/>
        </w:rPr>
        <w:t>Higrotona</w:t>
      </w:r>
      <w:proofErr w:type="spellEnd"/>
      <w:r w:rsidRPr="009536B3">
        <w:rPr>
          <w:rFonts w:asciiTheme="minorHAnsi" w:eastAsia="Times New Roman" w:hAnsiTheme="minorHAnsi" w:cs="Tahoma"/>
          <w:color w:val="000000" w:themeColor="text1"/>
          <w:sz w:val="20"/>
          <w:szCs w:val="20"/>
        </w:rPr>
        <w:t xml:space="preserve">, 50 mg, tabl., 30 </w:t>
      </w:r>
      <w:proofErr w:type="spellStart"/>
      <w:r w:rsidRPr="009536B3">
        <w:rPr>
          <w:rFonts w:asciiTheme="minorHAnsi" w:eastAsia="Times New Roman" w:hAnsiTheme="minorHAnsi" w:cs="Tahoma"/>
          <w:color w:val="000000" w:themeColor="text1"/>
          <w:sz w:val="20"/>
          <w:szCs w:val="20"/>
        </w:rPr>
        <w:t>szt</w:t>
      </w:r>
      <w:proofErr w:type="spellEnd"/>
      <w:r w:rsidRPr="009536B3">
        <w:rPr>
          <w:rFonts w:asciiTheme="minorHAnsi" w:eastAsia="Times New Roman" w:hAnsiTheme="minorHAnsi" w:cs="Tahoma"/>
          <w:color w:val="000000" w:themeColor="text1"/>
          <w:sz w:val="20"/>
          <w:szCs w:val="20"/>
        </w:rPr>
        <w:t xml:space="preserve"> - 87 op.?( dostępny na jednorazową zgodę M.Z.) Tylko taki jest aktualnie dostępny.</w:t>
      </w:r>
    </w:p>
    <w:p w:rsidR="00C51FAB" w:rsidRPr="009536B3" w:rsidRDefault="00AE364F" w:rsidP="00C51FAB">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51FAB"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color w:val="000000" w:themeColor="text1"/>
          <w:sz w:val="20"/>
          <w:szCs w:val="20"/>
        </w:rPr>
      </w:pPr>
    </w:p>
    <w:p w:rsidR="00AE364F" w:rsidRPr="009536B3" w:rsidRDefault="009536B3" w:rsidP="00EB3411">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28 </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140 dopuści preparat: </w:t>
      </w:r>
      <w:proofErr w:type="spellStart"/>
      <w:r w:rsidRPr="009536B3">
        <w:rPr>
          <w:rFonts w:asciiTheme="minorHAnsi" w:eastAsia="Times New Roman" w:hAnsiTheme="minorHAnsi" w:cs="Tahoma"/>
          <w:color w:val="000000" w:themeColor="text1"/>
          <w:sz w:val="20"/>
          <w:szCs w:val="20"/>
        </w:rPr>
        <w:t>Pradaxa</w:t>
      </w:r>
      <w:proofErr w:type="spellEnd"/>
      <w:r w:rsidRPr="009536B3">
        <w:rPr>
          <w:rFonts w:asciiTheme="minorHAnsi" w:eastAsia="Times New Roman" w:hAnsiTheme="minorHAnsi" w:cs="Tahoma"/>
          <w:color w:val="000000" w:themeColor="text1"/>
          <w:sz w:val="20"/>
          <w:szCs w:val="20"/>
        </w:rPr>
        <w:t xml:space="preserve">, 110 mg, </w:t>
      </w:r>
      <w:proofErr w:type="spellStart"/>
      <w:r w:rsidRPr="009536B3">
        <w:rPr>
          <w:rFonts w:asciiTheme="minorHAnsi" w:eastAsia="Times New Roman" w:hAnsiTheme="minorHAnsi" w:cs="Tahoma"/>
          <w:color w:val="000000" w:themeColor="text1"/>
          <w:sz w:val="20"/>
          <w:szCs w:val="20"/>
        </w:rPr>
        <w:t>kaps.twarde</w:t>
      </w:r>
      <w:proofErr w:type="spellEnd"/>
      <w:r w:rsidRPr="009536B3">
        <w:rPr>
          <w:rFonts w:asciiTheme="minorHAnsi" w:eastAsia="Times New Roman" w:hAnsiTheme="minorHAnsi" w:cs="Tahoma"/>
          <w:color w:val="000000" w:themeColor="text1"/>
          <w:sz w:val="20"/>
          <w:szCs w:val="20"/>
        </w:rPr>
        <w:t xml:space="preserve">, 180 </w:t>
      </w:r>
      <w:proofErr w:type="spellStart"/>
      <w:r w:rsidRPr="009536B3">
        <w:rPr>
          <w:rFonts w:asciiTheme="minorHAnsi" w:eastAsia="Times New Roman" w:hAnsiTheme="minorHAnsi" w:cs="Tahoma"/>
          <w:color w:val="000000" w:themeColor="text1"/>
          <w:sz w:val="20"/>
          <w:szCs w:val="20"/>
        </w:rPr>
        <w:t>szt,bl</w:t>
      </w:r>
      <w:proofErr w:type="spellEnd"/>
      <w:r w:rsidRPr="009536B3">
        <w:rPr>
          <w:rFonts w:asciiTheme="minorHAnsi" w:eastAsia="Times New Roman" w:hAnsiTheme="minorHAnsi" w:cs="Tahoma"/>
          <w:color w:val="000000" w:themeColor="text1"/>
          <w:sz w:val="20"/>
          <w:szCs w:val="20"/>
        </w:rPr>
        <w:t xml:space="preserve">(3x60) </w:t>
      </w:r>
    </w:p>
    <w:p w:rsidR="00EB3411" w:rsidRPr="009536B3" w:rsidRDefault="00EB3411" w:rsidP="00EB3411">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- 79 op.? Celem zaoferowania korzystniejszej oferty cenowej.</w:t>
      </w:r>
    </w:p>
    <w:p w:rsidR="00AE364F" w:rsidRPr="009536B3" w:rsidRDefault="00AE364F"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51FAB"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9536B3" w:rsidP="00AE364F">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Pytanie nr. 29</w:t>
      </w:r>
      <w:r w:rsidR="00AE364F" w:rsidRPr="009536B3">
        <w:rPr>
          <w:rFonts w:asciiTheme="minorHAnsi" w:eastAsia="Times New Roman" w:hAnsiTheme="minorHAnsi" w:cs="Tahoma"/>
          <w:b/>
          <w:color w:val="000000" w:themeColor="text1"/>
          <w:sz w:val="20"/>
          <w:szCs w:val="20"/>
        </w:rPr>
        <w:t xml:space="preserve"> </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141 dopuści preparat: </w:t>
      </w:r>
      <w:proofErr w:type="spellStart"/>
      <w:r w:rsidRPr="009536B3">
        <w:rPr>
          <w:rFonts w:asciiTheme="minorHAnsi" w:eastAsia="Times New Roman" w:hAnsiTheme="minorHAnsi" w:cs="Tahoma"/>
          <w:color w:val="000000" w:themeColor="text1"/>
          <w:sz w:val="20"/>
          <w:szCs w:val="20"/>
        </w:rPr>
        <w:t>Pradaxa</w:t>
      </w:r>
      <w:proofErr w:type="spellEnd"/>
      <w:r w:rsidRPr="009536B3">
        <w:rPr>
          <w:rFonts w:asciiTheme="minorHAnsi" w:eastAsia="Times New Roman" w:hAnsiTheme="minorHAnsi" w:cs="Tahoma"/>
          <w:color w:val="000000" w:themeColor="text1"/>
          <w:sz w:val="20"/>
          <w:szCs w:val="20"/>
        </w:rPr>
        <w:t xml:space="preserve">, 150 mg, kaps.twarde,180 </w:t>
      </w:r>
      <w:proofErr w:type="spellStart"/>
      <w:r w:rsidRPr="009536B3">
        <w:rPr>
          <w:rFonts w:asciiTheme="minorHAnsi" w:eastAsia="Times New Roman" w:hAnsiTheme="minorHAnsi" w:cs="Tahoma"/>
          <w:color w:val="000000" w:themeColor="text1"/>
          <w:sz w:val="20"/>
          <w:szCs w:val="20"/>
        </w:rPr>
        <w:t>szt,bl</w:t>
      </w:r>
      <w:proofErr w:type="spellEnd"/>
      <w:r w:rsidRPr="009536B3">
        <w:rPr>
          <w:rFonts w:asciiTheme="minorHAnsi" w:eastAsia="Times New Roman" w:hAnsiTheme="minorHAnsi" w:cs="Tahoma"/>
          <w:color w:val="000000" w:themeColor="text1"/>
          <w:sz w:val="20"/>
          <w:szCs w:val="20"/>
        </w:rPr>
        <w:t>(3x60)- 64 op.? Celem zaoferowania korzystniejszej oferty cenowej.</w:t>
      </w:r>
    </w:p>
    <w:p w:rsidR="00C207ED" w:rsidRPr="009536B3" w:rsidRDefault="00E308F2" w:rsidP="00C207ED">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207ED"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9536B3" w:rsidP="00AE364F">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30 </w:t>
      </w:r>
      <w:r w:rsidR="00AE364F" w:rsidRPr="009536B3">
        <w:rPr>
          <w:rFonts w:asciiTheme="minorHAnsi" w:eastAsia="Times New Roman" w:hAnsiTheme="minorHAnsi" w:cs="Tahoma"/>
          <w:b/>
          <w:color w:val="000000" w:themeColor="text1"/>
          <w:sz w:val="20"/>
          <w:szCs w:val="20"/>
        </w:rPr>
        <w:t xml:space="preserve"> </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159 dopuści preparat: Enema, </w:t>
      </w:r>
      <w:proofErr w:type="spellStart"/>
      <w:r w:rsidRPr="009536B3">
        <w:rPr>
          <w:rFonts w:asciiTheme="minorHAnsi" w:eastAsia="Times New Roman" w:hAnsiTheme="minorHAnsi" w:cs="Tahoma"/>
          <w:color w:val="000000" w:themeColor="text1"/>
          <w:sz w:val="20"/>
          <w:szCs w:val="20"/>
        </w:rPr>
        <w:t>roztw.doodbytn</w:t>
      </w:r>
      <w:proofErr w:type="spellEnd"/>
      <w:r w:rsidRPr="009536B3">
        <w:rPr>
          <w:rFonts w:asciiTheme="minorHAnsi" w:eastAsia="Times New Roman" w:hAnsiTheme="minorHAnsi" w:cs="Tahoma"/>
          <w:color w:val="000000" w:themeColor="text1"/>
          <w:sz w:val="20"/>
          <w:szCs w:val="20"/>
        </w:rPr>
        <w:t>, 150 ml, 50 butelek - 43 op.? Celem zaoferowania korzystniejszej oferty cenowej.</w:t>
      </w:r>
    </w:p>
    <w:p w:rsidR="00E308F2" w:rsidRPr="009536B3" w:rsidRDefault="00E308F2" w:rsidP="00E308F2">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207ED"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EB3411" w:rsidRPr="009536B3" w:rsidRDefault="00EB3411" w:rsidP="00EB3411">
      <w:pPr>
        <w:ind w:left="-284"/>
        <w:rPr>
          <w:rFonts w:asciiTheme="minorHAnsi" w:eastAsia="Times New Roman" w:hAnsiTheme="minorHAnsi" w:cs="Tahoma"/>
          <w:b/>
          <w:color w:val="000000" w:themeColor="text1"/>
          <w:sz w:val="20"/>
          <w:szCs w:val="20"/>
        </w:rPr>
      </w:pPr>
    </w:p>
    <w:p w:rsidR="00AE364F" w:rsidRPr="009536B3" w:rsidRDefault="009536B3" w:rsidP="00AE364F">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31 </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Czy Zamawiający w pak 1 w poz. 179 dopuści preparat: ESOMEPRAZOL 20 MG x 28 KAPS.DOJELIT.TWARDE. - 50 op.? Tylko taki jest aktualnie dostępny</w:t>
      </w:r>
      <w:r w:rsidRPr="009536B3">
        <w:rPr>
          <w:rFonts w:asciiTheme="minorHAnsi" w:eastAsia="Times New Roman" w:hAnsiTheme="minorHAnsi" w:cs="Tahoma"/>
          <w:b/>
          <w:color w:val="000000" w:themeColor="text1"/>
          <w:sz w:val="20"/>
          <w:szCs w:val="20"/>
        </w:rPr>
        <w:t>.</w:t>
      </w:r>
    </w:p>
    <w:p w:rsidR="00E308F2" w:rsidRPr="009536B3" w:rsidRDefault="00E308F2" w:rsidP="00E308F2">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207ED" w:rsidRPr="009536B3">
        <w:rPr>
          <w:rFonts w:asciiTheme="minorHAnsi" w:eastAsia="Times New Roman" w:hAnsiTheme="minorHAnsi" w:cs="Tahoma"/>
          <w:b/>
          <w:color w:val="000000" w:themeColor="text1"/>
          <w:sz w:val="20"/>
          <w:szCs w:val="20"/>
        </w:rPr>
        <w:t>Zamawiający dopuszcza produkt leczniczy w kapsułkach dojelitowych twardych</w:t>
      </w:r>
    </w:p>
    <w:p w:rsidR="00EB3411" w:rsidRPr="009536B3" w:rsidRDefault="00EB3411" w:rsidP="00EB3411">
      <w:pPr>
        <w:ind w:left="-284"/>
        <w:rPr>
          <w:rFonts w:asciiTheme="minorHAnsi" w:eastAsia="Times New Roman" w:hAnsiTheme="minorHAnsi" w:cs="Tahoma"/>
          <w:b/>
          <w:color w:val="000000" w:themeColor="text1"/>
          <w:sz w:val="20"/>
          <w:szCs w:val="20"/>
        </w:rPr>
      </w:pPr>
    </w:p>
    <w:p w:rsidR="00AE364F" w:rsidRPr="009536B3" w:rsidRDefault="009536B3" w:rsidP="00AE364F">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32 </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198 dopuści preparat: </w:t>
      </w:r>
      <w:proofErr w:type="spellStart"/>
      <w:r w:rsidRPr="009536B3">
        <w:rPr>
          <w:rFonts w:asciiTheme="minorHAnsi" w:eastAsia="Times New Roman" w:hAnsiTheme="minorHAnsi" w:cs="Tahoma"/>
          <w:color w:val="000000" w:themeColor="text1"/>
          <w:sz w:val="20"/>
          <w:szCs w:val="20"/>
        </w:rPr>
        <w:t>Fluconazole</w:t>
      </w:r>
      <w:proofErr w:type="spellEnd"/>
      <w:r w:rsidRPr="009536B3">
        <w:rPr>
          <w:rFonts w:asciiTheme="minorHAnsi" w:eastAsia="Times New Roman" w:hAnsiTheme="minorHAnsi" w:cs="Tahoma"/>
          <w:color w:val="000000" w:themeColor="text1"/>
          <w:sz w:val="20"/>
          <w:szCs w:val="20"/>
        </w:rPr>
        <w:t xml:space="preserve"> </w:t>
      </w:r>
      <w:proofErr w:type="spellStart"/>
      <w:r w:rsidRPr="009536B3">
        <w:rPr>
          <w:rFonts w:asciiTheme="minorHAnsi" w:eastAsia="Times New Roman" w:hAnsiTheme="minorHAnsi" w:cs="Tahoma"/>
          <w:color w:val="000000" w:themeColor="text1"/>
          <w:sz w:val="20"/>
          <w:szCs w:val="20"/>
        </w:rPr>
        <w:t>Polfarmex</w:t>
      </w:r>
      <w:proofErr w:type="spellEnd"/>
      <w:r w:rsidRPr="009536B3">
        <w:rPr>
          <w:rFonts w:asciiTheme="minorHAnsi" w:eastAsia="Times New Roman" w:hAnsiTheme="minorHAnsi" w:cs="Tahoma"/>
          <w:color w:val="000000" w:themeColor="text1"/>
          <w:sz w:val="20"/>
          <w:szCs w:val="20"/>
        </w:rPr>
        <w:t>,  50 mg/10ml, syrop,150 ml - 200 op.? Tylko taki jest dostępny.</w:t>
      </w:r>
    </w:p>
    <w:p w:rsidR="00917B7F" w:rsidRPr="009536B3" w:rsidRDefault="00E308F2" w:rsidP="00917B7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Odpowiedź:</w:t>
      </w:r>
      <w:r w:rsidR="00917B7F" w:rsidRPr="009536B3">
        <w:rPr>
          <w:rFonts w:asciiTheme="minorHAnsi" w:eastAsia="Times New Roman" w:hAnsiTheme="minorHAnsi" w:cs="Tahoma"/>
          <w:b/>
          <w:color w:val="00B050"/>
          <w:sz w:val="20"/>
          <w:szCs w:val="20"/>
        </w:rPr>
        <w:t xml:space="preserve"> </w:t>
      </w:r>
      <w:r w:rsidR="00917B7F" w:rsidRPr="009536B3">
        <w:rPr>
          <w:rFonts w:asciiTheme="minorHAnsi" w:eastAsia="Times New Roman" w:hAnsiTheme="minorHAnsi" w:cs="Tahoma"/>
          <w:b/>
          <w:color w:val="000000" w:themeColor="text1"/>
          <w:sz w:val="20"/>
          <w:szCs w:val="20"/>
        </w:rPr>
        <w:t xml:space="preserve">Zamawiający dopuszcza w pakiecie nr 1 pozycja nr 198 preparat </w:t>
      </w:r>
      <w:proofErr w:type="spellStart"/>
      <w:r w:rsidR="00917B7F" w:rsidRPr="009536B3">
        <w:rPr>
          <w:rFonts w:asciiTheme="minorHAnsi" w:eastAsia="Times New Roman" w:hAnsiTheme="minorHAnsi" w:cs="Tahoma"/>
          <w:b/>
          <w:color w:val="000000" w:themeColor="text1"/>
          <w:sz w:val="20"/>
          <w:szCs w:val="20"/>
        </w:rPr>
        <w:t>Flukonazole</w:t>
      </w:r>
      <w:proofErr w:type="spellEnd"/>
      <w:r w:rsidR="00917B7F" w:rsidRPr="009536B3">
        <w:rPr>
          <w:rFonts w:asciiTheme="minorHAnsi" w:eastAsia="Times New Roman" w:hAnsiTheme="minorHAnsi" w:cs="Tahoma"/>
          <w:b/>
          <w:color w:val="000000" w:themeColor="text1"/>
          <w:sz w:val="20"/>
          <w:szCs w:val="20"/>
        </w:rPr>
        <w:t xml:space="preserve"> </w:t>
      </w:r>
      <w:proofErr w:type="spellStart"/>
      <w:r w:rsidR="00917B7F" w:rsidRPr="009536B3">
        <w:rPr>
          <w:rFonts w:asciiTheme="minorHAnsi" w:eastAsia="Times New Roman" w:hAnsiTheme="minorHAnsi" w:cs="Tahoma"/>
          <w:b/>
          <w:color w:val="000000" w:themeColor="text1"/>
          <w:sz w:val="20"/>
          <w:szCs w:val="20"/>
        </w:rPr>
        <w:t>Polfarmex</w:t>
      </w:r>
      <w:proofErr w:type="spellEnd"/>
      <w:r w:rsidR="00917B7F" w:rsidRPr="009536B3">
        <w:rPr>
          <w:rFonts w:asciiTheme="minorHAnsi" w:eastAsia="Times New Roman" w:hAnsiTheme="minorHAnsi" w:cs="Tahoma"/>
          <w:b/>
          <w:color w:val="000000" w:themeColor="text1"/>
          <w:sz w:val="20"/>
          <w:szCs w:val="20"/>
        </w:rPr>
        <w:t xml:space="preserve"> 50 mg / 10 ml syrop , 150 ml w ilości 200 </w:t>
      </w:r>
      <w:proofErr w:type="spellStart"/>
      <w:r w:rsidR="00917B7F" w:rsidRPr="009536B3">
        <w:rPr>
          <w:rFonts w:asciiTheme="minorHAnsi" w:eastAsia="Times New Roman" w:hAnsiTheme="minorHAnsi" w:cs="Tahoma"/>
          <w:b/>
          <w:color w:val="000000" w:themeColor="text1"/>
          <w:sz w:val="20"/>
          <w:szCs w:val="20"/>
        </w:rPr>
        <w:t>op</w:t>
      </w:r>
      <w:proofErr w:type="spellEnd"/>
      <w:r w:rsidR="00917B7F" w:rsidRPr="009536B3">
        <w:rPr>
          <w:rFonts w:asciiTheme="minorHAnsi" w:eastAsia="Times New Roman" w:hAnsiTheme="minorHAnsi" w:cs="Tahoma"/>
          <w:b/>
          <w:color w:val="000000" w:themeColor="text1"/>
          <w:sz w:val="20"/>
          <w:szCs w:val="20"/>
        </w:rPr>
        <w:t xml:space="preserve"> .</w:t>
      </w:r>
    </w:p>
    <w:p w:rsidR="00E308F2" w:rsidRPr="009536B3" w:rsidRDefault="00E308F2" w:rsidP="00E308F2">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 </w:t>
      </w:r>
      <w:r w:rsidR="00C207ED" w:rsidRPr="009536B3">
        <w:rPr>
          <w:rFonts w:asciiTheme="minorHAnsi" w:eastAsia="Times New Roman" w:hAnsiTheme="minorHAnsi" w:cs="Tahoma"/>
          <w:b/>
          <w:color w:val="000000" w:themeColor="text1"/>
          <w:sz w:val="20"/>
          <w:szCs w:val="20"/>
        </w:rPr>
        <w:t xml:space="preserve">SPORNA </w:t>
      </w:r>
    </w:p>
    <w:p w:rsidR="00EB3411" w:rsidRPr="009536B3" w:rsidRDefault="00EB3411" w:rsidP="00EB3411">
      <w:pPr>
        <w:ind w:left="-284"/>
        <w:rPr>
          <w:rFonts w:asciiTheme="minorHAnsi" w:eastAsia="Times New Roman" w:hAnsiTheme="minorHAnsi" w:cs="Tahoma"/>
          <w:b/>
          <w:color w:val="000000" w:themeColor="text1"/>
          <w:sz w:val="20"/>
          <w:szCs w:val="20"/>
        </w:rPr>
      </w:pPr>
    </w:p>
    <w:p w:rsidR="00062493" w:rsidRPr="009536B3" w:rsidRDefault="00AE364F"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33</w:t>
      </w:r>
    </w:p>
    <w:p w:rsidR="00062493" w:rsidRPr="009536B3" w:rsidRDefault="00AE364F"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 </w:t>
      </w:r>
      <w:r w:rsidR="00062493"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201 dopuści preparat: Liść senesu, zioła do zaparz., 0,99g-1,21g, 30 </w:t>
      </w:r>
      <w:proofErr w:type="spellStart"/>
      <w:r w:rsidRPr="009536B3">
        <w:rPr>
          <w:rFonts w:asciiTheme="minorHAnsi" w:eastAsia="Times New Roman" w:hAnsiTheme="minorHAnsi" w:cs="Tahoma"/>
          <w:color w:val="000000" w:themeColor="text1"/>
          <w:sz w:val="20"/>
          <w:szCs w:val="20"/>
        </w:rPr>
        <w:t>szt</w:t>
      </w:r>
      <w:proofErr w:type="spellEnd"/>
      <w:r w:rsidRPr="009536B3">
        <w:rPr>
          <w:rFonts w:asciiTheme="minorHAnsi" w:eastAsia="Times New Roman" w:hAnsiTheme="minorHAnsi" w:cs="Tahoma"/>
          <w:color w:val="000000" w:themeColor="text1"/>
          <w:sz w:val="20"/>
          <w:szCs w:val="20"/>
        </w:rPr>
        <w:t xml:space="preserve"> - 20 op</w:t>
      </w:r>
      <w:r w:rsidRPr="009536B3">
        <w:rPr>
          <w:rFonts w:asciiTheme="minorHAnsi" w:eastAsia="Times New Roman" w:hAnsiTheme="minorHAnsi" w:cs="Tahoma"/>
          <w:b/>
          <w:color w:val="000000" w:themeColor="text1"/>
          <w:sz w:val="20"/>
          <w:szCs w:val="20"/>
        </w:rPr>
        <w:t>.?</w:t>
      </w:r>
    </w:p>
    <w:p w:rsidR="00E308F2" w:rsidRPr="009536B3" w:rsidRDefault="00E308F2" w:rsidP="00E308F2">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786232" w:rsidRPr="009536B3">
        <w:rPr>
          <w:rFonts w:asciiTheme="minorHAnsi" w:eastAsia="Times New Roman" w:hAnsiTheme="minorHAnsi" w:cs="Tahoma"/>
          <w:b/>
          <w:color w:val="000000" w:themeColor="text1"/>
          <w:sz w:val="20"/>
          <w:szCs w:val="20"/>
        </w:rPr>
        <w:t>Zamawiający dopuszcza preparat  z odpowiednim przeliczeniem ilości opakowań.</w:t>
      </w:r>
    </w:p>
    <w:p w:rsidR="00EB3411" w:rsidRPr="009536B3" w:rsidRDefault="00EB3411" w:rsidP="00EB3411">
      <w:pPr>
        <w:ind w:left="-284"/>
        <w:rPr>
          <w:rFonts w:asciiTheme="minorHAnsi" w:eastAsia="Times New Roman" w:hAnsiTheme="minorHAnsi" w:cs="Tahoma"/>
          <w:b/>
          <w:color w:val="000000" w:themeColor="text1"/>
          <w:sz w:val="20"/>
          <w:szCs w:val="20"/>
        </w:rPr>
      </w:pPr>
    </w:p>
    <w:p w:rsidR="00AE364F" w:rsidRPr="009536B3" w:rsidRDefault="009536B3" w:rsidP="00AE364F">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34 </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251 dopuści preparat: Lakcid, </w:t>
      </w:r>
      <w:proofErr w:type="spellStart"/>
      <w:r w:rsidRPr="009536B3">
        <w:rPr>
          <w:rFonts w:asciiTheme="minorHAnsi" w:eastAsia="Times New Roman" w:hAnsiTheme="minorHAnsi" w:cs="Tahoma"/>
          <w:color w:val="000000" w:themeColor="text1"/>
          <w:sz w:val="20"/>
          <w:szCs w:val="20"/>
        </w:rPr>
        <w:t>prosz.d</w:t>
      </w:r>
      <w:proofErr w:type="spellEnd"/>
      <w:r w:rsidRPr="009536B3">
        <w:rPr>
          <w:rFonts w:asciiTheme="minorHAnsi" w:eastAsia="Times New Roman" w:hAnsiTheme="minorHAnsi" w:cs="Tahoma"/>
          <w:color w:val="000000" w:themeColor="text1"/>
          <w:sz w:val="20"/>
          <w:szCs w:val="20"/>
        </w:rPr>
        <w:t>/</w:t>
      </w:r>
      <w:proofErr w:type="spellStart"/>
      <w:r w:rsidRPr="009536B3">
        <w:rPr>
          <w:rFonts w:asciiTheme="minorHAnsi" w:eastAsia="Times New Roman" w:hAnsiTheme="minorHAnsi" w:cs="Tahoma"/>
          <w:color w:val="000000" w:themeColor="text1"/>
          <w:sz w:val="20"/>
          <w:szCs w:val="20"/>
        </w:rPr>
        <w:t>sp.zaw.doust</w:t>
      </w:r>
      <w:proofErr w:type="spellEnd"/>
      <w:r w:rsidRPr="009536B3">
        <w:rPr>
          <w:rFonts w:asciiTheme="minorHAnsi" w:eastAsia="Times New Roman" w:hAnsiTheme="minorHAnsi" w:cs="Tahoma"/>
          <w:color w:val="000000" w:themeColor="text1"/>
          <w:sz w:val="20"/>
          <w:szCs w:val="20"/>
        </w:rPr>
        <w:t xml:space="preserve">., 10 </w:t>
      </w:r>
      <w:proofErr w:type="spellStart"/>
      <w:r w:rsidRPr="009536B3">
        <w:rPr>
          <w:rFonts w:asciiTheme="minorHAnsi" w:eastAsia="Times New Roman" w:hAnsiTheme="minorHAnsi" w:cs="Tahoma"/>
          <w:color w:val="000000" w:themeColor="text1"/>
          <w:sz w:val="20"/>
          <w:szCs w:val="20"/>
        </w:rPr>
        <w:t>amp</w:t>
      </w:r>
      <w:proofErr w:type="spellEnd"/>
      <w:r w:rsidRPr="009536B3">
        <w:rPr>
          <w:rFonts w:asciiTheme="minorHAnsi" w:eastAsia="Times New Roman" w:hAnsiTheme="minorHAnsi" w:cs="Tahoma"/>
          <w:color w:val="000000" w:themeColor="text1"/>
          <w:sz w:val="20"/>
          <w:szCs w:val="20"/>
        </w:rPr>
        <w:t xml:space="preserve"> - 250 op.? Preparat w op. 50 </w:t>
      </w:r>
      <w:proofErr w:type="spellStart"/>
      <w:r w:rsidRPr="009536B3">
        <w:rPr>
          <w:rFonts w:asciiTheme="minorHAnsi" w:eastAsia="Times New Roman" w:hAnsiTheme="minorHAnsi" w:cs="Tahoma"/>
          <w:color w:val="000000" w:themeColor="text1"/>
          <w:sz w:val="20"/>
          <w:szCs w:val="20"/>
        </w:rPr>
        <w:t>amp</w:t>
      </w:r>
      <w:proofErr w:type="spellEnd"/>
      <w:r w:rsidRPr="009536B3">
        <w:rPr>
          <w:rFonts w:asciiTheme="minorHAnsi" w:eastAsia="Times New Roman" w:hAnsiTheme="minorHAnsi" w:cs="Tahoma"/>
          <w:color w:val="000000" w:themeColor="text1"/>
          <w:sz w:val="20"/>
          <w:szCs w:val="20"/>
        </w:rPr>
        <w:t>. - dłuższy brak produkcji.</w:t>
      </w:r>
    </w:p>
    <w:p w:rsidR="00E308F2" w:rsidRPr="009536B3" w:rsidRDefault="00E308F2" w:rsidP="00E308F2">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917B7F" w:rsidRPr="009536B3">
        <w:rPr>
          <w:rFonts w:asciiTheme="minorHAnsi" w:eastAsia="Times New Roman" w:hAnsiTheme="minorHAnsi" w:cs="Tahoma"/>
          <w:b/>
          <w:color w:val="000000" w:themeColor="text1"/>
          <w:sz w:val="20"/>
          <w:szCs w:val="20"/>
        </w:rPr>
        <w:t>Odp. Zamawiający dopuszcza w pakiecie nr 1 pozycja nr 251 preparat Lakcid proszek d/</w:t>
      </w:r>
      <w:proofErr w:type="spellStart"/>
      <w:r w:rsidR="00917B7F" w:rsidRPr="009536B3">
        <w:rPr>
          <w:rFonts w:asciiTheme="minorHAnsi" w:eastAsia="Times New Roman" w:hAnsiTheme="minorHAnsi" w:cs="Tahoma"/>
          <w:b/>
          <w:color w:val="000000" w:themeColor="text1"/>
          <w:sz w:val="20"/>
          <w:szCs w:val="20"/>
        </w:rPr>
        <w:t>sp</w:t>
      </w:r>
      <w:proofErr w:type="spellEnd"/>
      <w:r w:rsidR="00917B7F" w:rsidRPr="009536B3">
        <w:rPr>
          <w:rFonts w:asciiTheme="minorHAnsi" w:eastAsia="Times New Roman" w:hAnsiTheme="minorHAnsi" w:cs="Tahoma"/>
          <w:b/>
          <w:color w:val="000000" w:themeColor="text1"/>
          <w:sz w:val="20"/>
          <w:szCs w:val="20"/>
        </w:rPr>
        <w:t xml:space="preserve"> zaw. </w:t>
      </w:r>
      <w:proofErr w:type="spellStart"/>
      <w:r w:rsidR="00917B7F" w:rsidRPr="009536B3">
        <w:rPr>
          <w:rFonts w:asciiTheme="minorHAnsi" w:eastAsia="Times New Roman" w:hAnsiTheme="minorHAnsi" w:cs="Tahoma"/>
          <w:b/>
          <w:color w:val="000000" w:themeColor="text1"/>
          <w:sz w:val="20"/>
          <w:szCs w:val="20"/>
        </w:rPr>
        <w:t>Doust</w:t>
      </w:r>
      <w:proofErr w:type="spellEnd"/>
      <w:r w:rsidR="00917B7F" w:rsidRPr="009536B3">
        <w:rPr>
          <w:rFonts w:asciiTheme="minorHAnsi" w:eastAsia="Times New Roman" w:hAnsiTheme="minorHAnsi" w:cs="Tahoma"/>
          <w:b/>
          <w:color w:val="000000" w:themeColor="text1"/>
          <w:sz w:val="20"/>
          <w:szCs w:val="20"/>
        </w:rPr>
        <w:t xml:space="preserve">. 10 </w:t>
      </w:r>
      <w:proofErr w:type="spellStart"/>
      <w:r w:rsidR="00917B7F" w:rsidRPr="009536B3">
        <w:rPr>
          <w:rFonts w:asciiTheme="minorHAnsi" w:eastAsia="Times New Roman" w:hAnsiTheme="minorHAnsi" w:cs="Tahoma"/>
          <w:b/>
          <w:color w:val="000000" w:themeColor="text1"/>
          <w:sz w:val="20"/>
          <w:szCs w:val="20"/>
        </w:rPr>
        <w:t>amp</w:t>
      </w:r>
      <w:proofErr w:type="spellEnd"/>
      <w:r w:rsidR="00917B7F" w:rsidRPr="009536B3">
        <w:rPr>
          <w:rFonts w:asciiTheme="minorHAnsi" w:eastAsia="Times New Roman" w:hAnsiTheme="minorHAnsi" w:cs="Tahoma"/>
          <w:b/>
          <w:color w:val="000000" w:themeColor="text1"/>
          <w:sz w:val="20"/>
          <w:szCs w:val="20"/>
        </w:rPr>
        <w:t xml:space="preserve"> – 250 </w:t>
      </w:r>
      <w:proofErr w:type="spellStart"/>
      <w:r w:rsidR="00917B7F" w:rsidRPr="009536B3">
        <w:rPr>
          <w:rFonts w:asciiTheme="minorHAnsi" w:eastAsia="Times New Roman" w:hAnsiTheme="minorHAnsi" w:cs="Tahoma"/>
          <w:b/>
          <w:color w:val="000000" w:themeColor="text1"/>
          <w:sz w:val="20"/>
          <w:szCs w:val="20"/>
        </w:rPr>
        <w:t>op</w:t>
      </w:r>
      <w:proofErr w:type="spellEnd"/>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9536B3" w:rsidP="00AE364F">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35 </w:t>
      </w:r>
      <w:r w:rsidR="00AE364F" w:rsidRPr="009536B3">
        <w:rPr>
          <w:rFonts w:asciiTheme="minorHAnsi" w:eastAsia="Times New Roman" w:hAnsiTheme="minorHAnsi" w:cs="Tahoma"/>
          <w:b/>
          <w:color w:val="000000" w:themeColor="text1"/>
          <w:sz w:val="20"/>
          <w:szCs w:val="20"/>
        </w:rPr>
        <w:t xml:space="preserve"> </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AE364F"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C</w:t>
      </w:r>
      <w:r w:rsidR="00EB3411" w:rsidRPr="009536B3">
        <w:rPr>
          <w:rFonts w:asciiTheme="minorHAnsi" w:eastAsia="Times New Roman" w:hAnsiTheme="minorHAnsi" w:cs="Tahoma"/>
          <w:color w:val="000000" w:themeColor="text1"/>
          <w:sz w:val="20"/>
          <w:szCs w:val="20"/>
        </w:rPr>
        <w:t xml:space="preserve">zy Zamawiający w pak 1 w poz. 278 dopuści preparat: </w:t>
      </w:r>
      <w:proofErr w:type="spellStart"/>
      <w:r w:rsidR="00EB3411" w:rsidRPr="009536B3">
        <w:rPr>
          <w:rFonts w:asciiTheme="minorHAnsi" w:eastAsia="Times New Roman" w:hAnsiTheme="minorHAnsi" w:cs="Tahoma"/>
          <w:color w:val="000000" w:themeColor="text1"/>
          <w:sz w:val="20"/>
          <w:szCs w:val="20"/>
        </w:rPr>
        <w:t>Fortrans</w:t>
      </w:r>
      <w:proofErr w:type="spellEnd"/>
      <w:r w:rsidR="00EB3411" w:rsidRPr="009536B3">
        <w:rPr>
          <w:rFonts w:asciiTheme="minorHAnsi" w:eastAsia="Times New Roman" w:hAnsiTheme="minorHAnsi" w:cs="Tahoma"/>
          <w:color w:val="000000" w:themeColor="text1"/>
          <w:sz w:val="20"/>
          <w:szCs w:val="20"/>
        </w:rPr>
        <w:t xml:space="preserve">, 74 g, </w:t>
      </w:r>
      <w:proofErr w:type="spellStart"/>
      <w:r w:rsidR="00EB3411" w:rsidRPr="009536B3">
        <w:rPr>
          <w:rFonts w:asciiTheme="minorHAnsi" w:eastAsia="Times New Roman" w:hAnsiTheme="minorHAnsi" w:cs="Tahoma"/>
          <w:color w:val="000000" w:themeColor="text1"/>
          <w:sz w:val="20"/>
          <w:szCs w:val="20"/>
        </w:rPr>
        <w:t>prosz.d</w:t>
      </w:r>
      <w:proofErr w:type="spellEnd"/>
      <w:r w:rsidR="00EB3411" w:rsidRPr="009536B3">
        <w:rPr>
          <w:rFonts w:asciiTheme="minorHAnsi" w:eastAsia="Times New Roman" w:hAnsiTheme="minorHAnsi" w:cs="Tahoma"/>
          <w:color w:val="000000" w:themeColor="text1"/>
          <w:sz w:val="20"/>
          <w:szCs w:val="20"/>
        </w:rPr>
        <w:t xml:space="preserve">/sp.roztw.doustn,48 </w:t>
      </w:r>
      <w:proofErr w:type="spellStart"/>
      <w:r w:rsidR="00EB3411" w:rsidRPr="009536B3">
        <w:rPr>
          <w:rFonts w:asciiTheme="minorHAnsi" w:eastAsia="Times New Roman" w:hAnsiTheme="minorHAnsi" w:cs="Tahoma"/>
          <w:color w:val="000000" w:themeColor="text1"/>
          <w:sz w:val="20"/>
          <w:szCs w:val="20"/>
        </w:rPr>
        <w:t>sasz</w:t>
      </w:r>
      <w:proofErr w:type="spellEnd"/>
      <w:r w:rsidR="00EB3411" w:rsidRPr="009536B3">
        <w:rPr>
          <w:rFonts w:asciiTheme="minorHAnsi" w:eastAsia="Times New Roman" w:hAnsiTheme="minorHAnsi" w:cs="Tahoma"/>
          <w:color w:val="000000" w:themeColor="text1"/>
          <w:sz w:val="20"/>
          <w:szCs w:val="20"/>
        </w:rPr>
        <w:t xml:space="preserve"> - 134 op.? Celem zaoferowania korzystniejszej oferty cenowej.</w:t>
      </w:r>
    </w:p>
    <w:p w:rsidR="00C207ED" w:rsidRPr="009536B3" w:rsidRDefault="00E308F2" w:rsidP="00C207ED">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207ED"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E308F2" w:rsidRPr="009536B3" w:rsidRDefault="00E308F2" w:rsidP="00E308F2">
      <w:pPr>
        <w:ind w:left="-284"/>
        <w:rPr>
          <w:rFonts w:asciiTheme="minorHAnsi" w:eastAsia="Times New Roman" w:hAnsiTheme="minorHAnsi" w:cs="Tahoma"/>
          <w:b/>
          <w:color w:val="000000" w:themeColor="text1"/>
          <w:sz w:val="20"/>
          <w:szCs w:val="20"/>
        </w:rPr>
      </w:pPr>
    </w:p>
    <w:p w:rsidR="00EB3411" w:rsidRPr="009536B3" w:rsidRDefault="00EB3411" w:rsidP="00EB3411">
      <w:pPr>
        <w:ind w:left="-284"/>
        <w:rPr>
          <w:rFonts w:asciiTheme="minorHAnsi" w:eastAsia="Times New Roman" w:hAnsiTheme="minorHAnsi" w:cs="Tahoma"/>
          <w:b/>
          <w:color w:val="000000" w:themeColor="text1"/>
          <w:sz w:val="20"/>
          <w:szCs w:val="20"/>
        </w:rPr>
      </w:pPr>
    </w:p>
    <w:p w:rsidR="00AE364F" w:rsidRPr="009536B3" w:rsidRDefault="009536B3" w:rsidP="00AE364F">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36 </w:t>
      </w:r>
      <w:r w:rsidR="00AE364F" w:rsidRPr="009536B3">
        <w:rPr>
          <w:rFonts w:asciiTheme="minorHAnsi" w:eastAsia="Times New Roman" w:hAnsiTheme="minorHAnsi" w:cs="Tahoma"/>
          <w:b/>
          <w:color w:val="000000" w:themeColor="text1"/>
          <w:sz w:val="20"/>
          <w:szCs w:val="20"/>
        </w:rPr>
        <w:t xml:space="preserve"> </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279 dopuści preparat: </w:t>
      </w:r>
      <w:proofErr w:type="spellStart"/>
      <w:r w:rsidRPr="009536B3">
        <w:rPr>
          <w:rFonts w:asciiTheme="minorHAnsi" w:eastAsia="Times New Roman" w:hAnsiTheme="minorHAnsi" w:cs="Tahoma"/>
          <w:color w:val="000000" w:themeColor="text1"/>
          <w:sz w:val="20"/>
          <w:szCs w:val="20"/>
        </w:rPr>
        <w:t>Xenna</w:t>
      </w:r>
      <w:proofErr w:type="spellEnd"/>
      <w:r w:rsidRPr="009536B3">
        <w:rPr>
          <w:rFonts w:asciiTheme="minorHAnsi" w:eastAsia="Times New Roman" w:hAnsiTheme="minorHAnsi" w:cs="Tahoma"/>
          <w:color w:val="000000" w:themeColor="text1"/>
          <w:sz w:val="20"/>
          <w:szCs w:val="20"/>
        </w:rPr>
        <w:t xml:space="preserve"> </w:t>
      </w:r>
      <w:proofErr w:type="spellStart"/>
      <w:r w:rsidRPr="009536B3">
        <w:rPr>
          <w:rFonts w:asciiTheme="minorHAnsi" w:eastAsia="Times New Roman" w:hAnsiTheme="minorHAnsi" w:cs="Tahoma"/>
          <w:color w:val="000000" w:themeColor="text1"/>
          <w:sz w:val="20"/>
          <w:szCs w:val="20"/>
        </w:rPr>
        <w:t>Balance</w:t>
      </w:r>
      <w:proofErr w:type="spellEnd"/>
      <w:r w:rsidRPr="009536B3">
        <w:rPr>
          <w:rFonts w:asciiTheme="minorHAnsi" w:eastAsia="Times New Roman" w:hAnsiTheme="minorHAnsi" w:cs="Tahoma"/>
          <w:color w:val="000000" w:themeColor="text1"/>
          <w:sz w:val="20"/>
          <w:szCs w:val="20"/>
        </w:rPr>
        <w:t xml:space="preserve"> </w:t>
      </w:r>
      <w:proofErr w:type="spellStart"/>
      <w:r w:rsidRPr="009536B3">
        <w:rPr>
          <w:rFonts w:asciiTheme="minorHAnsi" w:eastAsia="Times New Roman" w:hAnsiTheme="minorHAnsi" w:cs="Tahoma"/>
          <w:color w:val="000000" w:themeColor="text1"/>
          <w:sz w:val="20"/>
          <w:szCs w:val="20"/>
        </w:rPr>
        <w:t>Junior,prosz.d</w:t>
      </w:r>
      <w:proofErr w:type="spellEnd"/>
      <w:r w:rsidRPr="009536B3">
        <w:rPr>
          <w:rFonts w:asciiTheme="minorHAnsi" w:eastAsia="Times New Roman" w:hAnsiTheme="minorHAnsi" w:cs="Tahoma"/>
          <w:color w:val="000000" w:themeColor="text1"/>
          <w:sz w:val="20"/>
          <w:szCs w:val="20"/>
        </w:rPr>
        <w:t>/sp.rozt.dou,5g,14sasz - 358 op. ? Tylko taki jest dostępny.</w:t>
      </w:r>
    </w:p>
    <w:p w:rsidR="00E308F2" w:rsidRPr="009536B3" w:rsidRDefault="00E308F2" w:rsidP="00E308F2">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917B7F" w:rsidRPr="009536B3">
        <w:rPr>
          <w:rFonts w:asciiTheme="minorHAnsi" w:eastAsia="Times New Roman" w:hAnsiTheme="minorHAnsi" w:cs="Tahoma"/>
          <w:b/>
          <w:color w:val="000000" w:themeColor="text1"/>
          <w:sz w:val="20"/>
          <w:szCs w:val="20"/>
        </w:rPr>
        <w:t>Zamawiający dopuszcza .</w:t>
      </w: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9536B3" w:rsidP="00AE364F">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37 </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297 dopuści preparat: </w:t>
      </w:r>
      <w:proofErr w:type="spellStart"/>
      <w:r w:rsidRPr="009536B3">
        <w:rPr>
          <w:rFonts w:asciiTheme="minorHAnsi" w:eastAsia="Times New Roman" w:hAnsiTheme="minorHAnsi" w:cs="Tahoma"/>
          <w:color w:val="000000" w:themeColor="text1"/>
          <w:sz w:val="20"/>
          <w:szCs w:val="20"/>
        </w:rPr>
        <w:t>Glucophage</w:t>
      </w:r>
      <w:proofErr w:type="spellEnd"/>
      <w:r w:rsidRPr="009536B3">
        <w:rPr>
          <w:rFonts w:asciiTheme="minorHAnsi" w:eastAsia="Times New Roman" w:hAnsiTheme="minorHAnsi" w:cs="Tahoma"/>
          <w:color w:val="000000" w:themeColor="text1"/>
          <w:sz w:val="20"/>
          <w:szCs w:val="20"/>
        </w:rPr>
        <w:t xml:space="preserve"> 500 mg, 500 mg, </w:t>
      </w:r>
      <w:proofErr w:type="spellStart"/>
      <w:r w:rsidRPr="009536B3">
        <w:rPr>
          <w:rFonts w:asciiTheme="minorHAnsi" w:eastAsia="Times New Roman" w:hAnsiTheme="minorHAnsi" w:cs="Tahoma"/>
          <w:color w:val="000000" w:themeColor="text1"/>
          <w:sz w:val="20"/>
          <w:szCs w:val="20"/>
        </w:rPr>
        <w:t>tabl.powl</w:t>
      </w:r>
      <w:proofErr w:type="spellEnd"/>
      <w:r w:rsidRPr="009536B3">
        <w:rPr>
          <w:rFonts w:asciiTheme="minorHAnsi" w:eastAsia="Times New Roman" w:hAnsiTheme="minorHAnsi" w:cs="Tahoma"/>
          <w:color w:val="000000" w:themeColor="text1"/>
          <w:sz w:val="20"/>
          <w:szCs w:val="20"/>
        </w:rPr>
        <w:t xml:space="preserve">., 30 </w:t>
      </w:r>
      <w:proofErr w:type="spellStart"/>
      <w:r w:rsidRPr="009536B3">
        <w:rPr>
          <w:rFonts w:asciiTheme="minorHAnsi" w:eastAsia="Times New Roman" w:hAnsiTheme="minorHAnsi" w:cs="Tahoma"/>
          <w:color w:val="000000" w:themeColor="text1"/>
          <w:sz w:val="20"/>
          <w:szCs w:val="20"/>
        </w:rPr>
        <w:t>szt</w:t>
      </w:r>
      <w:proofErr w:type="spellEnd"/>
      <w:r w:rsidRPr="009536B3">
        <w:rPr>
          <w:rFonts w:asciiTheme="minorHAnsi" w:eastAsia="Times New Roman" w:hAnsiTheme="minorHAnsi" w:cs="Tahoma"/>
          <w:color w:val="000000" w:themeColor="text1"/>
          <w:sz w:val="20"/>
          <w:szCs w:val="20"/>
        </w:rPr>
        <w:t xml:space="preserve"> -2440 op.?</w:t>
      </w:r>
    </w:p>
    <w:p w:rsidR="00C207ED" w:rsidRPr="009536B3" w:rsidRDefault="00E308F2" w:rsidP="00C207ED">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207ED"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062493" w:rsidRPr="009536B3" w:rsidRDefault="009536B3" w:rsidP="00AE364F">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38 </w:t>
      </w:r>
    </w:p>
    <w:p w:rsidR="00062493" w:rsidRPr="009536B3" w:rsidRDefault="00AE364F"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 </w:t>
      </w:r>
      <w:r w:rsidR="00062493"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338 dopuści preparat: </w:t>
      </w:r>
      <w:proofErr w:type="spellStart"/>
      <w:r w:rsidRPr="009536B3">
        <w:rPr>
          <w:rFonts w:asciiTheme="minorHAnsi" w:eastAsia="Times New Roman" w:hAnsiTheme="minorHAnsi" w:cs="Tahoma"/>
          <w:color w:val="000000" w:themeColor="text1"/>
          <w:sz w:val="20"/>
          <w:szCs w:val="20"/>
        </w:rPr>
        <w:t>Nimotop</w:t>
      </w:r>
      <w:proofErr w:type="spellEnd"/>
      <w:r w:rsidRPr="009536B3">
        <w:rPr>
          <w:rFonts w:asciiTheme="minorHAnsi" w:eastAsia="Times New Roman" w:hAnsiTheme="minorHAnsi" w:cs="Tahoma"/>
          <w:color w:val="000000" w:themeColor="text1"/>
          <w:sz w:val="20"/>
          <w:szCs w:val="20"/>
        </w:rPr>
        <w:t xml:space="preserve"> S, 10 mg/50 ml, </w:t>
      </w:r>
      <w:proofErr w:type="spellStart"/>
      <w:r w:rsidRPr="009536B3">
        <w:rPr>
          <w:rFonts w:asciiTheme="minorHAnsi" w:eastAsia="Times New Roman" w:hAnsiTheme="minorHAnsi" w:cs="Tahoma"/>
          <w:color w:val="000000" w:themeColor="text1"/>
          <w:sz w:val="20"/>
          <w:szCs w:val="20"/>
        </w:rPr>
        <w:t>roztw.do</w:t>
      </w:r>
      <w:proofErr w:type="spellEnd"/>
      <w:r w:rsidRPr="009536B3">
        <w:rPr>
          <w:rFonts w:asciiTheme="minorHAnsi" w:eastAsia="Times New Roman" w:hAnsiTheme="minorHAnsi" w:cs="Tahoma"/>
          <w:color w:val="000000" w:themeColor="text1"/>
          <w:sz w:val="20"/>
          <w:szCs w:val="20"/>
        </w:rPr>
        <w:t xml:space="preserve"> </w:t>
      </w:r>
      <w:proofErr w:type="spellStart"/>
      <w:r w:rsidRPr="009536B3">
        <w:rPr>
          <w:rFonts w:asciiTheme="minorHAnsi" w:eastAsia="Times New Roman" w:hAnsiTheme="minorHAnsi" w:cs="Tahoma"/>
          <w:color w:val="000000" w:themeColor="text1"/>
          <w:sz w:val="20"/>
          <w:szCs w:val="20"/>
        </w:rPr>
        <w:t>infuz</w:t>
      </w:r>
      <w:proofErr w:type="spellEnd"/>
      <w:r w:rsidRPr="009536B3">
        <w:rPr>
          <w:rFonts w:asciiTheme="minorHAnsi" w:eastAsia="Times New Roman" w:hAnsiTheme="minorHAnsi" w:cs="Tahoma"/>
          <w:color w:val="000000" w:themeColor="text1"/>
          <w:sz w:val="20"/>
          <w:szCs w:val="20"/>
        </w:rPr>
        <w:t>., 1 butelka -50 op.?</w:t>
      </w:r>
    </w:p>
    <w:p w:rsidR="00C207ED" w:rsidRPr="009536B3" w:rsidRDefault="00E308F2" w:rsidP="00C207ED">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207ED"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E308F2" w:rsidRPr="009536B3" w:rsidRDefault="00E308F2" w:rsidP="00E308F2">
      <w:pPr>
        <w:ind w:left="-284"/>
        <w:rPr>
          <w:rFonts w:asciiTheme="minorHAnsi" w:eastAsia="Times New Roman" w:hAnsiTheme="minorHAnsi" w:cs="Tahoma"/>
          <w:b/>
          <w:color w:val="000000" w:themeColor="text1"/>
          <w:sz w:val="20"/>
          <w:szCs w:val="20"/>
        </w:rPr>
      </w:pPr>
    </w:p>
    <w:p w:rsidR="00EB3411" w:rsidRPr="009536B3" w:rsidRDefault="00EB3411" w:rsidP="00EB3411">
      <w:pPr>
        <w:ind w:left="-284"/>
        <w:rPr>
          <w:rFonts w:asciiTheme="minorHAnsi" w:eastAsia="Times New Roman" w:hAnsiTheme="minorHAnsi" w:cs="Tahoma"/>
          <w:b/>
          <w:color w:val="000000" w:themeColor="text1"/>
          <w:sz w:val="20"/>
          <w:szCs w:val="20"/>
        </w:rPr>
      </w:pPr>
    </w:p>
    <w:p w:rsidR="00AE364F" w:rsidRPr="009536B3" w:rsidRDefault="009536B3" w:rsidP="00AE364F">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39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348 dopuści wycenę preparatu: </w:t>
      </w:r>
      <w:proofErr w:type="spellStart"/>
      <w:r w:rsidRPr="009536B3">
        <w:rPr>
          <w:rFonts w:asciiTheme="minorHAnsi" w:eastAsia="Times New Roman" w:hAnsiTheme="minorHAnsi" w:cs="Tahoma"/>
          <w:color w:val="000000" w:themeColor="text1"/>
          <w:sz w:val="20"/>
          <w:szCs w:val="20"/>
        </w:rPr>
        <w:t>Zofran</w:t>
      </w:r>
      <w:proofErr w:type="spellEnd"/>
      <w:r w:rsidRPr="009536B3">
        <w:rPr>
          <w:rFonts w:asciiTheme="minorHAnsi" w:eastAsia="Times New Roman" w:hAnsiTheme="minorHAnsi" w:cs="Tahoma"/>
          <w:color w:val="000000" w:themeColor="text1"/>
          <w:sz w:val="20"/>
          <w:szCs w:val="20"/>
        </w:rPr>
        <w:t xml:space="preserve">, 4 mg, </w:t>
      </w:r>
      <w:proofErr w:type="spellStart"/>
      <w:r w:rsidRPr="009536B3">
        <w:rPr>
          <w:rFonts w:asciiTheme="minorHAnsi" w:eastAsia="Times New Roman" w:hAnsiTheme="minorHAnsi" w:cs="Tahoma"/>
          <w:color w:val="000000" w:themeColor="text1"/>
          <w:sz w:val="20"/>
          <w:szCs w:val="20"/>
        </w:rPr>
        <w:t>tabl.powl</w:t>
      </w:r>
      <w:proofErr w:type="spellEnd"/>
      <w:r w:rsidRPr="009536B3">
        <w:rPr>
          <w:rFonts w:asciiTheme="minorHAnsi" w:eastAsia="Times New Roman" w:hAnsiTheme="minorHAnsi" w:cs="Tahoma"/>
          <w:color w:val="000000" w:themeColor="text1"/>
          <w:sz w:val="20"/>
          <w:szCs w:val="20"/>
        </w:rPr>
        <w:t xml:space="preserve">., 10 </w:t>
      </w:r>
      <w:proofErr w:type="spellStart"/>
      <w:r w:rsidRPr="009536B3">
        <w:rPr>
          <w:rFonts w:asciiTheme="minorHAnsi" w:eastAsia="Times New Roman" w:hAnsiTheme="minorHAnsi" w:cs="Tahoma"/>
          <w:color w:val="000000" w:themeColor="text1"/>
          <w:sz w:val="20"/>
          <w:szCs w:val="20"/>
        </w:rPr>
        <w:t>szt</w:t>
      </w:r>
      <w:proofErr w:type="spellEnd"/>
    </w:p>
    <w:p w:rsidR="00C207ED" w:rsidRPr="009536B3" w:rsidRDefault="00E308F2" w:rsidP="00C207ED">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Odpowiedź:</w:t>
      </w:r>
      <w:r w:rsidR="00C207ED" w:rsidRPr="009536B3">
        <w:rPr>
          <w:rFonts w:ascii="Arial" w:eastAsia="Batang" w:hAnsi="Arial" w:cs="Arial"/>
          <w:color w:val="FF0000"/>
          <w:sz w:val="20"/>
          <w:szCs w:val="20"/>
          <w:lang w:eastAsia="zh-CN"/>
        </w:rPr>
        <w:t xml:space="preserve"> </w:t>
      </w:r>
      <w:r w:rsidR="00C207ED" w:rsidRPr="009536B3">
        <w:rPr>
          <w:rFonts w:asciiTheme="minorHAnsi" w:eastAsia="Times New Roman" w:hAnsiTheme="minorHAnsi" w:cs="Tahoma"/>
          <w:b/>
          <w:color w:val="000000" w:themeColor="text1"/>
          <w:sz w:val="20"/>
          <w:szCs w:val="20"/>
        </w:rPr>
        <w:t>Zgodnie z SIWZ</w:t>
      </w:r>
    </w:p>
    <w:p w:rsidR="00E308F2" w:rsidRPr="009536B3" w:rsidRDefault="00E308F2" w:rsidP="00E308F2">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 </w:t>
      </w:r>
    </w:p>
    <w:p w:rsidR="00EB3411" w:rsidRPr="009536B3" w:rsidRDefault="00EB3411" w:rsidP="00EB3411">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40</w:t>
      </w:r>
      <w:r w:rsidR="009536B3">
        <w:rPr>
          <w:rFonts w:asciiTheme="minorHAnsi" w:eastAsia="Times New Roman" w:hAnsiTheme="minorHAnsi" w:cs="Tahoma"/>
          <w:b/>
          <w:color w:val="000000" w:themeColor="text1"/>
          <w:sz w:val="20"/>
          <w:szCs w:val="20"/>
        </w:rPr>
        <w:t xml:space="preserve"> </w:t>
      </w:r>
      <w:r w:rsidRP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349 dopuści preparat: OSELTAMIVIR 30MG x 10 </w:t>
      </w:r>
      <w:proofErr w:type="spellStart"/>
      <w:r w:rsidRPr="009536B3">
        <w:rPr>
          <w:rFonts w:asciiTheme="minorHAnsi" w:eastAsia="Times New Roman" w:hAnsiTheme="minorHAnsi" w:cs="Tahoma"/>
          <w:color w:val="000000" w:themeColor="text1"/>
          <w:sz w:val="20"/>
          <w:szCs w:val="20"/>
        </w:rPr>
        <w:t>Kaps.tward</w:t>
      </w:r>
      <w:proofErr w:type="spellEnd"/>
      <w:r w:rsidRPr="009536B3">
        <w:rPr>
          <w:rFonts w:asciiTheme="minorHAnsi" w:eastAsia="Times New Roman" w:hAnsiTheme="minorHAnsi" w:cs="Tahoma"/>
          <w:color w:val="000000" w:themeColor="text1"/>
          <w:sz w:val="20"/>
          <w:szCs w:val="20"/>
        </w:rPr>
        <w:t>. - 160 op.? Tylko taki jest aktualnie dostępny.</w:t>
      </w:r>
    </w:p>
    <w:p w:rsidR="00C207ED" w:rsidRPr="009536B3" w:rsidRDefault="00E308F2" w:rsidP="00C207ED">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207ED" w:rsidRPr="009536B3">
        <w:rPr>
          <w:rFonts w:asciiTheme="minorHAnsi" w:eastAsia="Times New Roman" w:hAnsiTheme="minorHAnsi" w:cs="Tahoma"/>
          <w:b/>
          <w:color w:val="000000" w:themeColor="text1"/>
          <w:sz w:val="20"/>
          <w:szCs w:val="20"/>
        </w:rPr>
        <w:t>Zamawiający dopuszcza produkt leczniczy w postaci kapsułek twardych.</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E308F2" w:rsidRPr="009536B3" w:rsidRDefault="00E308F2" w:rsidP="00AE364F">
      <w:pPr>
        <w:ind w:left="-284"/>
        <w:rPr>
          <w:rFonts w:asciiTheme="minorHAnsi" w:eastAsia="Times New Roman" w:hAnsiTheme="minorHAnsi" w:cs="Tahoma"/>
          <w:b/>
          <w:color w:val="000000" w:themeColor="text1"/>
          <w:sz w:val="20"/>
          <w:szCs w:val="20"/>
        </w:rPr>
      </w:pPr>
    </w:p>
    <w:p w:rsidR="00AE364F" w:rsidRPr="009536B3" w:rsidRDefault="009536B3" w:rsidP="00AE364F">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Pytanie nr. 41</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AE364F">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350 dopuści preparat: OSELTAMIVIR 45MG x 10 Kaps. </w:t>
      </w:r>
      <w:proofErr w:type="spellStart"/>
      <w:r w:rsidRPr="009536B3">
        <w:rPr>
          <w:rFonts w:asciiTheme="minorHAnsi" w:eastAsia="Times New Roman" w:hAnsiTheme="minorHAnsi" w:cs="Tahoma"/>
          <w:color w:val="000000" w:themeColor="text1"/>
          <w:sz w:val="20"/>
          <w:szCs w:val="20"/>
        </w:rPr>
        <w:t>Tward</w:t>
      </w:r>
      <w:proofErr w:type="spellEnd"/>
      <w:r w:rsidRPr="009536B3">
        <w:rPr>
          <w:rFonts w:asciiTheme="minorHAnsi" w:eastAsia="Times New Roman" w:hAnsiTheme="minorHAnsi" w:cs="Tahoma"/>
          <w:color w:val="000000" w:themeColor="text1"/>
          <w:sz w:val="20"/>
          <w:szCs w:val="20"/>
        </w:rPr>
        <w:t>. ? Tylko taki jest aktualnie dostępny.</w:t>
      </w:r>
    </w:p>
    <w:p w:rsidR="00E308F2" w:rsidRPr="009536B3" w:rsidRDefault="00E308F2" w:rsidP="00E308F2">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207ED" w:rsidRPr="009536B3">
        <w:rPr>
          <w:rFonts w:asciiTheme="minorHAnsi" w:eastAsia="Times New Roman" w:hAnsiTheme="minorHAnsi" w:cs="Tahoma"/>
          <w:b/>
          <w:color w:val="000000" w:themeColor="text1"/>
          <w:sz w:val="20"/>
          <w:szCs w:val="20"/>
        </w:rPr>
        <w:t>Zamawiający dopuszcza produkt leczniczy w postaci kapsułek twardych</w:t>
      </w: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9536B3" w:rsidP="00AE364F">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 xml:space="preserve">Pytanie nr. 42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357 dopuści preparat: Lipancrea,16 000 </w:t>
      </w:r>
      <w:proofErr w:type="spellStart"/>
      <w:r w:rsidRPr="009536B3">
        <w:rPr>
          <w:rFonts w:asciiTheme="minorHAnsi" w:eastAsia="Times New Roman" w:hAnsiTheme="minorHAnsi" w:cs="Tahoma"/>
          <w:color w:val="000000" w:themeColor="text1"/>
          <w:sz w:val="20"/>
          <w:szCs w:val="20"/>
        </w:rPr>
        <w:t>j.lipazy</w:t>
      </w:r>
      <w:proofErr w:type="spellEnd"/>
      <w:r w:rsidRPr="009536B3">
        <w:rPr>
          <w:rFonts w:asciiTheme="minorHAnsi" w:eastAsia="Times New Roman" w:hAnsiTheme="minorHAnsi" w:cs="Tahoma"/>
          <w:color w:val="000000" w:themeColor="text1"/>
          <w:sz w:val="20"/>
          <w:szCs w:val="20"/>
        </w:rPr>
        <w:t xml:space="preserve">, kaps., 30 </w:t>
      </w:r>
      <w:proofErr w:type="spellStart"/>
      <w:r w:rsidRPr="009536B3">
        <w:rPr>
          <w:rFonts w:asciiTheme="minorHAnsi" w:eastAsia="Times New Roman" w:hAnsiTheme="minorHAnsi" w:cs="Tahoma"/>
          <w:color w:val="000000" w:themeColor="text1"/>
          <w:sz w:val="20"/>
          <w:szCs w:val="20"/>
        </w:rPr>
        <w:t>szt</w:t>
      </w:r>
      <w:proofErr w:type="spellEnd"/>
      <w:r w:rsidRPr="009536B3">
        <w:rPr>
          <w:rFonts w:asciiTheme="minorHAnsi" w:eastAsia="Times New Roman" w:hAnsiTheme="minorHAnsi" w:cs="Tahoma"/>
          <w:color w:val="000000" w:themeColor="text1"/>
          <w:sz w:val="20"/>
          <w:szCs w:val="20"/>
        </w:rPr>
        <w:t xml:space="preserve"> -9 op.?</w:t>
      </w:r>
    </w:p>
    <w:p w:rsidR="00917B7F" w:rsidRPr="009536B3" w:rsidRDefault="00E308F2" w:rsidP="00917B7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Odpowiedź:</w:t>
      </w:r>
      <w:r w:rsidR="00917B7F" w:rsidRPr="009536B3">
        <w:rPr>
          <w:rFonts w:asciiTheme="minorHAnsi" w:eastAsia="Times New Roman" w:hAnsiTheme="minorHAnsi" w:cs="Tahoma"/>
          <w:b/>
          <w:color w:val="00B050"/>
          <w:sz w:val="20"/>
          <w:szCs w:val="20"/>
        </w:rPr>
        <w:t xml:space="preserve"> </w:t>
      </w:r>
      <w:r w:rsidR="00917B7F" w:rsidRPr="009536B3">
        <w:rPr>
          <w:rFonts w:asciiTheme="minorHAnsi" w:eastAsia="Times New Roman" w:hAnsiTheme="minorHAnsi" w:cs="Tahoma"/>
          <w:b/>
          <w:color w:val="000000" w:themeColor="text1"/>
          <w:sz w:val="20"/>
          <w:szCs w:val="20"/>
        </w:rPr>
        <w:t>Zamawiający dopuszcza w/w preparat .</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43</w:t>
      </w:r>
      <w:r w:rsidR="00AE364F" w:rsidRP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358 dopuści preparat: </w:t>
      </w:r>
      <w:proofErr w:type="spellStart"/>
      <w:r w:rsidRPr="009536B3">
        <w:rPr>
          <w:rFonts w:asciiTheme="minorHAnsi" w:eastAsia="Times New Roman" w:hAnsiTheme="minorHAnsi" w:cs="Tahoma"/>
          <w:color w:val="000000" w:themeColor="text1"/>
          <w:sz w:val="20"/>
          <w:szCs w:val="20"/>
        </w:rPr>
        <w:t>Pangrol</w:t>
      </w:r>
      <w:proofErr w:type="spellEnd"/>
      <w:r w:rsidRPr="009536B3">
        <w:rPr>
          <w:rFonts w:asciiTheme="minorHAnsi" w:eastAsia="Times New Roman" w:hAnsiTheme="minorHAnsi" w:cs="Tahoma"/>
          <w:color w:val="000000" w:themeColor="text1"/>
          <w:sz w:val="20"/>
          <w:szCs w:val="20"/>
        </w:rPr>
        <w:t xml:space="preserve"> 25 000, 25 000 j., kaps., 20 </w:t>
      </w:r>
      <w:proofErr w:type="spellStart"/>
      <w:r w:rsidRPr="009536B3">
        <w:rPr>
          <w:rFonts w:asciiTheme="minorHAnsi" w:eastAsia="Times New Roman" w:hAnsiTheme="minorHAnsi" w:cs="Tahoma"/>
          <w:color w:val="000000" w:themeColor="text1"/>
          <w:sz w:val="20"/>
          <w:szCs w:val="20"/>
        </w:rPr>
        <w:t>szt</w:t>
      </w:r>
      <w:proofErr w:type="spellEnd"/>
      <w:r w:rsidRPr="009536B3">
        <w:rPr>
          <w:rFonts w:asciiTheme="minorHAnsi" w:eastAsia="Times New Roman" w:hAnsiTheme="minorHAnsi" w:cs="Tahoma"/>
          <w:color w:val="000000" w:themeColor="text1"/>
          <w:sz w:val="20"/>
          <w:szCs w:val="20"/>
        </w:rPr>
        <w:t xml:space="preserve"> -750 op.?</w:t>
      </w:r>
    </w:p>
    <w:p w:rsidR="00C207ED" w:rsidRPr="009536B3" w:rsidRDefault="00E308F2" w:rsidP="00C207ED">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207ED" w:rsidRPr="009536B3">
        <w:rPr>
          <w:rFonts w:asciiTheme="minorHAnsi" w:eastAsia="Times New Roman" w:hAnsiTheme="minorHAnsi" w:cs="Tahoma"/>
          <w:b/>
          <w:color w:val="000000" w:themeColor="text1"/>
          <w:sz w:val="20"/>
          <w:szCs w:val="20"/>
        </w:rPr>
        <w:t>Zamawiający dopuszcza zaproponowany produkt leczniczy z odpowiednim przeliczeniem ilości.</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44</w:t>
      </w:r>
      <w:r w:rsid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365 dopuści preparat: Paracetamol, 500 mg, tabl., 50 </w:t>
      </w:r>
      <w:proofErr w:type="spellStart"/>
      <w:r w:rsidRPr="009536B3">
        <w:rPr>
          <w:rFonts w:asciiTheme="minorHAnsi" w:eastAsia="Times New Roman" w:hAnsiTheme="minorHAnsi" w:cs="Tahoma"/>
          <w:color w:val="000000" w:themeColor="text1"/>
          <w:sz w:val="20"/>
          <w:szCs w:val="20"/>
        </w:rPr>
        <w:t>szt</w:t>
      </w:r>
      <w:proofErr w:type="spellEnd"/>
      <w:r w:rsidRPr="009536B3">
        <w:rPr>
          <w:rFonts w:asciiTheme="minorHAnsi" w:eastAsia="Times New Roman" w:hAnsiTheme="minorHAnsi" w:cs="Tahoma"/>
          <w:color w:val="000000" w:themeColor="text1"/>
          <w:sz w:val="20"/>
          <w:szCs w:val="20"/>
        </w:rPr>
        <w:t xml:space="preserve"> -21 400 op.?</w:t>
      </w:r>
    </w:p>
    <w:p w:rsidR="00C207ED" w:rsidRPr="009536B3" w:rsidRDefault="00E308F2" w:rsidP="00C207ED">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207ED"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45</w:t>
      </w:r>
      <w:r w:rsid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439 dopuści preparat: </w:t>
      </w:r>
      <w:proofErr w:type="spellStart"/>
      <w:r w:rsidRPr="009536B3">
        <w:rPr>
          <w:rFonts w:asciiTheme="minorHAnsi" w:eastAsia="Times New Roman" w:hAnsiTheme="minorHAnsi" w:cs="Tahoma"/>
          <w:color w:val="000000" w:themeColor="text1"/>
          <w:sz w:val="20"/>
          <w:szCs w:val="20"/>
        </w:rPr>
        <w:t>Scorbolamid</w:t>
      </w:r>
      <w:proofErr w:type="spellEnd"/>
      <w:r w:rsidRPr="009536B3">
        <w:rPr>
          <w:rFonts w:asciiTheme="minorHAnsi" w:eastAsia="Times New Roman" w:hAnsiTheme="minorHAnsi" w:cs="Tahoma"/>
          <w:color w:val="000000" w:themeColor="text1"/>
          <w:sz w:val="20"/>
          <w:szCs w:val="20"/>
        </w:rPr>
        <w:t xml:space="preserve">, </w:t>
      </w:r>
      <w:proofErr w:type="spellStart"/>
      <w:r w:rsidRPr="009536B3">
        <w:rPr>
          <w:rFonts w:asciiTheme="minorHAnsi" w:eastAsia="Times New Roman" w:hAnsiTheme="minorHAnsi" w:cs="Tahoma"/>
          <w:color w:val="000000" w:themeColor="text1"/>
          <w:sz w:val="20"/>
          <w:szCs w:val="20"/>
        </w:rPr>
        <w:t>tabl.draż</w:t>
      </w:r>
      <w:proofErr w:type="spellEnd"/>
      <w:r w:rsidRPr="009536B3">
        <w:rPr>
          <w:rFonts w:asciiTheme="minorHAnsi" w:eastAsia="Times New Roman" w:hAnsiTheme="minorHAnsi" w:cs="Tahoma"/>
          <w:color w:val="000000" w:themeColor="text1"/>
          <w:sz w:val="20"/>
          <w:szCs w:val="20"/>
        </w:rPr>
        <w:t xml:space="preserve">., 40 </w:t>
      </w:r>
      <w:proofErr w:type="spellStart"/>
      <w:r w:rsidRPr="009536B3">
        <w:rPr>
          <w:rFonts w:asciiTheme="minorHAnsi" w:eastAsia="Times New Roman" w:hAnsiTheme="minorHAnsi" w:cs="Tahoma"/>
          <w:color w:val="000000" w:themeColor="text1"/>
          <w:sz w:val="20"/>
          <w:szCs w:val="20"/>
        </w:rPr>
        <w:t>szt</w:t>
      </w:r>
      <w:proofErr w:type="spellEnd"/>
      <w:r w:rsidRPr="009536B3">
        <w:rPr>
          <w:rFonts w:asciiTheme="minorHAnsi" w:eastAsia="Times New Roman" w:hAnsiTheme="minorHAnsi" w:cs="Tahoma"/>
          <w:color w:val="000000" w:themeColor="text1"/>
          <w:sz w:val="20"/>
          <w:szCs w:val="20"/>
        </w:rPr>
        <w:t xml:space="preserve"> -260 op.?</w:t>
      </w:r>
    </w:p>
    <w:p w:rsidR="00E308F2" w:rsidRPr="009536B3" w:rsidRDefault="00E308F2" w:rsidP="00E308F2">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207ED"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46</w:t>
      </w:r>
      <w:r w:rsidR="00AE364F" w:rsidRP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Czy Zamawiający w pak 1 w poz. 445 dopuści preparat: Syrop tymiankowy złożony, (Amara), 125 g -120 op.?</w:t>
      </w:r>
    </w:p>
    <w:p w:rsidR="00917B7F" w:rsidRPr="009536B3" w:rsidRDefault="00E308F2" w:rsidP="00917B7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Odpowiedź:</w:t>
      </w:r>
      <w:r w:rsidR="00917B7F" w:rsidRPr="009536B3">
        <w:rPr>
          <w:rFonts w:asciiTheme="minorHAnsi" w:eastAsia="Times New Roman" w:hAnsiTheme="minorHAnsi" w:cs="Tahoma"/>
          <w:b/>
          <w:color w:val="000000" w:themeColor="text1"/>
          <w:sz w:val="20"/>
          <w:szCs w:val="20"/>
        </w:rPr>
        <w:t xml:space="preserve"> Zamawiający dopuszcza w/w preparat .</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DA2B48" w:rsidRDefault="00DA2B48"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47</w:t>
      </w:r>
      <w:r w:rsid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513 dopuści preparat: </w:t>
      </w:r>
      <w:proofErr w:type="spellStart"/>
      <w:r w:rsidRPr="009536B3">
        <w:rPr>
          <w:rFonts w:asciiTheme="minorHAnsi" w:eastAsia="Times New Roman" w:hAnsiTheme="minorHAnsi" w:cs="Tahoma"/>
          <w:color w:val="000000" w:themeColor="text1"/>
          <w:sz w:val="20"/>
          <w:szCs w:val="20"/>
        </w:rPr>
        <w:t>Procto-Glyvenol</w:t>
      </w:r>
      <w:proofErr w:type="spellEnd"/>
      <w:r w:rsidRPr="009536B3">
        <w:rPr>
          <w:rFonts w:asciiTheme="minorHAnsi" w:eastAsia="Times New Roman" w:hAnsiTheme="minorHAnsi" w:cs="Tahoma"/>
          <w:color w:val="000000" w:themeColor="text1"/>
          <w:sz w:val="20"/>
          <w:szCs w:val="20"/>
        </w:rPr>
        <w:t xml:space="preserve">, 400mg+40mg, czopki,10 </w:t>
      </w:r>
      <w:proofErr w:type="spellStart"/>
      <w:r w:rsidRPr="009536B3">
        <w:rPr>
          <w:rFonts w:asciiTheme="minorHAnsi" w:eastAsia="Times New Roman" w:hAnsiTheme="minorHAnsi" w:cs="Tahoma"/>
          <w:color w:val="000000" w:themeColor="text1"/>
          <w:sz w:val="20"/>
          <w:szCs w:val="20"/>
        </w:rPr>
        <w:t>szt</w:t>
      </w:r>
      <w:proofErr w:type="spellEnd"/>
      <w:r w:rsidRPr="009536B3">
        <w:rPr>
          <w:rFonts w:asciiTheme="minorHAnsi" w:eastAsia="Times New Roman" w:hAnsiTheme="minorHAnsi" w:cs="Tahoma"/>
          <w:color w:val="000000" w:themeColor="text1"/>
          <w:sz w:val="20"/>
          <w:szCs w:val="20"/>
        </w:rPr>
        <w:t xml:space="preserve"> - 40 op. ? Tylko taki jest aktualnie dostępny.</w:t>
      </w:r>
    </w:p>
    <w:p w:rsidR="00C207ED" w:rsidRPr="009536B3" w:rsidRDefault="00E308F2" w:rsidP="00C207ED">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207ED" w:rsidRPr="009536B3">
        <w:rPr>
          <w:rFonts w:asciiTheme="minorHAnsi" w:eastAsia="Times New Roman" w:hAnsiTheme="minorHAnsi" w:cs="Tahoma"/>
          <w:b/>
          <w:color w:val="000000" w:themeColor="text1"/>
          <w:sz w:val="20"/>
          <w:szCs w:val="20"/>
        </w:rPr>
        <w:t>Zamawiający dopuszcza zaproponowany produkt leczniczy</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48</w:t>
      </w:r>
      <w:r w:rsidR="009536B3">
        <w:rPr>
          <w:rFonts w:asciiTheme="minorHAnsi" w:eastAsia="Times New Roman" w:hAnsiTheme="minorHAnsi" w:cs="Tahoma"/>
          <w:b/>
          <w:color w:val="000000" w:themeColor="text1"/>
          <w:sz w:val="20"/>
          <w:szCs w:val="20"/>
        </w:rPr>
        <w:t xml:space="preserve"> </w:t>
      </w:r>
      <w:r w:rsidR="00AE364F" w:rsidRP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523 dopuści preparat: </w:t>
      </w:r>
      <w:proofErr w:type="spellStart"/>
      <w:r w:rsidRPr="009536B3">
        <w:rPr>
          <w:rFonts w:asciiTheme="minorHAnsi" w:eastAsia="Times New Roman" w:hAnsiTheme="minorHAnsi" w:cs="Tahoma"/>
          <w:color w:val="000000" w:themeColor="text1"/>
          <w:sz w:val="20"/>
          <w:szCs w:val="20"/>
        </w:rPr>
        <w:t>Avasart</w:t>
      </w:r>
      <w:proofErr w:type="spellEnd"/>
      <w:r w:rsidRPr="009536B3">
        <w:rPr>
          <w:rFonts w:asciiTheme="minorHAnsi" w:eastAsia="Times New Roman" w:hAnsiTheme="minorHAnsi" w:cs="Tahoma"/>
          <w:color w:val="000000" w:themeColor="text1"/>
          <w:sz w:val="20"/>
          <w:szCs w:val="20"/>
        </w:rPr>
        <w:t xml:space="preserve">, 160 mg, </w:t>
      </w:r>
      <w:proofErr w:type="spellStart"/>
      <w:r w:rsidRPr="009536B3">
        <w:rPr>
          <w:rFonts w:asciiTheme="minorHAnsi" w:eastAsia="Times New Roman" w:hAnsiTheme="minorHAnsi" w:cs="Tahoma"/>
          <w:color w:val="000000" w:themeColor="text1"/>
          <w:sz w:val="20"/>
          <w:szCs w:val="20"/>
        </w:rPr>
        <w:t>tabl.powl</w:t>
      </w:r>
      <w:proofErr w:type="spellEnd"/>
      <w:r w:rsidRPr="009536B3">
        <w:rPr>
          <w:rFonts w:asciiTheme="minorHAnsi" w:eastAsia="Times New Roman" w:hAnsiTheme="minorHAnsi" w:cs="Tahoma"/>
          <w:color w:val="000000" w:themeColor="text1"/>
          <w:sz w:val="20"/>
          <w:szCs w:val="20"/>
        </w:rPr>
        <w:t xml:space="preserve">., 28 </w:t>
      </w:r>
      <w:proofErr w:type="spellStart"/>
      <w:r w:rsidRPr="009536B3">
        <w:rPr>
          <w:rFonts w:asciiTheme="minorHAnsi" w:eastAsia="Times New Roman" w:hAnsiTheme="minorHAnsi" w:cs="Tahoma"/>
          <w:color w:val="000000" w:themeColor="text1"/>
          <w:sz w:val="20"/>
          <w:szCs w:val="20"/>
        </w:rPr>
        <w:t>szt,bl</w:t>
      </w:r>
      <w:proofErr w:type="spellEnd"/>
      <w:r w:rsidRPr="009536B3">
        <w:rPr>
          <w:rFonts w:asciiTheme="minorHAnsi" w:eastAsia="Times New Roman" w:hAnsiTheme="minorHAnsi" w:cs="Tahoma"/>
          <w:color w:val="000000" w:themeColor="text1"/>
          <w:sz w:val="20"/>
          <w:szCs w:val="20"/>
        </w:rPr>
        <w:t>(4x7) -1000 op</w:t>
      </w:r>
      <w:r w:rsidRPr="009536B3">
        <w:rPr>
          <w:rFonts w:asciiTheme="minorHAnsi" w:eastAsia="Times New Roman" w:hAnsiTheme="minorHAnsi" w:cs="Tahoma"/>
          <w:b/>
          <w:color w:val="000000" w:themeColor="text1"/>
          <w:sz w:val="20"/>
          <w:szCs w:val="20"/>
        </w:rPr>
        <w:t>.?</w:t>
      </w:r>
    </w:p>
    <w:p w:rsidR="00C207ED" w:rsidRPr="009536B3" w:rsidRDefault="00E308F2" w:rsidP="00C207ED">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C207ED"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49</w:t>
      </w:r>
      <w:r w:rsidR="009536B3">
        <w:rPr>
          <w:rFonts w:asciiTheme="minorHAnsi" w:eastAsia="Times New Roman" w:hAnsiTheme="minorHAnsi" w:cs="Tahoma"/>
          <w:b/>
          <w:color w:val="000000" w:themeColor="text1"/>
          <w:sz w:val="20"/>
          <w:szCs w:val="20"/>
        </w:rPr>
        <w:t xml:space="preserve"> </w:t>
      </w:r>
      <w:r w:rsidR="00AE364F" w:rsidRP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524 dopuści preparat: </w:t>
      </w:r>
      <w:proofErr w:type="spellStart"/>
      <w:r w:rsidRPr="009536B3">
        <w:rPr>
          <w:rFonts w:asciiTheme="minorHAnsi" w:eastAsia="Times New Roman" w:hAnsiTheme="minorHAnsi" w:cs="Tahoma"/>
          <w:color w:val="000000" w:themeColor="text1"/>
          <w:sz w:val="20"/>
          <w:szCs w:val="20"/>
        </w:rPr>
        <w:t>Avasart</w:t>
      </w:r>
      <w:proofErr w:type="spellEnd"/>
      <w:r w:rsidRPr="009536B3">
        <w:rPr>
          <w:rFonts w:asciiTheme="minorHAnsi" w:eastAsia="Times New Roman" w:hAnsiTheme="minorHAnsi" w:cs="Tahoma"/>
          <w:color w:val="000000" w:themeColor="text1"/>
          <w:sz w:val="20"/>
          <w:szCs w:val="20"/>
        </w:rPr>
        <w:t xml:space="preserve">,  80 mg, </w:t>
      </w:r>
      <w:proofErr w:type="spellStart"/>
      <w:r w:rsidRPr="009536B3">
        <w:rPr>
          <w:rFonts w:asciiTheme="minorHAnsi" w:eastAsia="Times New Roman" w:hAnsiTheme="minorHAnsi" w:cs="Tahoma"/>
          <w:color w:val="000000" w:themeColor="text1"/>
          <w:sz w:val="20"/>
          <w:szCs w:val="20"/>
        </w:rPr>
        <w:t>tabl.powl</w:t>
      </w:r>
      <w:proofErr w:type="spellEnd"/>
      <w:r w:rsidRPr="009536B3">
        <w:rPr>
          <w:rFonts w:asciiTheme="minorHAnsi" w:eastAsia="Times New Roman" w:hAnsiTheme="minorHAnsi" w:cs="Tahoma"/>
          <w:color w:val="000000" w:themeColor="text1"/>
          <w:sz w:val="20"/>
          <w:szCs w:val="20"/>
        </w:rPr>
        <w:t xml:space="preserve">., 28 </w:t>
      </w:r>
      <w:proofErr w:type="spellStart"/>
      <w:r w:rsidRPr="009536B3">
        <w:rPr>
          <w:rFonts w:asciiTheme="minorHAnsi" w:eastAsia="Times New Roman" w:hAnsiTheme="minorHAnsi" w:cs="Tahoma"/>
          <w:color w:val="000000" w:themeColor="text1"/>
          <w:sz w:val="20"/>
          <w:szCs w:val="20"/>
        </w:rPr>
        <w:t>szt,bl</w:t>
      </w:r>
      <w:proofErr w:type="spellEnd"/>
      <w:r w:rsidRPr="009536B3">
        <w:rPr>
          <w:rFonts w:asciiTheme="minorHAnsi" w:eastAsia="Times New Roman" w:hAnsiTheme="minorHAnsi" w:cs="Tahoma"/>
          <w:color w:val="000000" w:themeColor="text1"/>
          <w:sz w:val="20"/>
          <w:szCs w:val="20"/>
        </w:rPr>
        <w:t>(4x7) -310 op.?</w:t>
      </w:r>
    </w:p>
    <w:p w:rsidR="00EC589F" w:rsidRPr="009536B3" w:rsidRDefault="00E308F2" w:rsidP="00EC589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EC589F"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50</w:t>
      </w:r>
      <w:r w:rsid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525 dopuści preparat: Co-Valsacor,160mg+12,5mg,tabl.powl.,28 </w:t>
      </w:r>
      <w:proofErr w:type="spellStart"/>
      <w:r w:rsidRPr="009536B3">
        <w:rPr>
          <w:rFonts w:asciiTheme="minorHAnsi" w:eastAsia="Times New Roman" w:hAnsiTheme="minorHAnsi" w:cs="Tahoma"/>
          <w:color w:val="000000" w:themeColor="text1"/>
          <w:sz w:val="20"/>
          <w:szCs w:val="20"/>
        </w:rPr>
        <w:t>szt</w:t>
      </w:r>
      <w:proofErr w:type="spellEnd"/>
      <w:r w:rsidRPr="009536B3">
        <w:rPr>
          <w:rFonts w:asciiTheme="minorHAnsi" w:eastAsia="Times New Roman" w:hAnsiTheme="minorHAnsi" w:cs="Tahoma"/>
          <w:color w:val="000000" w:themeColor="text1"/>
          <w:sz w:val="20"/>
          <w:szCs w:val="20"/>
        </w:rPr>
        <w:t xml:space="preserve"> -160 op.?</w:t>
      </w:r>
    </w:p>
    <w:p w:rsidR="00EC589F" w:rsidRPr="009536B3" w:rsidRDefault="00E308F2" w:rsidP="00EC589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EC589F"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51</w:t>
      </w:r>
      <w:r w:rsid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526 dopuści preparat: Co-Valsacor,160mg+25mg,tabl.powl.,28 </w:t>
      </w:r>
      <w:proofErr w:type="spellStart"/>
      <w:r w:rsidRPr="009536B3">
        <w:rPr>
          <w:rFonts w:asciiTheme="minorHAnsi" w:eastAsia="Times New Roman" w:hAnsiTheme="minorHAnsi" w:cs="Tahoma"/>
          <w:color w:val="000000" w:themeColor="text1"/>
          <w:sz w:val="20"/>
          <w:szCs w:val="20"/>
        </w:rPr>
        <w:t>szt</w:t>
      </w:r>
      <w:proofErr w:type="spellEnd"/>
      <w:r w:rsidRPr="009536B3">
        <w:rPr>
          <w:rFonts w:asciiTheme="minorHAnsi" w:eastAsia="Times New Roman" w:hAnsiTheme="minorHAnsi" w:cs="Tahoma"/>
          <w:color w:val="000000" w:themeColor="text1"/>
          <w:sz w:val="20"/>
          <w:szCs w:val="20"/>
        </w:rPr>
        <w:t xml:space="preserve"> -120 op.?</w:t>
      </w:r>
    </w:p>
    <w:p w:rsidR="00EC589F" w:rsidRPr="009536B3" w:rsidRDefault="00E308F2" w:rsidP="00EC589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EC589F"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52</w:t>
      </w:r>
      <w:r w:rsid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Czy Zamawiający w pak 1 w poz. 527 dopuści preparat: Co-</w:t>
      </w:r>
      <w:proofErr w:type="spellStart"/>
      <w:r w:rsidRPr="009536B3">
        <w:rPr>
          <w:rFonts w:asciiTheme="minorHAnsi" w:eastAsia="Times New Roman" w:hAnsiTheme="minorHAnsi" w:cs="Tahoma"/>
          <w:color w:val="000000" w:themeColor="text1"/>
          <w:sz w:val="20"/>
          <w:szCs w:val="20"/>
        </w:rPr>
        <w:t>Valsacor</w:t>
      </w:r>
      <w:proofErr w:type="spellEnd"/>
      <w:r w:rsidRPr="009536B3">
        <w:rPr>
          <w:rFonts w:asciiTheme="minorHAnsi" w:eastAsia="Times New Roman" w:hAnsiTheme="minorHAnsi" w:cs="Tahoma"/>
          <w:color w:val="000000" w:themeColor="text1"/>
          <w:sz w:val="20"/>
          <w:szCs w:val="20"/>
        </w:rPr>
        <w:t xml:space="preserve">, 80mg+12,5mg,tabl.powl.,28 </w:t>
      </w:r>
      <w:proofErr w:type="spellStart"/>
      <w:r w:rsidRPr="009536B3">
        <w:rPr>
          <w:rFonts w:asciiTheme="minorHAnsi" w:eastAsia="Times New Roman" w:hAnsiTheme="minorHAnsi" w:cs="Tahoma"/>
          <w:color w:val="000000" w:themeColor="text1"/>
          <w:sz w:val="20"/>
          <w:szCs w:val="20"/>
        </w:rPr>
        <w:t>szt</w:t>
      </w:r>
      <w:proofErr w:type="spellEnd"/>
      <w:r w:rsidRPr="009536B3">
        <w:rPr>
          <w:rFonts w:asciiTheme="minorHAnsi" w:eastAsia="Times New Roman" w:hAnsiTheme="minorHAnsi" w:cs="Tahoma"/>
          <w:color w:val="000000" w:themeColor="text1"/>
          <w:sz w:val="20"/>
          <w:szCs w:val="20"/>
        </w:rPr>
        <w:t xml:space="preserve"> -180 op.?</w:t>
      </w:r>
    </w:p>
    <w:p w:rsidR="00EC589F" w:rsidRPr="009536B3" w:rsidRDefault="00E308F2" w:rsidP="00EC589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EC589F"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53</w:t>
      </w:r>
      <w:r w:rsidR="009536B3">
        <w:rPr>
          <w:rFonts w:asciiTheme="minorHAnsi" w:eastAsia="Times New Roman" w:hAnsiTheme="minorHAnsi" w:cs="Tahoma"/>
          <w:b/>
          <w:color w:val="000000" w:themeColor="text1"/>
          <w:sz w:val="20"/>
          <w:szCs w:val="20"/>
        </w:rPr>
        <w:t xml:space="preserve"> </w:t>
      </w:r>
      <w:r w:rsidR="00AE364F" w:rsidRP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1 w poz. 530 dopuści preparat: </w:t>
      </w:r>
      <w:proofErr w:type="spellStart"/>
      <w:r w:rsidRPr="009536B3">
        <w:rPr>
          <w:rFonts w:asciiTheme="minorHAnsi" w:eastAsia="Times New Roman" w:hAnsiTheme="minorHAnsi" w:cs="Tahoma"/>
          <w:color w:val="000000" w:themeColor="text1"/>
          <w:sz w:val="20"/>
          <w:szCs w:val="20"/>
        </w:rPr>
        <w:t>Isoptin</w:t>
      </w:r>
      <w:proofErr w:type="spellEnd"/>
      <w:r w:rsidRPr="009536B3">
        <w:rPr>
          <w:rFonts w:asciiTheme="minorHAnsi" w:eastAsia="Times New Roman" w:hAnsiTheme="minorHAnsi" w:cs="Tahoma"/>
          <w:color w:val="000000" w:themeColor="text1"/>
          <w:sz w:val="20"/>
          <w:szCs w:val="20"/>
        </w:rPr>
        <w:t xml:space="preserve"> SR, 120 </w:t>
      </w:r>
      <w:proofErr w:type="spellStart"/>
      <w:r w:rsidRPr="009536B3">
        <w:rPr>
          <w:rFonts w:asciiTheme="minorHAnsi" w:eastAsia="Times New Roman" w:hAnsiTheme="minorHAnsi" w:cs="Tahoma"/>
          <w:color w:val="000000" w:themeColor="text1"/>
          <w:sz w:val="20"/>
          <w:szCs w:val="20"/>
        </w:rPr>
        <w:t>mg,tabl.powl.o</w:t>
      </w:r>
      <w:proofErr w:type="spellEnd"/>
      <w:r w:rsidRPr="009536B3">
        <w:rPr>
          <w:rFonts w:asciiTheme="minorHAnsi" w:eastAsia="Times New Roman" w:hAnsiTheme="minorHAnsi" w:cs="Tahoma"/>
          <w:color w:val="000000" w:themeColor="text1"/>
          <w:sz w:val="20"/>
          <w:szCs w:val="20"/>
        </w:rPr>
        <w:t xml:space="preserve"> przedł.uwaln.,40szt -10 op.?</w:t>
      </w:r>
    </w:p>
    <w:p w:rsidR="00EC589F" w:rsidRPr="009536B3" w:rsidRDefault="00E308F2" w:rsidP="00EC589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EC589F"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54</w:t>
      </w:r>
      <w:r w:rsidR="009536B3">
        <w:rPr>
          <w:rFonts w:asciiTheme="minorHAnsi" w:eastAsia="Times New Roman" w:hAnsiTheme="minorHAnsi" w:cs="Tahoma"/>
          <w:b/>
          <w:color w:val="000000" w:themeColor="text1"/>
          <w:sz w:val="20"/>
          <w:szCs w:val="20"/>
        </w:rPr>
        <w:t xml:space="preserve"> </w:t>
      </w:r>
      <w:r w:rsidR="00AE364F" w:rsidRP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Dotyczy Pakietu nr. 1 </w:t>
      </w:r>
    </w:p>
    <w:p w:rsidR="00EB3411" w:rsidRPr="009536B3" w:rsidRDefault="00EB3411" w:rsidP="00AE364F">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Czy Zamawiający w pak 1 w poz. 539 dopuści preparat: Węgiel Leczniczy Microfarm,200mg,kaps.twarde,20szt? Tylko taki jest aktualnie dostępny.</w:t>
      </w:r>
    </w:p>
    <w:p w:rsidR="00E308F2" w:rsidRPr="009536B3" w:rsidRDefault="00E308F2" w:rsidP="00E308F2">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EC589F" w:rsidRPr="009536B3">
        <w:rPr>
          <w:rFonts w:asciiTheme="minorHAnsi" w:eastAsia="Times New Roman" w:hAnsiTheme="minorHAnsi" w:cs="Tahoma"/>
          <w:b/>
          <w:color w:val="000000" w:themeColor="text1"/>
          <w:sz w:val="20"/>
          <w:szCs w:val="20"/>
        </w:rPr>
        <w:t>Zamawiający dopuszcza lek w kapsułkach twardych zarejestrowany jako „produkt leczniczy</w:t>
      </w: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55</w:t>
      </w:r>
      <w:r w:rsidR="009536B3">
        <w:rPr>
          <w:rFonts w:asciiTheme="minorHAnsi" w:eastAsia="Times New Roman" w:hAnsiTheme="minorHAnsi" w:cs="Tahoma"/>
          <w:b/>
          <w:color w:val="000000" w:themeColor="text1"/>
          <w:sz w:val="20"/>
          <w:szCs w:val="20"/>
        </w:rPr>
        <w:t xml:space="preserve"> </w:t>
      </w:r>
    </w:p>
    <w:p w:rsidR="00BC7E50" w:rsidRPr="009536B3" w:rsidRDefault="00BC7E50"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Dotyczy Pakietu nr. 2</w:t>
      </w:r>
    </w:p>
    <w:p w:rsidR="00AE364F" w:rsidRPr="009536B3" w:rsidRDefault="00EB3411" w:rsidP="00AE364F">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2 w poz. 23 dopuści preparat: </w:t>
      </w:r>
      <w:proofErr w:type="spellStart"/>
      <w:r w:rsidRPr="009536B3">
        <w:rPr>
          <w:rFonts w:asciiTheme="minorHAnsi" w:eastAsia="Times New Roman" w:hAnsiTheme="minorHAnsi" w:cs="Tahoma"/>
          <w:color w:val="000000" w:themeColor="text1"/>
          <w:sz w:val="20"/>
          <w:szCs w:val="20"/>
        </w:rPr>
        <w:t>Dalacin</w:t>
      </w:r>
      <w:proofErr w:type="spellEnd"/>
      <w:r w:rsidRPr="009536B3">
        <w:rPr>
          <w:rFonts w:asciiTheme="minorHAnsi" w:eastAsia="Times New Roman" w:hAnsiTheme="minorHAnsi" w:cs="Tahoma"/>
          <w:color w:val="000000" w:themeColor="text1"/>
          <w:sz w:val="20"/>
          <w:szCs w:val="20"/>
        </w:rPr>
        <w:t xml:space="preserve"> C,150mg/ml;4 </w:t>
      </w:r>
      <w:proofErr w:type="spellStart"/>
      <w:r w:rsidRPr="009536B3">
        <w:rPr>
          <w:rFonts w:asciiTheme="minorHAnsi" w:eastAsia="Times New Roman" w:hAnsiTheme="minorHAnsi" w:cs="Tahoma"/>
          <w:color w:val="000000" w:themeColor="text1"/>
          <w:sz w:val="20"/>
          <w:szCs w:val="20"/>
        </w:rPr>
        <w:t>ml,roztw.do</w:t>
      </w:r>
      <w:proofErr w:type="spellEnd"/>
      <w:r w:rsidRPr="009536B3">
        <w:rPr>
          <w:rFonts w:asciiTheme="minorHAnsi" w:eastAsia="Times New Roman" w:hAnsiTheme="minorHAnsi" w:cs="Tahoma"/>
          <w:color w:val="000000" w:themeColor="text1"/>
          <w:sz w:val="20"/>
          <w:szCs w:val="20"/>
        </w:rPr>
        <w:t xml:space="preserve"> wstrz,infuz.,1amp - 2100 op. ? Tylko taki jest aktualnie dostępny.</w:t>
      </w:r>
    </w:p>
    <w:p w:rsidR="00EC589F" w:rsidRPr="009536B3" w:rsidRDefault="00E308F2" w:rsidP="00EC589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EC589F" w:rsidRPr="009536B3">
        <w:rPr>
          <w:rFonts w:asciiTheme="minorHAnsi" w:eastAsia="Times New Roman" w:hAnsiTheme="minorHAnsi" w:cs="Tahoma"/>
          <w:b/>
          <w:color w:val="000000" w:themeColor="text1"/>
          <w:sz w:val="20"/>
          <w:szCs w:val="20"/>
        </w:rPr>
        <w:t>Zamawiający dopuszcza zaproponowany produkt leczniczy</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56</w:t>
      </w:r>
      <w:r w:rsid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Dotyczy Pakietu nr. 2</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pak 2 w poz. 29 dopuści preparat: Medrol,16 mg, tabl., 50 </w:t>
      </w:r>
      <w:proofErr w:type="spellStart"/>
      <w:r w:rsidRPr="009536B3">
        <w:rPr>
          <w:rFonts w:asciiTheme="minorHAnsi" w:eastAsia="Times New Roman" w:hAnsiTheme="minorHAnsi" w:cs="Tahoma"/>
          <w:color w:val="000000" w:themeColor="text1"/>
          <w:sz w:val="20"/>
          <w:szCs w:val="20"/>
        </w:rPr>
        <w:t>szt,bl</w:t>
      </w:r>
      <w:proofErr w:type="spellEnd"/>
      <w:r w:rsidRPr="009536B3">
        <w:rPr>
          <w:rFonts w:asciiTheme="minorHAnsi" w:eastAsia="Times New Roman" w:hAnsiTheme="minorHAnsi" w:cs="Tahoma"/>
          <w:color w:val="000000" w:themeColor="text1"/>
          <w:sz w:val="20"/>
          <w:szCs w:val="20"/>
        </w:rPr>
        <w:t>(5x10) -66 op.?</w:t>
      </w:r>
    </w:p>
    <w:p w:rsidR="00EC589F" w:rsidRPr="009536B3" w:rsidRDefault="00E308F2" w:rsidP="00EC589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EC589F" w:rsidRPr="009536B3">
        <w:rPr>
          <w:rFonts w:asciiTheme="minorHAnsi" w:eastAsia="Times New Roman" w:hAnsiTheme="minorHAnsi" w:cs="Tahoma"/>
          <w:b/>
          <w:color w:val="000000" w:themeColor="text1"/>
          <w:sz w:val="20"/>
          <w:szCs w:val="20"/>
        </w:rPr>
        <w:t>Zamawiający dopuszcza zaproponowany produkt leczniczy z odpowiednim przeliczeniem ilości opakowań.</w:t>
      </w:r>
    </w:p>
    <w:p w:rsidR="00E308F2" w:rsidRPr="009536B3" w:rsidRDefault="00E308F2" w:rsidP="00E308F2">
      <w:pPr>
        <w:ind w:left="-284"/>
        <w:rPr>
          <w:rFonts w:asciiTheme="minorHAnsi" w:eastAsia="Times New Roman" w:hAnsiTheme="minorHAnsi" w:cs="Tahoma"/>
          <w:b/>
          <w:color w:val="000000" w:themeColor="text1"/>
          <w:sz w:val="20"/>
          <w:szCs w:val="20"/>
        </w:rPr>
      </w:pPr>
    </w:p>
    <w:p w:rsidR="00AE364F" w:rsidRPr="009536B3" w:rsidRDefault="00AE364F" w:rsidP="00AE364F">
      <w:pPr>
        <w:ind w:left="-284"/>
        <w:rPr>
          <w:rFonts w:asciiTheme="minorHAnsi" w:eastAsia="Times New Roman" w:hAnsiTheme="minorHAnsi" w:cs="Tahoma"/>
          <w:b/>
          <w:color w:val="000000" w:themeColor="text1"/>
          <w:sz w:val="20"/>
          <w:szCs w:val="20"/>
        </w:rPr>
      </w:pPr>
    </w:p>
    <w:p w:rsidR="00AE364F" w:rsidRPr="009536B3" w:rsidRDefault="00E308F2" w:rsidP="00AE364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57</w:t>
      </w:r>
      <w:r w:rsid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Dotyczy Pakietu nr. 7</w:t>
      </w:r>
    </w:p>
    <w:p w:rsidR="00EB3411" w:rsidRPr="009536B3" w:rsidRDefault="00EB3411"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w związku z brakiem na rynku polskim preparatu </w:t>
      </w:r>
      <w:proofErr w:type="spellStart"/>
      <w:r w:rsidRPr="009536B3">
        <w:rPr>
          <w:rFonts w:asciiTheme="minorHAnsi" w:eastAsia="Times New Roman" w:hAnsiTheme="minorHAnsi" w:cs="Tahoma"/>
          <w:color w:val="000000" w:themeColor="text1"/>
          <w:sz w:val="20"/>
          <w:szCs w:val="20"/>
        </w:rPr>
        <w:t>Gadodiamidum</w:t>
      </w:r>
      <w:proofErr w:type="spellEnd"/>
      <w:r w:rsidRPr="009536B3">
        <w:rPr>
          <w:rFonts w:asciiTheme="minorHAnsi" w:eastAsia="Times New Roman" w:hAnsiTheme="minorHAnsi" w:cs="Tahoma"/>
          <w:color w:val="000000" w:themeColor="text1"/>
          <w:sz w:val="20"/>
          <w:szCs w:val="20"/>
        </w:rPr>
        <w:t xml:space="preserve">  Zamawiający w pak 7 w poz. 2 dopuści preparat:  </w:t>
      </w:r>
      <w:proofErr w:type="spellStart"/>
      <w:r w:rsidRPr="009536B3">
        <w:rPr>
          <w:rFonts w:asciiTheme="minorHAnsi" w:eastAsia="Times New Roman" w:hAnsiTheme="minorHAnsi" w:cs="Tahoma"/>
          <w:color w:val="000000" w:themeColor="text1"/>
          <w:sz w:val="20"/>
          <w:szCs w:val="20"/>
        </w:rPr>
        <w:t>Clariscan</w:t>
      </w:r>
      <w:proofErr w:type="spellEnd"/>
      <w:r w:rsidRPr="009536B3">
        <w:rPr>
          <w:rFonts w:asciiTheme="minorHAnsi" w:eastAsia="Times New Roman" w:hAnsiTheme="minorHAnsi" w:cs="Tahoma"/>
          <w:color w:val="000000" w:themeColor="text1"/>
          <w:sz w:val="20"/>
          <w:szCs w:val="20"/>
        </w:rPr>
        <w:t xml:space="preserve">, 0,5 </w:t>
      </w:r>
      <w:proofErr w:type="spellStart"/>
      <w:r w:rsidRPr="009536B3">
        <w:rPr>
          <w:rFonts w:asciiTheme="minorHAnsi" w:eastAsia="Times New Roman" w:hAnsiTheme="minorHAnsi" w:cs="Tahoma"/>
          <w:color w:val="000000" w:themeColor="text1"/>
          <w:sz w:val="20"/>
          <w:szCs w:val="20"/>
        </w:rPr>
        <w:t>mmol</w:t>
      </w:r>
      <w:proofErr w:type="spellEnd"/>
      <w:r w:rsidRPr="009536B3">
        <w:rPr>
          <w:rFonts w:asciiTheme="minorHAnsi" w:eastAsia="Times New Roman" w:hAnsiTheme="minorHAnsi" w:cs="Tahoma"/>
          <w:color w:val="000000" w:themeColor="text1"/>
          <w:sz w:val="20"/>
          <w:szCs w:val="20"/>
        </w:rPr>
        <w:t>/ml; 10ml,roztw.d/wstrz,10 fiol - 3 op., który jest jonowym paramagnetycznym środkiem kontrastowym  stosowanym w obrazowaniu metodą MRI?</w:t>
      </w:r>
    </w:p>
    <w:p w:rsidR="00EB3411" w:rsidRDefault="00E308F2" w:rsidP="009536B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EC589F" w:rsidRPr="009536B3">
        <w:rPr>
          <w:rFonts w:asciiTheme="minorHAnsi" w:eastAsia="Times New Roman" w:hAnsiTheme="minorHAnsi" w:cs="Tahoma"/>
          <w:b/>
          <w:color w:val="000000" w:themeColor="text1"/>
          <w:sz w:val="20"/>
          <w:szCs w:val="20"/>
        </w:rPr>
        <w:t>Zgodnie z SIWZ.</w:t>
      </w:r>
    </w:p>
    <w:p w:rsidR="009536B3" w:rsidRPr="009536B3" w:rsidRDefault="009536B3" w:rsidP="009536B3">
      <w:pPr>
        <w:ind w:left="-284"/>
        <w:rPr>
          <w:rFonts w:asciiTheme="minorHAnsi" w:eastAsia="Times New Roman" w:hAnsiTheme="minorHAnsi" w:cs="Tahoma"/>
          <w:b/>
          <w:color w:val="000000" w:themeColor="text1"/>
          <w:sz w:val="20"/>
          <w:szCs w:val="20"/>
        </w:rPr>
      </w:pPr>
    </w:p>
    <w:p w:rsidR="00062493" w:rsidRPr="009536B3" w:rsidRDefault="009536B3" w:rsidP="00062493">
      <w:pPr>
        <w:ind w:left="-284"/>
        <w:rPr>
          <w:rFonts w:asciiTheme="minorHAnsi" w:eastAsia="Times New Roman" w:hAnsiTheme="minorHAnsi" w:cs="Tahoma"/>
          <w:b/>
          <w:color w:val="000000" w:themeColor="text1"/>
          <w:sz w:val="20"/>
          <w:szCs w:val="20"/>
        </w:rPr>
      </w:pPr>
      <w:r>
        <w:rPr>
          <w:rFonts w:asciiTheme="minorHAnsi" w:eastAsia="Times New Roman" w:hAnsiTheme="minorHAnsi" w:cs="Tahoma"/>
          <w:b/>
          <w:color w:val="000000" w:themeColor="text1"/>
          <w:sz w:val="20"/>
          <w:szCs w:val="20"/>
        </w:rPr>
        <w:t>Pytanie nr. 58</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Dotyczy Pakietu nr.10</w:t>
      </w:r>
    </w:p>
    <w:p w:rsidR="00E308F2" w:rsidRPr="009536B3" w:rsidRDefault="00E308F2"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wyrazi zgodę na zaoferowanie w pakiecie nr 10 leku </w:t>
      </w:r>
      <w:proofErr w:type="spellStart"/>
      <w:r w:rsidRPr="009536B3">
        <w:rPr>
          <w:rFonts w:asciiTheme="minorHAnsi" w:eastAsia="Times New Roman" w:hAnsiTheme="minorHAnsi" w:cs="Tahoma"/>
          <w:color w:val="000000" w:themeColor="text1"/>
          <w:sz w:val="20"/>
          <w:szCs w:val="20"/>
        </w:rPr>
        <w:t>Daunorubicyna</w:t>
      </w:r>
      <w:proofErr w:type="spellEnd"/>
      <w:r w:rsidRPr="009536B3">
        <w:rPr>
          <w:rFonts w:asciiTheme="minorHAnsi" w:eastAsia="Times New Roman" w:hAnsiTheme="minorHAnsi" w:cs="Tahoma"/>
          <w:color w:val="000000" w:themeColor="text1"/>
          <w:sz w:val="20"/>
          <w:szCs w:val="20"/>
        </w:rPr>
        <w:t xml:space="preserve"> 20 mg w opakowaniu zawierającym 10 fiol przeliczając odpowiednio ogólną ilość opakowań?</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917B7F" w:rsidRPr="009536B3">
        <w:rPr>
          <w:rFonts w:asciiTheme="minorHAnsi" w:eastAsia="Times New Roman" w:hAnsiTheme="minorHAnsi" w:cs="Tahoma"/>
          <w:b/>
          <w:color w:val="000000" w:themeColor="text1"/>
          <w:sz w:val="20"/>
          <w:szCs w:val="20"/>
        </w:rPr>
        <w:t>Zamawiający wymaga produktu zgodnego z opisem w SIWZ</w:t>
      </w:r>
    </w:p>
    <w:p w:rsidR="00062493" w:rsidRPr="009536B3" w:rsidRDefault="00062493" w:rsidP="00062493">
      <w:pPr>
        <w:ind w:left="-284"/>
        <w:rPr>
          <w:rFonts w:asciiTheme="minorHAnsi" w:eastAsia="Times New Roman" w:hAnsiTheme="minorHAnsi" w:cs="Tahoma"/>
          <w:color w:val="000000" w:themeColor="text1"/>
          <w:sz w:val="20"/>
          <w:szCs w:val="20"/>
        </w:rPr>
      </w:pPr>
    </w:p>
    <w:p w:rsidR="00062493" w:rsidRPr="009536B3" w:rsidRDefault="00062493" w:rsidP="00062493">
      <w:pPr>
        <w:ind w:left="-284"/>
        <w:rPr>
          <w:rFonts w:asciiTheme="minorHAnsi" w:eastAsia="Times New Roman" w:hAnsiTheme="minorHAnsi" w:cs="Tahoma"/>
          <w:b/>
          <w:color w:val="000000" w:themeColor="text1"/>
          <w:sz w:val="20"/>
          <w:szCs w:val="20"/>
        </w:rPr>
      </w:pPr>
    </w:p>
    <w:p w:rsidR="00062493" w:rsidRPr="009536B3" w:rsidRDefault="004A6094"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Pytanie nr. 59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Dotyczy Pakietu nr. 10</w:t>
      </w:r>
    </w:p>
    <w:p w:rsidR="00062493" w:rsidRPr="009536B3" w:rsidRDefault="00E308F2"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wyrazi zgodę na wydłużenie terminu dostawy dla leku </w:t>
      </w:r>
      <w:proofErr w:type="spellStart"/>
      <w:r w:rsidRPr="009536B3">
        <w:rPr>
          <w:rFonts w:asciiTheme="minorHAnsi" w:eastAsia="Times New Roman" w:hAnsiTheme="minorHAnsi" w:cs="Tahoma"/>
          <w:color w:val="000000" w:themeColor="text1"/>
          <w:sz w:val="20"/>
          <w:szCs w:val="20"/>
        </w:rPr>
        <w:t>Daunorubicyna</w:t>
      </w:r>
      <w:proofErr w:type="spellEnd"/>
      <w:r w:rsidRPr="009536B3">
        <w:rPr>
          <w:rFonts w:asciiTheme="minorHAnsi" w:eastAsia="Times New Roman" w:hAnsiTheme="minorHAnsi" w:cs="Tahoma"/>
          <w:color w:val="000000" w:themeColor="text1"/>
          <w:sz w:val="20"/>
          <w:szCs w:val="20"/>
        </w:rPr>
        <w:t xml:space="preserve"> 20 mg z pakietu nr 10 do 3 tygodni, ze względu na fakt, iż lek sprowadzany jest do Polski w ramach procedury importu docelowego?</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917B7F" w:rsidRPr="009536B3">
        <w:rPr>
          <w:rFonts w:asciiTheme="minorHAnsi" w:eastAsia="Times New Roman" w:hAnsiTheme="minorHAnsi" w:cs="Tahoma"/>
          <w:b/>
          <w:color w:val="000000" w:themeColor="text1"/>
          <w:sz w:val="20"/>
          <w:szCs w:val="20"/>
        </w:rPr>
        <w:t>Zamawiający wyraża zgodę .</w:t>
      </w:r>
    </w:p>
    <w:p w:rsidR="00062493" w:rsidRPr="009536B3" w:rsidRDefault="00062493" w:rsidP="00062493">
      <w:pPr>
        <w:ind w:left="-284"/>
        <w:rPr>
          <w:rFonts w:asciiTheme="minorHAnsi" w:eastAsia="Times New Roman" w:hAnsiTheme="minorHAnsi" w:cs="Tahoma"/>
          <w:b/>
          <w:color w:val="000000" w:themeColor="text1"/>
          <w:sz w:val="20"/>
          <w:szCs w:val="20"/>
        </w:rPr>
      </w:pPr>
    </w:p>
    <w:p w:rsidR="00062493" w:rsidRPr="009536B3" w:rsidRDefault="004A6094"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Pytanie nr. 60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Dotyczy Pakietu nr. 10</w:t>
      </w:r>
    </w:p>
    <w:p w:rsidR="00062493" w:rsidRPr="009536B3" w:rsidRDefault="00E308F2"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odstąpi od wymogu posiadania pozwolenia na dopuszczenie do obrotu dla leku </w:t>
      </w:r>
      <w:proofErr w:type="spellStart"/>
      <w:r w:rsidRPr="009536B3">
        <w:rPr>
          <w:rFonts w:asciiTheme="minorHAnsi" w:eastAsia="Times New Roman" w:hAnsiTheme="minorHAnsi" w:cs="Tahoma"/>
          <w:color w:val="000000" w:themeColor="text1"/>
          <w:sz w:val="20"/>
          <w:szCs w:val="20"/>
        </w:rPr>
        <w:t>Daunorubicyna</w:t>
      </w:r>
      <w:proofErr w:type="spellEnd"/>
      <w:r w:rsidRPr="009536B3">
        <w:rPr>
          <w:rFonts w:asciiTheme="minorHAnsi" w:eastAsia="Times New Roman" w:hAnsiTheme="minorHAnsi" w:cs="Tahoma"/>
          <w:color w:val="000000" w:themeColor="text1"/>
          <w:sz w:val="20"/>
          <w:szCs w:val="20"/>
        </w:rPr>
        <w:t xml:space="preserve"> 20 mg z pakietu nr 10 gdyż lek w procedurze importu docelowego dopuszczony jest do obrotu w kraju z którego jest sprowadzany?</w:t>
      </w:r>
    </w:p>
    <w:p w:rsidR="00917B7F" w:rsidRPr="009536B3" w:rsidRDefault="00062493" w:rsidP="00917B7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917B7F" w:rsidRPr="009536B3">
        <w:rPr>
          <w:rFonts w:asciiTheme="minorHAnsi" w:eastAsia="Times New Roman" w:hAnsiTheme="minorHAnsi" w:cs="Tahoma"/>
          <w:b/>
          <w:color w:val="000000" w:themeColor="text1"/>
          <w:sz w:val="20"/>
          <w:szCs w:val="20"/>
        </w:rPr>
        <w:t xml:space="preserve">Zamawiający odstąpi od w/w wymogu . </w:t>
      </w:r>
    </w:p>
    <w:p w:rsidR="00062493" w:rsidRPr="009536B3" w:rsidRDefault="00062493" w:rsidP="00062493">
      <w:pPr>
        <w:ind w:left="-284"/>
        <w:rPr>
          <w:rFonts w:asciiTheme="minorHAnsi" w:eastAsia="Times New Roman" w:hAnsiTheme="minorHAnsi" w:cs="Tahoma"/>
          <w:b/>
          <w:color w:val="000000" w:themeColor="text1"/>
          <w:sz w:val="20"/>
          <w:szCs w:val="20"/>
        </w:rPr>
      </w:pPr>
    </w:p>
    <w:p w:rsidR="00062493" w:rsidRPr="009536B3" w:rsidRDefault="00062493" w:rsidP="00062493">
      <w:pPr>
        <w:ind w:left="-284"/>
        <w:rPr>
          <w:rFonts w:asciiTheme="minorHAnsi" w:eastAsia="Times New Roman" w:hAnsiTheme="minorHAnsi" w:cs="Tahoma"/>
          <w:b/>
          <w:color w:val="000000" w:themeColor="text1"/>
          <w:sz w:val="20"/>
          <w:szCs w:val="20"/>
        </w:rPr>
      </w:pPr>
    </w:p>
    <w:p w:rsidR="00062493" w:rsidRPr="009536B3" w:rsidRDefault="004A6094"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Pytanie nr. 61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Dotyczy zapisów SIWZ</w:t>
      </w:r>
    </w:p>
    <w:p w:rsidR="00E308F2" w:rsidRPr="009536B3" w:rsidRDefault="00E308F2"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zmieni określony w par. 2.4. termin dostaw „na ratunek życia” </w:t>
      </w:r>
      <w:r w:rsidRPr="009536B3">
        <w:rPr>
          <w:rFonts w:asciiTheme="minorHAnsi" w:eastAsia="Times New Roman" w:hAnsiTheme="minorHAnsi" w:cs="Tahoma"/>
          <w:i/>
          <w:color w:val="000000" w:themeColor="text1"/>
          <w:sz w:val="20"/>
          <w:szCs w:val="20"/>
        </w:rPr>
        <w:t>z max 6 godzin</w:t>
      </w:r>
      <w:r w:rsidRPr="009536B3">
        <w:rPr>
          <w:rFonts w:asciiTheme="minorHAnsi" w:eastAsia="Times New Roman" w:hAnsiTheme="minorHAnsi" w:cs="Tahoma"/>
          <w:color w:val="000000" w:themeColor="text1"/>
          <w:sz w:val="20"/>
          <w:szCs w:val="20"/>
        </w:rPr>
        <w:t xml:space="preserve"> na 12 godzin?  </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EC17FD" w:rsidRPr="009536B3">
        <w:rPr>
          <w:rFonts w:asciiTheme="minorHAnsi" w:eastAsia="Times New Roman" w:hAnsiTheme="minorHAnsi" w:cs="Tahoma"/>
          <w:b/>
          <w:color w:val="000000" w:themeColor="text1"/>
          <w:sz w:val="20"/>
          <w:szCs w:val="20"/>
        </w:rPr>
        <w:t xml:space="preserve">Zgodnie z SIWZ </w:t>
      </w:r>
    </w:p>
    <w:p w:rsidR="00062493" w:rsidRPr="009536B3" w:rsidRDefault="00062493" w:rsidP="00062493">
      <w:pPr>
        <w:ind w:left="-284"/>
        <w:rPr>
          <w:rFonts w:asciiTheme="minorHAnsi" w:eastAsia="Times New Roman" w:hAnsiTheme="minorHAnsi" w:cs="Tahoma"/>
          <w:b/>
          <w:color w:val="000000" w:themeColor="text1"/>
          <w:sz w:val="20"/>
          <w:szCs w:val="20"/>
        </w:rPr>
      </w:pPr>
    </w:p>
    <w:p w:rsidR="00062493" w:rsidRPr="009536B3" w:rsidRDefault="004A6094"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62</w:t>
      </w:r>
      <w:r w:rsidR="009536B3">
        <w:rPr>
          <w:rFonts w:asciiTheme="minorHAnsi" w:eastAsia="Times New Roman" w:hAnsiTheme="minorHAnsi" w:cs="Tahoma"/>
          <w:b/>
          <w:color w:val="000000" w:themeColor="text1"/>
          <w:sz w:val="20"/>
          <w:szCs w:val="20"/>
        </w:rPr>
        <w:t xml:space="preserve">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Dotyczy zapisów SIWZ</w:t>
      </w:r>
    </w:p>
    <w:p w:rsidR="00062493" w:rsidRPr="009536B3" w:rsidRDefault="00E308F2"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Czy Zamawiający w par. 4.2 wykreśli wzmiankę o pilnych reklamacjach? W praktyce szpitalnej trudno przyjąć, aby leki podawane pacjentom nie dotyczyły „zagrożenia zdrowia”, zatem każda reklamacja może być oznaczona jako ‘w zagrożeniu życia lub zdrowia’. Po drugie, jak wynika z treści par. 4.2 taki tryb reklamacji dotyczy nie produktów zamówionych jako „pilne”, lecz każdy lek, zamówiony także w standardowym trybie, może być reklamowany w trybie „zagrożenia zdrowia”.</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9C4AD1" w:rsidRPr="009536B3">
        <w:rPr>
          <w:rFonts w:asciiTheme="minorHAnsi" w:eastAsia="Times New Roman" w:hAnsiTheme="minorHAnsi" w:cs="Tahoma"/>
          <w:b/>
          <w:color w:val="000000" w:themeColor="text1"/>
          <w:sz w:val="20"/>
          <w:szCs w:val="20"/>
        </w:rPr>
        <w:t xml:space="preserve">Nie- zapis pozostaje bez zmian </w:t>
      </w:r>
    </w:p>
    <w:p w:rsidR="00062493" w:rsidRPr="009536B3" w:rsidRDefault="00062493" w:rsidP="00062493">
      <w:pPr>
        <w:ind w:left="-284"/>
        <w:rPr>
          <w:rFonts w:asciiTheme="minorHAnsi" w:eastAsia="Times New Roman" w:hAnsiTheme="minorHAnsi" w:cs="Tahoma"/>
          <w:b/>
          <w:color w:val="000000" w:themeColor="text1"/>
          <w:sz w:val="20"/>
          <w:szCs w:val="20"/>
        </w:rPr>
      </w:pPr>
    </w:p>
    <w:p w:rsidR="00062493" w:rsidRPr="009536B3" w:rsidRDefault="004A6094"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Pytanie nr. 63 </w:t>
      </w:r>
    </w:p>
    <w:p w:rsidR="00BC7E50" w:rsidRPr="009536B3" w:rsidRDefault="00BC7E50"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Dotyczy zapisów SIWZ</w:t>
      </w:r>
    </w:p>
    <w:p w:rsidR="00E308F2" w:rsidRPr="009536B3" w:rsidRDefault="00E308F2" w:rsidP="00BC7E50">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w razie </w:t>
      </w:r>
      <w:proofErr w:type="spellStart"/>
      <w:r w:rsidRPr="009536B3">
        <w:rPr>
          <w:rFonts w:asciiTheme="minorHAnsi" w:eastAsia="Times New Roman" w:hAnsiTheme="minorHAnsi" w:cs="Tahoma"/>
          <w:color w:val="000000" w:themeColor="text1"/>
          <w:sz w:val="20"/>
          <w:szCs w:val="20"/>
        </w:rPr>
        <w:t>niewykreślenia</w:t>
      </w:r>
      <w:proofErr w:type="spellEnd"/>
      <w:r w:rsidRPr="009536B3">
        <w:rPr>
          <w:rFonts w:asciiTheme="minorHAnsi" w:eastAsia="Times New Roman" w:hAnsiTheme="minorHAnsi" w:cs="Tahoma"/>
          <w:color w:val="000000" w:themeColor="text1"/>
          <w:sz w:val="20"/>
          <w:szCs w:val="20"/>
        </w:rPr>
        <w:t xml:space="preserve"> zapisów o reklamacji w trybie „zagrożenia życia lub zdrowia” w par. 4.2 wydłuży terminy rozpatrzenia reklamacji (w razie zagrożenia życia lub zdrowia) do 3 dni roboczych? Zgłoszona reklamacja wymaga rozpatrzenia z uwzględnieniem wyjaśnień firmy kurierskiej dostarczającej leki bądź zbadania jakościowo wadliwego towaru, a następnie (przy uwzględnieniu reklamacji) dostarczenia towaru. </w:t>
      </w:r>
      <w:proofErr w:type="spellStart"/>
      <w:r w:rsidRPr="009536B3">
        <w:rPr>
          <w:rFonts w:asciiTheme="minorHAnsi" w:eastAsia="Times New Roman" w:hAnsiTheme="minorHAnsi" w:cs="Tahoma"/>
          <w:color w:val="000000" w:themeColor="text1"/>
          <w:sz w:val="20"/>
          <w:szCs w:val="20"/>
          <w:lang w:val="en-US"/>
        </w:rPr>
        <w:t>Wykonanie</w:t>
      </w:r>
      <w:proofErr w:type="spellEnd"/>
      <w:r w:rsidRPr="009536B3">
        <w:rPr>
          <w:rFonts w:asciiTheme="minorHAnsi" w:eastAsia="Times New Roman" w:hAnsiTheme="minorHAnsi" w:cs="Tahoma"/>
          <w:color w:val="000000" w:themeColor="text1"/>
          <w:sz w:val="20"/>
          <w:szCs w:val="20"/>
          <w:lang w:val="en-US"/>
        </w:rPr>
        <w:t xml:space="preserve"> </w:t>
      </w:r>
      <w:proofErr w:type="spellStart"/>
      <w:r w:rsidRPr="009536B3">
        <w:rPr>
          <w:rFonts w:asciiTheme="minorHAnsi" w:eastAsia="Times New Roman" w:hAnsiTheme="minorHAnsi" w:cs="Tahoma"/>
          <w:color w:val="000000" w:themeColor="text1"/>
          <w:sz w:val="20"/>
          <w:szCs w:val="20"/>
          <w:lang w:val="en-US"/>
        </w:rPr>
        <w:t>tego</w:t>
      </w:r>
      <w:proofErr w:type="spellEnd"/>
      <w:r w:rsidRPr="009536B3">
        <w:rPr>
          <w:rFonts w:asciiTheme="minorHAnsi" w:eastAsia="Times New Roman" w:hAnsiTheme="minorHAnsi" w:cs="Tahoma"/>
          <w:color w:val="000000" w:themeColor="text1"/>
          <w:sz w:val="20"/>
          <w:szCs w:val="20"/>
          <w:lang w:val="en-US"/>
        </w:rPr>
        <w:t xml:space="preserve"> w </w:t>
      </w:r>
      <w:proofErr w:type="spellStart"/>
      <w:r w:rsidRPr="009536B3">
        <w:rPr>
          <w:rFonts w:asciiTheme="minorHAnsi" w:eastAsia="Times New Roman" w:hAnsiTheme="minorHAnsi" w:cs="Tahoma"/>
          <w:color w:val="000000" w:themeColor="text1"/>
          <w:sz w:val="20"/>
          <w:szCs w:val="20"/>
          <w:lang w:val="en-US"/>
        </w:rPr>
        <w:t>krótszym</w:t>
      </w:r>
      <w:proofErr w:type="spellEnd"/>
      <w:r w:rsidRPr="009536B3">
        <w:rPr>
          <w:rFonts w:asciiTheme="minorHAnsi" w:eastAsia="Times New Roman" w:hAnsiTheme="minorHAnsi" w:cs="Tahoma"/>
          <w:color w:val="000000" w:themeColor="text1"/>
          <w:sz w:val="20"/>
          <w:szCs w:val="20"/>
          <w:lang w:val="en-US"/>
        </w:rPr>
        <w:t xml:space="preserve"> </w:t>
      </w:r>
      <w:proofErr w:type="spellStart"/>
      <w:r w:rsidRPr="009536B3">
        <w:rPr>
          <w:rFonts w:asciiTheme="minorHAnsi" w:eastAsia="Times New Roman" w:hAnsiTheme="minorHAnsi" w:cs="Tahoma"/>
          <w:color w:val="000000" w:themeColor="text1"/>
          <w:sz w:val="20"/>
          <w:szCs w:val="20"/>
          <w:lang w:val="en-US"/>
        </w:rPr>
        <w:t>czasie</w:t>
      </w:r>
      <w:proofErr w:type="spellEnd"/>
      <w:r w:rsidRPr="009536B3">
        <w:rPr>
          <w:rFonts w:asciiTheme="minorHAnsi" w:eastAsia="Times New Roman" w:hAnsiTheme="minorHAnsi" w:cs="Tahoma"/>
          <w:color w:val="000000" w:themeColor="text1"/>
          <w:sz w:val="20"/>
          <w:szCs w:val="20"/>
          <w:lang w:val="en-US"/>
        </w:rPr>
        <w:t xml:space="preserve"> jest </w:t>
      </w:r>
      <w:proofErr w:type="spellStart"/>
      <w:r w:rsidRPr="009536B3">
        <w:rPr>
          <w:rFonts w:asciiTheme="minorHAnsi" w:eastAsia="Times New Roman" w:hAnsiTheme="minorHAnsi" w:cs="Tahoma"/>
          <w:color w:val="000000" w:themeColor="text1"/>
          <w:sz w:val="20"/>
          <w:szCs w:val="20"/>
          <w:lang w:val="en-US"/>
        </w:rPr>
        <w:t>niemożliwe</w:t>
      </w:r>
      <w:proofErr w:type="spellEnd"/>
      <w:r w:rsidRPr="009536B3">
        <w:rPr>
          <w:rFonts w:asciiTheme="minorHAnsi" w:eastAsia="Times New Roman" w:hAnsiTheme="minorHAnsi" w:cs="Tahoma"/>
          <w:color w:val="000000" w:themeColor="text1"/>
          <w:sz w:val="20"/>
          <w:szCs w:val="20"/>
          <w:lang w:val="en-US"/>
        </w:rPr>
        <w:t>.</w:t>
      </w:r>
    </w:p>
    <w:p w:rsidR="00062493" w:rsidRPr="009536B3" w:rsidRDefault="00062493" w:rsidP="00062493">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Odpowiedź:</w:t>
      </w:r>
      <w:r w:rsidR="009C4AD1" w:rsidRPr="009536B3">
        <w:rPr>
          <w:rFonts w:asciiTheme="minorHAnsi" w:eastAsia="Times New Roman" w:hAnsiTheme="minorHAnsi" w:cs="Tahoma"/>
          <w:b/>
          <w:color w:val="000000" w:themeColor="text1"/>
          <w:sz w:val="20"/>
          <w:szCs w:val="20"/>
        </w:rPr>
        <w:t xml:space="preserve"> Tak- Zamawiający wyraża zgodę na wydłużenie terminu do 3 dni roboczych </w:t>
      </w:r>
      <w:r w:rsidRPr="009536B3">
        <w:rPr>
          <w:rFonts w:asciiTheme="minorHAnsi" w:eastAsia="Times New Roman" w:hAnsiTheme="minorHAnsi" w:cs="Tahoma"/>
          <w:b/>
          <w:color w:val="000000" w:themeColor="text1"/>
          <w:sz w:val="20"/>
          <w:szCs w:val="20"/>
        </w:rPr>
        <w:t xml:space="preserve"> </w:t>
      </w:r>
    </w:p>
    <w:p w:rsidR="00E308F2" w:rsidRPr="009536B3" w:rsidRDefault="00E308F2" w:rsidP="00A26AE3">
      <w:pPr>
        <w:ind w:left="-284"/>
        <w:rPr>
          <w:rFonts w:asciiTheme="minorHAnsi" w:eastAsia="Times New Roman" w:hAnsiTheme="minorHAnsi" w:cs="Tahoma"/>
          <w:b/>
          <w:color w:val="FF0000"/>
          <w:sz w:val="20"/>
          <w:szCs w:val="20"/>
        </w:rPr>
      </w:pPr>
    </w:p>
    <w:p w:rsidR="00D2483D" w:rsidRPr="009536B3" w:rsidRDefault="004A6094" w:rsidP="00D2483D">
      <w:pPr>
        <w:ind w:left="-284"/>
        <w:rPr>
          <w:rFonts w:asciiTheme="minorHAnsi" w:eastAsia="Times New Roman" w:hAnsiTheme="minorHAnsi" w:cs="Tahoma"/>
          <w:b/>
          <w:bCs/>
          <w:color w:val="000000" w:themeColor="text1"/>
          <w:sz w:val="20"/>
          <w:szCs w:val="20"/>
        </w:rPr>
      </w:pPr>
      <w:bookmarkStart w:id="0" w:name="_Hlk3361524"/>
      <w:r w:rsidRPr="009536B3">
        <w:rPr>
          <w:rFonts w:asciiTheme="minorHAnsi" w:eastAsia="Times New Roman" w:hAnsiTheme="minorHAnsi" w:cs="Tahoma"/>
          <w:b/>
          <w:bCs/>
          <w:color w:val="000000" w:themeColor="text1"/>
          <w:sz w:val="20"/>
          <w:szCs w:val="20"/>
        </w:rPr>
        <w:t>Pytanie nr. 64</w:t>
      </w:r>
      <w:r w:rsidR="00D2483D" w:rsidRPr="009536B3">
        <w:rPr>
          <w:rFonts w:asciiTheme="minorHAnsi" w:eastAsia="Times New Roman" w:hAnsiTheme="minorHAnsi" w:cs="Tahoma"/>
          <w:b/>
          <w:bCs/>
          <w:color w:val="000000" w:themeColor="text1"/>
          <w:sz w:val="20"/>
          <w:szCs w:val="20"/>
        </w:rPr>
        <w:t xml:space="preserve"> </w:t>
      </w:r>
    </w:p>
    <w:p w:rsidR="00D2483D" w:rsidRPr="009536B3" w:rsidRDefault="00D2483D" w:rsidP="00D2483D">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bCs/>
          <w:color w:val="000000" w:themeColor="text1"/>
          <w:sz w:val="20"/>
          <w:szCs w:val="20"/>
        </w:rPr>
        <w:t xml:space="preserve">Dotyczy Pakietu nr.  1 poz. 252 </w:t>
      </w:r>
      <w:r w:rsidRPr="009536B3">
        <w:rPr>
          <w:rFonts w:asciiTheme="minorHAnsi" w:eastAsia="Times New Roman" w:hAnsiTheme="minorHAnsi" w:cs="Tahoma"/>
          <w:b/>
          <w:color w:val="000000" w:themeColor="text1"/>
          <w:sz w:val="20"/>
          <w:szCs w:val="20"/>
        </w:rPr>
        <w:t>w przedmiotowym postępowaniu:</w:t>
      </w:r>
    </w:p>
    <w:p w:rsidR="00D2483D" w:rsidRPr="009536B3" w:rsidRDefault="00D2483D" w:rsidP="00D2483D">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dopuści zaoferowanie produktu </w:t>
      </w:r>
      <w:proofErr w:type="spellStart"/>
      <w:r w:rsidRPr="009536B3">
        <w:rPr>
          <w:rFonts w:asciiTheme="minorHAnsi" w:eastAsia="Times New Roman" w:hAnsiTheme="minorHAnsi" w:cs="Tahoma"/>
          <w:color w:val="000000" w:themeColor="text1"/>
          <w:sz w:val="20"/>
          <w:szCs w:val="20"/>
        </w:rPr>
        <w:t>ProbioDr</w:t>
      </w:r>
      <w:proofErr w:type="spellEnd"/>
      <w:r w:rsidRPr="009536B3">
        <w:rPr>
          <w:rFonts w:asciiTheme="minorHAnsi" w:eastAsia="Times New Roman" w:hAnsiTheme="minorHAnsi" w:cs="Tahoma"/>
          <w:color w:val="000000" w:themeColor="text1"/>
          <w:sz w:val="20"/>
          <w:szCs w:val="20"/>
        </w:rPr>
        <w:t xml:space="preserve">, zawierającego żywe, liofilizowane kultury bakterii </w:t>
      </w:r>
      <w:proofErr w:type="spellStart"/>
      <w:r w:rsidRPr="009536B3">
        <w:rPr>
          <w:rFonts w:asciiTheme="minorHAnsi" w:eastAsia="Times New Roman" w:hAnsiTheme="minorHAnsi" w:cs="Tahoma"/>
          <w:color w:val="000000" w:themeColor="text1"/>
          <w:sz w:val="20"/>
          <w:szCs w:val="20"/>
        </w:rPr>
        <w:t>probiotycznych</w:t>
      </w:r>
      <w:proofErr w:type="spellEnd"/>
      <w:r w:rsidRPr="009536B3">
        <w:rPr>
          <w:rFonts w:asciiTheme="minorHAnsi" w:eastAsia="Times New Roman" w:hAnsiTheme="minorHAnsi" w:cs="Tahoma"/>
          <w:color w:val="000000" w:themeColor="text1"/>
          <w:sz w:val="20"/>
          <w:szCs w:val="20"/>
        </w:rPr>
        <w:t xml:space="preserve"> najlepiej przebadanego pod względem klinicznym szczepu </w:t>
      </w:r>
      <w:proofErr w:type="spellStart"/>
      <w:r w:rsidRPr="009536B3">
        <w:rPr>
          <w:rFonts w:asciiTheme="minorHAnsi" w:eastAsia="Times New Roman" w:hAnsiTheme="minorHAnsi" w:cs="Tahoma"/>
          <w:color w:val="000000" w:themeColor="text1"/>
          <w:sz w:val="20"/>
          <w:szCs w:val="20"/>
        </w:rPr>
        <w:t>Lactobacillus</w:t>
      </w:r>
      <w:proofErr w:type="spellEnd"/>
      <w:r w:rsidRPr="009536B3">
        <w:rPr>
          <w:rFonts w:asciiTheme="minorHAnsi" w:eastAsia="Times New Roman" w:hAnsiTheme="minorHAnsi" w:cs="Tahoma"/>
          <w:color w:val="000000" w:themeColor="text1"/>
          <w:sz w:val="20"/>
          <w:szCs w:val="20"/>
        </w:rPr>
        <w:t xml:space="preserve"> </w:t>
      </w:r>
      <w:proofErr w:type="spellStart"/>
      <w:r w:rsidRPr="009536B3">
        <w:rPr>
          <w:rFonts w:asciiTheme="minorHAnsi" w:eastAsia="Times New Roman" w:hAnsiTheme="minorHAnsi" w:cs="Tahoma"/>
          <w:color w:val="000000" w:themeColor="text1"/>
          <w:sz w:val="20"/>
          <w:szCs w:val="20"/>
        </w:rPr>
        <w:t>rhamnosus</w:t>
      </w:r>
      <w:proofErr w:type="spellEnd"/>
      <w:r w:rsidRPr="009536B3">
        <w:rPr>
          <w:rFonts w:asciiTheme="minorHAnsi" w:eastAsia="Times New Roman" w:hAnsiTheme="minorHAnsi" w:cs="Tahoma"/>
          <w:color w:val="000000" w:themeColor="text1"/>
          <w:sz w:val="20"/>
          <w:szCs w:val="20"/>
        </w:rPr>
        <w:t xml:space="preserve"> GG ATTC53103 i </w:t>
      </w:r>
      <w:proofErr w:type="spellStart"/>
      <w:r w:rsidRPr="009536B3">
        <w:rPr>
          <w:rFonts w:asciiTheme="minorHAnsi" w:eastAsia="Times New Roman" w:hAnsiTheme="minorHAnsi" w:cs="Tahoma"/>
          <w:color w:val="000000" w:themeColor="text1"/>
          <w:sz w:val="20"/>
          <w:szCs w:val="20"/>
        </w:rPr>
        <w:t>Lactobacillus</w:t>
      </w:r>
      <w:proofErr w:type="spellEnd"/>
      <w:r w:rsidRPr="009536B3">
        <w:rPr>
          <w:rFonts w:asciiTheme="minorHAnsi" w:eastAsia="Times New Roman" w:hAnsiTheme="minorHAnsi" w:cs="Tahoma"/>
          <w:color w:val="000000" w:themeColor="text1"/>
          <w:sz w:val="20"/>
          <w:szCs w:val="20"/>
        </w:rPr>
        <w:t xml:space="preserve"> </w:t>
      </w:r>
      <w:proofErr w:type="spellStart"/>
      <w:r w:rsidRPr="009536B3">
        <w:rPr>
          <w:rFonts w:asciiTheme="minorHAnsi" w:eastAsia="Times New Roman" w:hAnsiTheme="minorHAnsi" w:cs="Tahoma"/>
          <w:color w:val="000000" w:themeColor="text1"/>
          <w:sz w:val="20"/>
          <w:szCs w:val="20"/>
        </w:rPr>
        <w:t>helveticus</w:t>
      </w:r>
      <w:proofErr w:type="spellEnd"/>
      <w:r w:rsidRPr="009536B3">
        <w:rPr>
          <w:rFonts w:asciiTheme="minorHAnsi" w:eastAsia="Times New Roman" w:hAnsiTheme="minorHAnsi" w:cs="Tahoma"/>
          <w:color w:val="000000" w:themeColor="text1"/>
          <w:sz w:val="20"/>
          <w:szCs w:val="20"/>
        </w:rPr>
        <w:t xml:space="preserve"> w łącznym stężeniu 2mld CFU/ kaps; bakterie występują w identycznym stosunku ilościowym jak w produkcie opisanym w SIWZ? </w:t>
      </w:r>
    </w:p>
    <w:p w:rsidR="00606FEF" w:rsidRPr="009536B3" w:rsidRDefault="00606FEF" w:rsidP="00606FE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5605DD" w:rsidRPr="009536B3">
        <w:rPr>
          <w:rFonts w:asciiTheme="minorHAnsi" w:eastAsia="Times New Roman" w:hAnsiTheme="minorHAnsi" w:cs="Tahoma"/>
          <w:b/>
          <w:color w:val="000000" w:themeColor="text1"/>
          <w:sz w:val="20"/>
          <w:szCs w:val="20"/>
        </w:rPr>
        <w:t xml:space="preserve">Zgodnie z SIWZ. Wymagany produkt leczniczy </w:t>
      </w:r>
    </w:p>
    <w:p w:rsidR="00606FEF" w:rsidRPr="009536B3" w:rsidRDefault="00606FEF" w:rsidP="00D2483D">
      <w:pPr>
        <w:ind w:left="-284"/>
        <w:rPr>
          <w:rFonts w:asciiTheme="minorHAnsi" w:eastAsia="Times New Roman" w:hAnsiTheme="minorHAnsi" w:cs="Tahoma"/>
          <w:color w:val="000000" w:themeColor="text1"/>
          <w:sz w:val="20"/>
          <w:szCs w:val="20"/>
        </w:rPr>
      </w:pPr>
    </w:p>
    <w:p w:rsidR="00D2483D" w:rsidRPr="009536B3" w:rsidRDefault="00D2483D" w:rsidP="00D2483D">
      <w:pPr>
        <w:ind w:left="-284"/>
        <w:rPr>
          <w:rFonts w:asciiTheme="minorHAnsi" w:eastAsia="Times New Roman" w:hAnsiTheme="minorHAnsi" w:cs="Tahoma"/>
          <w:color w:val="000000" w:themeColor="text1"/>
          <w:sz w:val="20"/>
          <w:szCs w:val="20"/>
        </w:rPr>
      </w:pPr>
    </w:p>
    <w:p w:rsidR="00D2483D" w:rsidRPr="009536B3" w:rsidRDefault="004A6094" w:rsidP="00D2483D">
      <w:pPr>
        <w:ind w:left="-284"/>
        <w:rPr>
          <w:rFonts w:asciiTheme="minorHAnsi" w:eastAsia="Times New Roman" w:hAnsiTheme="minorHAnsi" w:cs="Tahoma"/>
          <w:b/>
          <w:bCs/>
          <w:color w:val="000000" w:themeColor="text1"/>
          <w:sz w:val="20"/>
          <w:szCs w:val="20"/>
        </w:rPr>
      </w:pPr>
      <w:r w:rsidRPr="009536B3">
        <w:rPr>
          <w:rFonts w:asciiTheme="minorHAnsi" w:eastAsia="Times New Roman" w:hAnsiTheme="minorHAnsi" w:cs="Tahoma"/>
          <w:b/>
          <w:bCs/>
          <w:color w:val="000000" w:themeColor="text1"/>
          <w:sz w:val="20"/>
          <w:szCs w:val="20"/>
        </w:rPr>
        <w:t xml:space="preserve">Pytanie nr. 65 </w:t>
      </w:r>
      <w:r w:rsidR="00D2483D" w:rsidRPr="009536B3">
        <w:rPr>
          <w:rFonts w:asciiTheme="minorHAnsi" w:eastAsia="Times New Roman" w:hAnsiTheme="minorHAnsi" w:cs="Tahoma"/>
          <w:b/>
          <w:bCs/>
          <w:color w:val="000000" w:themeColor="text1"/>
          <w:sz w:val="20"/>
          <w:szCs w:val="20"/>
        </w:rPr>
        <w:t xml:space="preserve"> </w:t>
      </w:r>
    </w:p>
    <w:p w:rsidR="00D2483D" w:rsidRPr="009536B3" w:rsidRDefault="00D2483D" w:rsidP="00D2483D">
      <w:pPr>
        <w:ind w:left="-284"/>
        <w:rPr>
          <w:rFonts w:asciiTheme="minorHAnsi" w:eastAsia="Times New Roman" w:hAnsiTheme="minorHAnsi" w:cs="Tahoma"/>
          <w:b/>
          <w:bCs/>
          <w:color w:val="000000" w:themeColor="text1"/>
          <w:sz w:val="20"/>
          <w:szCs w:val="20"/>
        </w:rPr>
      </w:pPr>
      <w:r w:rsidRPr="009536B3">
        <w:rPr>
          <w:rFonts w:asciiTheme="minorHAnsi" w:eastAsia="Times New Roman" w:hAnsiTheme="minorHAnsi" w:cs="Tahoma"/>
          <w:b/>
          <w:bCs/>
          <w:color w:val="000000" w:themeColor="text1"/>
          <w:sz w:val="20"/>
          <w:szCs w:val="20"/>
        </w:rPr>
        <w:t>Dotyczy Pakietu nr.  1 poz. 252 w przedmiotowym postępowaniu:</w:t>
      </w:r>
    </w:p>
    <w:p w:rsidR="00D2483D" w:rsidRPr="009536B3" w:rsidRDefault="00D2483D" w:rsidP="00D2483D">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dopuści zaoferowanie produktu </w:t>
      </w:r>
      <w:proofErr w:type="spellStart"/>
      <w:r w:rsidRPr="009536B3">
        <w:rPr>
          <w:rFonts w:asciiTheme="minorHAnsi" w:eastAsia="Times New Roman" w:hAnsiTheme="minorHAnsi" w:cs="Tahoma"/>
          <w:color w:val="000000" w:themeColor="text1"/>
          <w:sz w:val="20"/>
          <w:szCs w:val="20"/>
        </w:rPr>
        <w:t>LactoDr</w:t>
      </w:r>
      <w:proofErr w:type="spellEnd"/>
      <w:r w:rsidRPr="009536B3">
        <w:rPr>
          <w:rFonts w:asciiTheme="minorHAnsi" w:eastAsia="Times New Roman" w:hAnsiTheme="minorHAnsi" w:cs="Tahoma"/>
          <w:color w:val="000000" w:themeColor="text1"/>
          <w:sz w:val="20"/>
          <w:szCs w:val="20"/>
        </w:rPr>
        <w:t xml:space="preserve">, zawierającego żywe, liofilizowane kultury bakterii </w:t>
      </w:r>
      <w:proofErr w:type="spellStart"/>
      <w:r w:rsidRPr="009536B3">
        <w:rPr>
          <w:rFonts w:asciiTheme="minorHAnsi" w:eastAsia="Times New Roman" w:hAnsiTheme="minorHAnsi" w:cs="Tahoma"/>
          <w:color w:val="000000" w:themeColor="text1"/>
          <w:sz w:val="20"/>
          <w:szCs w:val="20"/>
        </w:rPr>
        <w:t>probiotycznych</w:t>
      </w:r>
      <w:proofErr w:type="spellEnd"/>
      <w:r w:rsidRPr="009536B3">
        <w:rPr>
          <w:rFonts w:asciiTheme="minorHAnsi" w:eastAsia="Times New Roman" w:hAnsiTheme="minorHAnsi" w:cs="Tahoma"/>
          <w:color w:val="000000" w:themeColor="text1"/>
          <w:sz w:val="20"/>
          <w:szCs w:val="20"/>
        </w:rPr>
        <w:t xml:space="preserve"> najlepiej przebadanego pod względem klinicznym szczepu </w:t>
      </w:r>
      <w:proofErr w:type="spellStart"/>
      <w:r w:rsidRPr="009536B3">
        <w:rPr>
          <w:rFonts w:asciiTheme="minorHAnsi" w:eastAsia="Times New Roman" w:hAnsiTheme="minorHAnsi" w:cs="Tahoma"/>
          <w:color w:val="000000" w:themeColor="text1"/>
          <w:sz w:val="20"/>
          <w:szCs w:val="20"/>
        </w:rPr>
        <w:t>Lactobacillus</w:t>
      </w:r>
      <w:proofErr w:type="spellEnd"/>
      <w:r w:rsidRPr="009536B3">
        <w:rPr>
          <w:rFonts w:asciiTheme="minorHAnsi" w:eastAsia="Times New Roman" w:hAnsiTheme="minorHAnsi" w:cs="Tahoma"/>
          <w:color w:val="000000" w:themeColor="text1"/>
          <w:sz w:val="20"/>
          <w:szCs w:val="20"/>
        </w:rPr>
        <w:t xml:space="preserve"> </w:t>
      </w:r>
      <w:proofErr w:type="spellStart"/>
      <w:r w:rsidRPr="009536B3">
        <w:rPr>
          <w:rFonts w:asciiTheme="minorHAnsi" w:eastAsia="Times New Roman" w:hAnsiTheme="minorHAnsi" w:cs="Tahoma"/>
          <w:color w:val="000000" w:themeColor="text1"/>
          <w:sz w:val="20"/>
          <w:szCs w:val="20"/>
        </w:rPr>
        <w:t>rhamnosus</w:t>
      </w:r>
      <w:proofErr w:type="spellEnd"/>
      <w:r w:rsidRPr="009536B3">
        <w:rPr>
          <w:rFonts w:asciiTheme="minorHAnsi" w:eastAsia="Times New Roman" w:hAnsiTheme="minorHAnsi" w:cs="Tahoma"/>
          <w:color w:val="000000" w:themeColor="text1"/>
          <w:sz w:val="20"/>
          <w:szCs w:val="20"/>
        </w:rPr>
        <w:t xml:space="preserve"> GG ATTC53103 w stężeniu 6 mld CFU/ kaps? Produkt konfekcjonowany w opakowaniach x 20 lub x 30 kapsułek (prosimy o możliwość przeliczenia na odpowiednią liczbę opakowań i zaokrąglenia uzyskanego wyniku w górę).</w:t>
      </w:r>
    </w:p>
    <w:p w:rsidR="00606FEF" w:rsidRPr="009536B3" w:rsidRDefault="00606FEF" w:rsidP="00606FE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5605DD" w:rsidRPr="009536B3">
        <w:rPr>
          <w:rFonts w:asciiTheme="minorHAnsi" w:eastAsia="Times New Roman" w:hAnsiTheme="minorHAnsi" w:cs="Tahoma"/>
          <w:b/>
          <w:color w:val="000000" w:themeColor="text1"/>
          <w:sz w:val="20"/>
          <w:szCs w:val="20"/>
        </w:rPr>
        <w:t>Zgodnie z SIWZ. Wymagany produkt leczniczy</w:t>
      </w:r>
    </w:p>
    <w:p w:rsidR="00606FEF" w:rsidRPr="009536B3" w:rsidRDefault="00606FEF" w:rsidP="00D2483D">
      <w:pPr>
        <w:ind w:left="-284"/>
        <w:rPr>
          <w:rFonts w:asciiTheme="minorHAnsi" w:eastAsia="Times New Roman" w:hAnsiTheme="minorHAnsi" w:cs="Tahoma"/>
          <w:color w:val="000000" w:themeColor="text1"/>
          <w:sz w:val="20"/>
          <w:szCs w:val="20"/>
        </w:rPr>
      </w:pPr>
    </w:p>
    <w:p w:rsidR="00D2483D" w:rsidRPr="009536B3" w:rsidRDefault="004A6094" w:rsidP="00D2483D">
      <w:pPr>
        <w:ind w:left="-284"/>
        <w:rPr>
          <w:rFonts w:asciiTheme="minorHAnsi" w:eastAsia="Times New Roman" w:hAnsiTheme="minorHAnsi" w:cs="Tahoma"/>
          <w:b/>
          <w:bCs/>
          <w:color w:val="000000" w:themeColor="text1"/>
          <w:sz w:val="20"/>
          <w:szCs w:val="20"/>
        </w:rPr>
      </w:pPr>
      <w:r w:rsidRPr="009536B3">
        <w:rPr>
          <w:rFonts w:asciiTheme="minorHAnsi" w:eastAsia="Times New Roman" w:hAnsiTheme="minorHAnsi" w:cs="Tahoma"/>
          <w:b/>
          <w:bCs/>
          <w:color w:val="000000" w:themeColor="text1"/>
          <w:sz w:val="20"/>
          <w:szCs w:val="20"/>
        </w:rPr>
        <w:t>Pytanie nr. 66</w:t>
      </w:r>
      <w:r w:rsidR="00D2483D" w:rsidRPr="009536B3">
        <w:rPr>
          <w:rFonts w:asciiTheme="minorHAnsi" w:eastAsia="Times New Roman" w:hAnsiTheme="minorHAnsi" w:cs="Tahoma"/>
          <w:b/>
          <w:bCs/>
          <w:color w:val="000000" w:themeColor="text1"/>
          <w:sz w:val="20"/>
          <w:szCs w:val="20"/>
        </w:rPr>
        <w:t xml:space="preserve"> </w:t>
      </w:r>
    </w:p>
    <w:p w:rsidR="00D2483D" w:rsidRPr="009536B3" w:rsidRDefault="00D2483D" w:rsidP="00D2483D">
      <w:pPr>
        <w:ind w:left="-284"/>
        <w:rPr>
          <w:rFonts w:asciiTheme="minorHAnsi" w:eastAsia="Times New Roman" w:hAnsiTheme="minorHAnsi" w:cs="Tahoma"/>
          <w:b/>
          <w:bCs/>
          <w:color w:val="000000" w:themeColor="text1"/>
          <w:sz w:val="20"/>
          <w:szCs w:val="20"/>
        </w:rPr>
      </w:pPr>
      <w:r w:rsidRPr="009536B3">
        <w:rPr>
          <w:rFonts w:asciiTheme="minorHAnsi" w:eastAsia="Times New Roman" w:hAnsiTheme="minorHAnsi" w:cs="Tahoma"/>
          <w:b/>
          <w:bCs/>
          <w:color w:val="000000" w:themeColor="text1"/>
          <w:sz w:val="20"/>
          <w:szCs w:val="20"/>
        </w:rPr>
        <w:t>Dotyczy Pakietu nr.  1 poz. 252 w przedmiotowym postępowaniu:</w:t>
      </w:r>
    </w:p>
    <w:p w:rsidR="00D2483D" w:rsidRPr="009536B3" w:rsidRDefault="00D2483D" w:rsidP="00D2483D">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dopuszcza zaoferowania </w:t>
      </w:r>
      <w:proofErr w:type="spellStart"/>
      <w:r w:rsidRPr="009536B3">
        <w:rPr>
          <w:rFonts w:asciiTheme="minorHAnsi" w:eastAsia="Times New Roman" w:hAnsiTheme="minorHAnsi" w:cs="Tahoma"/>
          <w:color w:val="000000" w:themeColor="text1"/>
          <w:sz w:val="20"/>
          <w:szCs w:val="20"/>
        </w:rPr>
        <w:t>probiotyku</w:t>
      </w:r>
      <w:proofErr w:type="spellEnd"/>
      <w:r w:rsidRPr="009536B3">
        <w:rPr>
          <w:rFonts w:asciiTheme="minorHAnsi" w:eastAsia="Times New Roman" w:hAnsiTheme="minorHAnsi" w:cs="Tahoma"/>
          <w:color w:val="000000" w:themeColor="text1"/>
          <w:sz w:val="20"/>
          <w:szCs w:val="20"/>
        </w:rPr>
        <w:t xml:space="preserve"> będącego środkiem spożywczym specjalnego przeznaczenia medycznego o zawartości szczepu bakterii </w:t>
      </w:r>
      <w:proofErr w:type="spellStart"/>
      <w:r w:rsidRPr="009536B3">
        <w:rPr>
          <w:rFonts w:asciiTheme="minorHAnsi" w:eastAsia="Times New Roman" w:hAnsiTheme="minorHAnsi" w:cs="Tahoma"/>
          <w:color w:val="000000" w:themeColor="text1"/>
          <w:sz w:val="20"/>
          <w:szCs w:val="20"/>
        </w:rPr>
        <w:t>Lactobacillus</w:t>
      </w:r>
      <w:proofErr w:type="spellEnd"/>
      <w:r w:rsidRPr="009536B3">
        <w:rPr>
          <w:rFonts w:asciiTheme="minorHAnsi" w:eastAsia="Times New Roman" w:hAnsiTheme="minorHAnsi" w:cs="Tahoma"/>
          <w:color w:val="000000" w:themeColor="text1"/>
          <w:sz w:val="20"/>
          <w:szCs w:val="20"/>
        </w:rPr>
        <w:t xml:space="preserve"> </w:t>
      </w:r>
      <w:proofErr w:type="spellStart"/>
      <w:r w:rsidRPr="009536B3">
        <w:rPr>
          <w:rFonts w:asciiTheme="minorHAnsi" w:eastAsia="Times New Roman" w:hAnsiTheme="minorHAnsi" w:cs="Tahoma"/>
          <w:color w:val="000000" w:themeColor="text1"/>
          <w:sz w:val="20"/>
          <w:szCs w:val="20"/>
        </w:rPr>
        <w:t>rhamonosus</w:t>
      </w:r>
      <w:proofErr w:type="spellEnd"/>
      <w:r w:rsidRPr="009536B3">
        <w:rPr>
          <w:rFonts w:asciiTheme="minorHAnsi" w:eastAsia="Times New Roman" w:hAnsiTheme="minorHAnsi" w:cs="Tahoma"/>
          <w:color w:val="000000" w:themeColor="text1"/>
          <w:sz w:val="20"/>
          <w:szCs w:val="20"/>
        </w:rPr>
        <w:t xml:space="preserve"> GG 10 mld. CFU, najlepiej przebadanego szczepu pod względem klinicznym? Bezpieczeństwo stosowania szczepu zostało potwierdzone badaniami wykonanymi na ludziach. Produkt został wykonany w technologii zapewniającej stabilność szczepu przez cały okres przydatności do spożycia; nie zwiera laktozy, białka mleka krowiego, odtłuszczonego mleka w proszku, sacharozy, stearynianu magnezu. Produkt może być stosowany u noworodków oraz niemowląt</w:t>
      </w:r>
    </w:p>
    <w:p w:rsidR="00606FEF" w:rsidRPr="009536B3" w:rsidRDefault="00606FEF" w:rsidP="00606FE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5605DD" w:rsidRPr="009536B3">
        <w:rPr>
          <w:rFonts w:asciiTheme="minorHAnsi" w:eastAsia="Times New Roman" w:hAnsiTheme="minorHAnsi" w:cs="Tahoma"/>
          <w:b/>
          <w:color w:val="000000" w:themeColor="text1"/>
          <w:sz w:val="20"/>
          <w:szCs w:val="20"/>
        </w:rPr>
        <w:t>Zgodnie z SIWZ. Wymagany produkt leczniczy</w:t>
      </w:r>
    </w:p>
    <w:p w:rsidR="00606FEF" w:rsidRPr="009536B3" w:rsidRDefault="00606FEF" w:rsidP="00D2483D">
      <w:pPr>
        <w:ind w:left="-284"/>
        <w:rPr>
          <w:rFonts w:asciiTheme="minorHAnsi" w:eastAsia="Times New Roman" w:hAnsiTheme="minorHAnsi" w:cs="Tahoma"/>
          <w:color w:val="000000" w:themeColor="text1"/>
          <w:sz w:val="20"/>
          <w:szCs w:val="20"/>
        </w:rPr>
      </w:pPr>
    </w:p>
    <w:p w:rsidR="00D2483D" w:rsidRPr="009536B3" w:rsidRDefault="00D2483D" w:rsidP="00D2483D">
      <w:pPr>
        <w:ind w:left="-284"/>
        <w:rPr>
          <w:rFonts w:asciiTheme="minorHAnsi" w:eastAsia="Times New Roman" w:hAnsiTheme="minorHAnsi" w:cs="Tahoma"/>
          <w:b/>
          <w:bCs/>
          <w:color w:val="000000" w:themeColor="text1"/>
          <w:sz w:val="20"/>
          <w:szCs w:val="20"/>
        </w:rPr>
      </w:pPr>
    </w:p>
    <w:p w:rsidR="00D2483D" w:rsidRPr="009536B3" w:rsidRDefault="004A6094" w:rsidP="00D2483D">
      <w:pPr>
        <w:ind w:left="-284"/>
        <w:rPr>
          <w:rFonts w:asciiTheme="minorHAnsi" w:eastAsia="Times New Roman" w:hAnsiTheme="minorHAnsi" w:cs="Tahoma"/>
          <w:b/>
          <w:bCs/>
          <w:color w:val="000000" w:themeColor="text1"/>
          <w:sz w:val="20"/>
          <w:szCs w:val="20"/>
        </w:rPr>
      </w:pPr>
      <w:r w:rsidRPr="009536B3">
        <w:rPr>
          <w:rFonts w:asciiTheme="minorHAnsi" w:eastAsia="Times New Roman" w:hAnsiTheme="minorHAnsi" w:cs="Tahoma"/>
          <w:b/>
          <w:bCs/>
          <w:color w:val="000000" w:themeColor="text1"/>
          <w:sz w:val="20"/>
          <w:szCs w:val="20"/>
        </w:rPr>
        <w:t>Pytanie nr. 67</w:t>
      </w:r>
      <w:r w:rsidR="00D2483D" w:rsidRPr="009536B3">
        <w:rPr>
          <w:rFonts w:asciiTheme="minorHAnsi" w:eastAsia="Times New Roman" w:hAnsiTheme="minorHAnsi" w:cs="Tahoma"/>
          <w:b/>
          <w:bCs/>
          <w:color w:val="000000" w:themeColor="text1"/>
          <w:sz w:val="20"/>
          <w:szCs w:val="20"/>
        </w:rPr>
        <w:t xml:space="preserve"> </w:t>
      </w:r>
    </w:p>
    <w:p w:rsidR="00D2483D" w:rsidRPr="009536B3" w:rsidRDefault="00D2483D" w:rsidP="00D2483D">
      <w:pPr>
        <w:ind w:left="-284"/>
        <w:rPr>
          <w:rFonts w:asciiTheme="minorHAnsi" w:eastAsia="Times New Roman" w:hAnsiTheme="minorHAnsi" w:cs="Tahoma"/>
          <w:b/>
          <w:bCs/>
          <w:color w:val="000000" w:themeColor="text1"/>
          <w:sz w:val="20"/>
          <w:szCs w:val="20"/>
        </w:rPr>
      </w:pPr>
      <w:r w:rsidRPr="009536B3">
        <w:rPr>
          <w:rFonts w:asciiTheme="minorHAnsi" w:eastAsia="Times New Roman" w:hAnsiTheme="minorHAnsi" w:cs="Tahoma"/>
          <w:b/>
          <w:bCs/>
          <w:color w:val="000000" w:themeColor="text1"/>
          <w:sz w:val="20"/>
          <w:szCs w:val="20"/>
        </w:rPr>
        <w:t>Dotyczy Pakietu nr.  1 poz. 252 w przedmiotowym postępowaniu:</w:t>
      </w:r>
    </w:p>
    <w:p w:rsidR="00D2483D" w:rsidRPr="009536B3" w:rsidRDefault="00D2483D" w:rsidP="00D2483D">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Czy Zamawiający wymaga produktu przeznaczonego do stosowania w trakcie antybiotykoterapii?</w:t>
      </w:r>
    </w:p>
    <w:p w:rsidR="00606FEF" w:rsidRPr="009536B3" w:rsidRDefault="00606FEF" w:rsidP="00606FE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5605DD" w:rsidRPr="009536B3">
        <w:rPr>
          <w:rFonts w:asciiTheme="minorHAnsi" w:eastAsia="Times New Roman" w:hAnsiTheme="minorHAnsi" w:cs="Tahoma"/>
          <w:b/>
          <w:color w:val="000000" w:themeColor="text1"/>
          <w:sz w:val="20"/>
          <w:szCs w:val="20"/>
        </w:rPr>
        <w:t>Zgodnie z SIWZ. Wymagany produkt leczniczy</w:t>
      </w:r>
    </w:p>
    <w:p w:rsidR="00606FEF" w:rsidRPr="009536B3" w:rsidRDefault="00606FEF" w:rsidP="00D2483D">
      <w:pPr>
        <w:ind w:left="-284"/>
        <w:rPr>
          <w:rFonts w:asciiTheme="minorHAnsi" w:eastAsia="Times New Roman" w:hAnsiTheme="minorHAnsi" w:cs="Tahoma"/>
          <w:color w:val="000000" w:themeColor="text1"/>
          <w:sz w:val="20"/>
          <w:szCs w:val="20"/>
        </w:rPr>
      </w:pPr>
    </w:p>
    <w:p w:rsidR="00D2483D" w:rsidRPr="009536B3" w:rsidRDefault="00D2483D" w:rsidP="00D2483D">
      <w:pPr>
        <w:ind w:left="-284"/>
        <w:rPr>
          <w:rFonts w:asciiTheme="minorHAnsi" w:eastAsia="Times New Roman" w:hAnsiTheme="minorHAnsi" w:cs="Tahoma"/>
          <w:color w:val="000000" w:themeColor="text1"/>
          <w:sz w:val="20"/>
          <w:szCs w:val="20"/>
        </w:rPr>
      </w:pPr>
    </w:p>
    <w:p w:rsidR="00D2483D" w:rsidRPr="009536B3" w:rsidRDefault="004A6094" w:rsidP="00D2483D">
      <w:pPr>
        <w:ind w:left="-284"/>
        <w:rPr>
          <w:rFonts w:asciiTheme="minorHAnsi" w:eastAsia="Times New Roman" w:hAnsiTheme="minorHAnsi" w:cs="Tahoma"/>
          <w:b/>
          <w:bCs/>
          <w:color w:val="000000" w:themeColor="text1"/>
          <w:sz w:val="20"/>
          <w:szCs w:val="20"/>
        </w:rPr>
      </w:pPr>
      <w:r w:rsidRPr="009536B3">
        <w:rPr>
          <w:rFonts w:asciiTheme="minorHAnsi" w:eastAsia="Times New Roman" w:hAnsiTheme="minorHAnsi" w:cs="Tahoma"/>
          <w:b/>
          <w:bCs/>
          <w:color w:val="000000" w:themeColor="text1"/>
          <w:sz w:val="20"/>
          <w:szCs w:val="20"/>
        </w:rPr>
        <w:t>Pytanie nr. 68</w:t>
      </w:r>
      <w:r w:rsidR="00D2483D" w:rsidRPr="009536B3">
        <w:rPr>
          <w:rFonts w:asciiTheme="minorHAnsi" w:eastAsia="Times New Roman" w:hAnsiTheme="minorHAnsi" w:cs="Tahoma"/>
          <w:b/>
          <w:bCs/>
          <w:color w:val="000000" w:themeColor="text1"/>
          <w:sz w:val="20"/>
          <w:szCs w:val="20"/>
        </w:rPr>
        <w:t xml:space="preserve"> </w:t>
      </w:r>
    </w:p>
    <w:p w:rsidR="00D2483D" w:rsidRPr="009536B3" w:rsidRDefault="00D2483D" w:rsidP="00D2483D">
      <w:pPr>
        <w:ind w:left="-284"/>
        <w:rPr>
          <w:rFonts w:asciiTheme="minorHAnsi" w:eastAsia="Times New Roman" w:hAnsiTheme="minorHAnsi" w:cs="Tahoma"/>
          <w:b/>
          <w:bCs/>
          <w:color w:val="000000" w:themeColor="text1"/>
          <w:sz w:val="20"/>
          <w:szCs w:val="20"/>
        </w:rPr>
      </w:pPr>
      <w:r w:rsidRPr="009536B3">
        <w:rPr>
          <w:rFonts w:asciiTheme="minorHAnsi" w:eastAsia="Times New Roman" w:hAnsiTheme="minorHAnsi" w:cs="Tahoma"/>
          <w:b/>
          <w:bCs/>
          <w:color w:val="000000" w:themeColor="text1"/>
          <w:sz w:val="20"/>
          <w:szCs w:val="20"/>
          <w:u w:val="single"/>
        </w:rPr>
        <w:t>Dotyczy Pakietu nr.  1 poz. 437</w:t>
      </w:r>
    </w:p>
    <w:p w:rsidR="00D2483D" w:rsidRPr="009536B3" w:rsidRDefault="00D2483D" w:rsidP="00D2483D">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dopuści zaoferowanie produktu </w:t>
      </w:r>
      <w:proofErr w:type="spellStart"/>
      <w:r w:rsidRPr="009536B3">
        <w:rPr>
          <w:rFonts w:asciiTheme="minorHAnsi" w:eastAsia="Times New Roman" w:hAnsiTheme="minorHAnsi" w:cs="Tahoma"/>
          <w:color w:val="000000" w:themeColor="text1"/>
          <w:sz w:val="20"/>
          <w:szCs w:val="20"/>
        </w:rPr>
        <w:t>EnteroDr</w:t>
      </w:r>
      <w:proofErr w:type="spellEnd"/>
      <w:r w:rsidRPr="009536B3">
        <w:rPr>
          <w:rFonts w:asciiTheme="minorHAnsi" w:eastAsia="Times New Roman" w:hAnsiTheme="minorHAnsi" w:cs="Tahoma"/>
          <w:color w:val="000000" w:themeColor="text1"/>
          <w:sz w:val="20"/>
          <w:szCs w:val="20"/>
        </w:rPr>
        <w:t xml:space="preserve">. zawierającego w swoim składzie 250 mg. </w:t>
      </w:r>
      <w:proofErr w:type="spellStart"/>
      <w:r w:rsidRPr="009536B3">
        <w:rPr>
          <w:rFonts w:asciiTheme="minorHAnsi" w:eastAsia="Times New Roman" w:hAnsiTheme="minorHAnsi" w:cs="Tahoma"/>
          <w:color w:val="000000" w:themeColor="text1"/>
          <w:sz w:val="20"/>
          <w:szCs w:val="20"/>
        </w:rPr>
        <w:t>probiotycznych</w:t>
      </w:r>
      <w:proofErr w:type="spellEnd"/>
      <w:r w:rsidRPr="009536B3">
        <w:rPr>
          <w:rFonts w:asciiTheme="minorHAnsi" w:eastAsia="Times New Roman" w:hAnsiTheme="minorHAnsi" w:cs="Tahoma"/>
          <w:color w:val="000000" w:themeColor="text1"/>
          <w:sz w:val="20"/>
          <w:szCs w:val="20"/>
        </w:rPr>
        <w:t xml:space="preserve"> drożdży </w:t>
      </w:r>
      <w:proofErr w:type="spellStart"/>
      <w:r w:rsidRPr="009536B3">
        <w:rPr>
          <w:rFonts w:asciiTheme="minorHAnsi" w:eastAsia="Times New Roman" w:hAnsiTheme="minorHAnsi" w:cs="Tahoma"/>
          <w:i/>
          <w:iCs/>
          <w:color w:val="000000" w:themeColor="text1"/>
          <w:sz w:val="20"/>
          <w:szCs w:val="20"/>
        </w:rPr>
        <w:t>Saccharomyces</w:t>
      </w:r>
      <w:proofErr w:type="spellEnd"/>
      <w:r w:rsidRPr="009536B3">
        <w:rPr>
          <w:rFonts w:asciiTheme="minorHAnsi" w:eastAsia="Times New Roman" w:hAnsiTheme="minorHAnsi" w:cs="Tahoma"/>
          <w:i/>
          <w:iCs/>
          <w:color w:val="000000" w:themeColor="text1"/>
          <w:sz w:val="20"/>
          <w:szCs w:val="20"/>
        </w:rPr>
        <w:t xml:space="preserve"> </w:t>
      </w:r>
      <w:proofErr w:type="spellStart"/>
      <w:r w:rsidRPr="009536B3">
        <w:rPr>
          <w:rFonts w:asciiTheme="minorHAnsi" w:eastAsia="Times New Roman" w:hAnsiTheme="minorHAnsi" w:cs="Tahoma"/>
          <w:i/>
          <w:iCs/>
          <w:color w:val="000000" w:themeColor="text1"/>
          <w:sz w:val="20"/>
          <w:szCs w:val="20"/>
        </w:rPr>
        <w:t>boulardii</w:t>
      </w:r>
      <w:proofErr w:type="spellEnd"/>
      <w:r w:rsidRPr="009536B3">
        <w:rPr>
          <w:rFonts w:asciiTheme="minorHAnsi" w:eastAsia="Times New Roman" w:hAnsiTheme="minorHAnsi" w:cs="Tahoma"/>
          <w:color w:val="000000" w:themeColor="text1"/>
          <w:sz w:val="20"/>
          <w:szCs w:val="20"/>
        </w:rPr>
        <w:t xml:space="preserve"> w kapsułce; konfekcjonowanego w opakowaniach po 20 kaps. – po przeliczeniu kapsułek na odpowiednią liczbę opakowań?</w:t>
      </w:r>
    </w:p>
    <w:p w:rsidR="00606FEF" w:rsidRPr="009536B3" w:rsidRDefault="00606FEF" w:rsidP="00606FEF">
      <w:pPr>
        <w:ind w:left="-284"/>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5605DD" w:rsidRPr="009536B3">
        <w:rPr>
          <w:rFonts w:asciiTheme="minorHAnsi" w:eastAsia="Times New Roman" w:hAnsiTheme="minorHAnsi" w:cs="Tahoma"/>
          <w:b/>
          <w:color w:val="000000" w:themeColor="text1"/>
          <w:sz w:val="20"/>
          <w:szCs w:val="20"/>
        </w:rPr>
        <w:t>Zgodnie z SIWZ. Wymagany produkt leczniczy</w:t>
      </w:r>
    </w:p>
    <w:p w:rsidR="00606FEF" w:rsidRPr="009536B3" w:rsidRDefault="00606FEF" w:rsidP="00D2483D">
      <w:pPr>
        <w:ind w:left="-284"/>
        <w:rPr>
          <w:rFonts w:asciiTheme="minorHAnsi" w:eastAsia="Times New Roman" w:hAnsiTheme="minorHAnsi" w:cs="Tahoma"/>
          <w:color w:val="000000" w:themeColor="text1"/>
          <w:sz w:val="20"/>
          <w:szCs w:val="20"/>
        </w:rPr>
      </w:pPr>
    </w:p>
    <w:p w:rsidR="00D2483D" w:rsidRPr="009536B3" w:rsidRDefault="00D2483D" w:rsidP="00D2483D">
      <w:pPr>
        <w:ind w:left="-284"/>
        <w:rPr>
          <w:rFonts w:asciiTheme="minorHAnsi" w:eastAsia="Times New Roman" w:hAnsiTheme="minorHAnsi" w:cs="Tahoma"/>
          <w:color w:val="auto"/>
          <w:sz w:val="20"/>
          <w:szCs w:val="20"/>
        </w:rPr>
      </w:pPr>
    </w:p>
    <w:p w:rsidR="00D2483D" w:rsidRPr="009536B3" w:rsidRDefault="004A6094" w:rsidP="00D2483D">
      <w:pPr>
        <w:ind w:left="-284"/>
        <w:rPr>
          <w:rFonts w:asciiTheme="minorHAnsi" w:eastAsia="Times New Roman" w:hAnsiTheme="minorHAnsi" w:cs="Tahoma"/>
          <w:b/>
          <w:bCs/>
          <w:color w:val="auto"/>
          <w:sz w:val="20"/>
          <w:szCs w:val="20"/>
        </w:rPr>
      </w:pPr>
      <w:r w:rsidRPr="009536B3">
        <w:rPr>
          <w:rFonts w:asciiTheme="minorHAnsi" w:eastAsia="Times New Roman" w:hAnsiTheme="minorHAnsi" w:cs="Tahoma"/>
          <w:b/>
          <w:bCs/>
          <w:color w:val="auto"/>
          <w:sz w:val="20"/>
          <w:szCs w:val="20"/>
        </w:rPr>
        <w:t>Pytanie nr. 69</w:t>
      </w:r>
      <w:r w:rsidR="00D2483D" w:rsidRPr="009536B3">
        <w:rPr>
          <w:rFonts w:asciiTheme="minorHAnsi" w:eastAsia="Times New Roman" w:hAnsiTheme="minorHAnsi" w:cs="Tahoma"/>
          <w:b/>
          <w:bCs/>
          <w:color w:val="auto"/>
          <w:sz w:val="20"/>
          <w:szCs w:val="20"/>
        </w:rPr>
        <w:t xml:space="preserve"> </w:t>
      </w:r>
    </w:p>
    <w:p w:rsidR="00D2483D" w:rsidRPr="009536B3" w:rsidRDefault="00D2483D" w:rsidP="00D2483D">
      <w:pPr>
        <w:ind w:left="-284"/>
        <w:rPr>
          <w:rFonts w:asciiTheme="minorHAnsi" w:eastAsia="Times New Roman" w:hAnsiTheme="minorHAnsi" w:cs="Tahoma"/>
          <w:bCs/>
          <w:color w:val="auto"/>
          <w:sz w:val="20"/>
          <w:szCs w:val="20"/>
        </w:rPr>
      </w:pPr>
      <w:r w:rsidRPr="009536B3">
        <w:rPr>
          <w:rFonts w:asciiTheme="minorHAnsi" w:eastAsia="Times New Roman" w:hAnsiTheme="minorHAnsi" w:cs="Tahoma"/>
          <w:b/>
          <w:bCs/>
          <w:color w:val="auto"/>
          <w:sz w:val="20"/>
          <w:szCs w:val="20"/>
          <w:u w:val="single"/>
        </w:rPr>
        <w:t>Dotyczy Pakietu  nr 25</w:t>
      </w:r>
    </w:p>
    <w:p w:rsidR="00D2483D" w:rsidRPr="009536B3" w:rsidRDefault="00D2483D" w:rsidP="00D2483D">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Prosimy o odstąpienie od wymogu aby zaoferowane paski testowe były zintegrowane z systemem </w:t>
      </w:r>
      <w:proofErr w:type="spellStart"/>
      <w:r w:rsidRPr="009536B3">
        <w:rPr>
          <w:rFonts w:asciiTheme="minorHAnsi" w:eastAsia="Times New Roman" w:hAnsiTheme="minorHAnsi" w:cs="Tahoma"/>
          <w:color w:val="auto"/>
          <w:sz w:val="20"/>
          <w:szCs w:val="20"/>
        </w:rPr>
        <w:t>telemedycznym</w:t>
      </w:r>
      <w:proofErr w:type="spellEnd"/>
      <w:r w:rsidRPr="009536B3">
        <w:rPr>
          <w:rFonts w:asciiTheme="minorHAnsi" w:eastAsia="Times New Roman" w:hAnsiTheme="minorHAnsi" w:cs="Tahoma"/>
          <w:color w:val="auto"/>
          <w:sz w:val="20"/>
          <w:szCs w:val="20"/>
        </w:rPr>
        <w:t xml:space="preserve">, gdyż funkcja taka nie będzie miała zastosowania w warunkach pracy szpitala w przypadku braku możliwości separowania i oddzielnego przesyłania pojedynczego wyniku, przypisanemu konkretnemu pacjentowi już na poziomie </w:t>
      </w:r>
      <w:proofErr w:type="spellStart"/>
      <w:r w:rsidRPr="009536B3">
        <w:rPr>
          <w:rFonts w:asciiTheme="minorHAnsi" w:eastAsia="Times New Roman" w:hAnsiTheme="minorHAnsi" w:cs="Tahoma"/>
          <w:color w:val="auto"/>
          <w:sz w:val="20"/>
          <w:szCs w:val="20"/>
        </w:rPr>
        <w:t>glukometru</w:t>
      </w:r>
      <w:proofErr w:type="spellEnd"/>
      <w:r w:rsidRPr="009536B3">
        <w:rPr>
          <w:rFonts w:asciiTheme="minorHAnsi" w:eastAsia="Times New Roman" w:hAnsiTheme="minorHAnsi" w:cs="Tahoma"/>
          <w:color w:val="auto"/>
          <w:sz w:val="20"/>
          <w:szCs w:val="20"/>
        </w:rPr>
        <w:t>. Systemy do pomiaru glikemii nie posiadające możliwości odczytu i zapisywania kodu kreskowego, nie mają takiej funkcji, zatem zapewniają albo przesłanie wszystkich wyników zapisanych w pamięci urządzenia jednocześnie, albo też przesyłania po jednym wyniku uzyskanym w danym czasie dla każdego pacjenta do opisanego wcześniej katalogu przypisanego dla tegoż pacjenta, co niezmiernie wydłuży procedurę wykonywania badania glikemii w szpitalu. W praktyce pomiarów w takim trybie nigdzie się nie wykonuje. System wymagany przez Zamawiającego będzie wiec bezużyteczny  w warunkach pracy tak dużej placówki jaką jest szpital. Mając na uwadze powyższe, wnosimy jak na wstępie.</w:t>
      </w:r>
    </w:p>
    <w:p w:rsidR="00606FEF" w:rsidRPr="009536B3" w:rsidRDefault="00606FEF" w:rsidP="00606FEF">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sidR="00EA47D4" w:rsidRPr="009536B3">
        <w:rPr>
          <w:rFonts w:asciiTheme="minorHAnsi" w:eastAsia="Times New Roman" w:hAnsiTheme="minorHAnsi" w:cs="Tahoma"/>
          <w:b/>
          <w:color w:val="auto"/>
          <w:sz w:val="20"/>
          <w:szCs w:val="20"/>
        </w:rPr>
        <w:t xml:space="preserve"> Zamawiający unieważnia i wyłącza Pakiet</w:t>
      </w:r>
      <w:r w:rsidR="008B76DC">
        <w:rPr>
          <w:rFonts w:asciiTheme="minorHAnsi" w:eastAsia="Times New Roman" w:hAnsiTheme="minorHAnsi" w:cs="Tahoma"/>
          <w:b/>
          <w:color w:val="auto"/>
          <w:sz w:val="20"/>
          <w:szCs w:val="20"/>
        </w:rPr>
        <w:t xml:space="preserve"> nr 25</w:t>
      </w:r>
      <w:r w:rsidR="00EA47D4" w:rsidRPr="009536B3">
        <w:rPr>
          <w:rFonts w:asciiTheme="minorHAnsi" w:eastAsia="Times New Roman" w:hAnsiTheme="minorHAnsi" w:cs="Tahoma"/>
          <w:b/>
          <w:color w:val="auto"/>
          <w:sz w:val="20"/>
          <w:szCs w:val="20"/>
        </w:rPr>
        <w:t xml:space="preserve"> z postępowania</w:t>
      </w:r>
      <w:r w:rsidR="00023048">
        <w:rPr>
          <w:rFonts w:asciiTheme="minorHAnsi" w:eastAsia="Times New Roman" w:hAnsiTheme="minorHAnsi" w:cs="Tahoma"/>
          <w:b/>
          <w:color w:val="auto"/>
          <w:sz w:val="20"/>
          <w:szCs w:val="20"/>
        </w:rPr>
        <w:t xml:space="preserve"> – </w:t>
      </w:r>
      <w:proofErr w:type="spellStart"/>
      <w:r w:rsidR="00023048">
        <w:rPr>
          <w:rFonts w:asciiTheme="minorHAnsi" w:eastAsia="Times New Roman" w:hAnsiTheme="minorHAnsi" w:cs="Tahoma"/>
          <w:b/>
          <w:color w:val="auto"/>
          <w:sz w:val="20"/>
          <w:szCs w:val="20"/>
        </w:rPr>
        <w:t>zg</w:t>
      </w:r>
      <w:proofErr w:type="spellEnd"/>
      <w:r w:rsidR="00023048">
        <w:rPr>
          <w:rFonts w:asciiTheme="minorHAnsi" w:eastAsia="Times New Roman" w:hAnsiTheme="minorHAnsi" w:cs="Tahoma"/>
          <w:b/>
          <w:color w:val="auto"/>
          <w:sz w:val="20"/>
          <w:szCs w:val="20"/>
        </w:rPr>
        <w:t>. z art.</w:t>
      </w:r>
      <w:r w:rsidR="008B76DC">
        <w:rPr>
          <w:rFonts w:asciiTheme="minorHAnsi" w:eastAsia="Times New Roman" w:hAnsiTheme="minorHAnsi" w:cs="Tahoma"/>
          <w:b/>
          <w:color w:val="auto"/>
          <w:sz w:val="20"/>
          <w:szCs w:val="20"/>
        </w:rPr>
        <w:t xml:space="preserve"> 93 ust. 1 pkt. 7 postępowanie obarczone jest niemożliwą do usunięcia wadą.</w:t>
      </w:r>
    </w:p>
    <w:p w:rsidR="00606FEF" w:rsidRPr="009536B3" w:rsidRDefault="00606FEF" w:rsidP="00D2483D">
      <w:pPr>
        <w:ind w:left="-284"/>
        <w:rPr>
          <w:rFonts w:asciiTheme="minorHAnsi" w:eastAsia="Times New Roman" w:hAnsiTheme="minorHAnsi" w:cs="Tahoma"/>
          <w:color w:val="FF0000"/>
          <w:sz w:val="20"/>
          <w:szCs w:val="20"/>
        </w:rPr>
      </w:pPr>
    </w:p>
    <w:p w:rsidR="00D2483D" w:rsidRPr="009536B3" w:rsidRDefault="00D2483D" w:rsidP="00D2483D">
      <w:pPr>
        <w:ind w:left="-284"/>
        <w:rPr>
          <w:rFonts w:asciiTheme="minorHAnsi" w:eastAsia="Times New Roman" w:hAnsiTheme="minorHAnsi" w:cs="Tahoma"/>
          <w:color w:val="000000" w:themeColor="text1"/>
          <w:sz w:val="20"/>
          <w:szCs w:val="20"/>
        </w:rPr>
      </w:pPr>
    </w:p>
    <w:p w:rsidR="00D2483D" w:rsidRPr="009536B3" w:rsidRDefault="004A6094" w:rsidP="00D2483D">
      <w:pPr>
        <w:ind w:left="-284"/>
        <w:rPr>
          <w:rFonts w:asciiTheme="minorHAnsi" w:eastAsia="Times New Roman" w:hAnsiTheme="minorHAnsi" w:cs="Tahoma"/>
          <w:b/>
          <w:bCs/>
          <w:color w:val="auto"/>
          <w:sz w:val="20"/>
          <w:szCs w:val="20"/>
        </w:rPr>
      </w:pPr>
      <w:r w:rsidRPr="009536B3">
        <w:rPr>
          <w:rFonts w:asciiTheme="minorHAnsi" w:eastAsia="Times New Roman" w:hAnsiTheme="minorHAnsi" w:cs="Tahoma"/>
          <w:b/>
          <w:bCs/>
          <w:color w:val="auto"/>
          <w:sz w:val="20"/>
          <w:szCs w:val="20"/>
        </w:rPr>
        <w:t>Pytanie nr. 70</w:t>
      </w:r>
      <w:r w:rsidR="00D2483D" w:rsidRPr="009536B3">
        <w:rPr>
          <w:rFonts w:asciiTheme="minorHAnsi" w:eastAsia="Times New Roman" w:hAnsiTheme="minorHAnsi" w:cs="Tahoma"/>
          <w:b/>
          <w:bCs/>
          <w:color w:val="auto"/>
          <w:sz w:val="20"/>
          <w:szCs w:val="20"/>
        </w:rPr>
        <w:t xml:space="preserve"> </w:t>
      </w:r>
    </w:p>
    <w:p w:rsidR="00D2483D" w:rsidRPr="009536B3" w:rsidRDefault="00D2483D" w:rsidP="00D2483D">
      <w:pPr>
        <w:ind w:left="-284"/>
        <w:rPr>
          <w:rFonts w:asciiTheme="minorHAnsi" w:eastAsia="Times New Roman" w:hAnsiTheme="minorHAnsi" w:cs="Tahoma"/>
          <w:bCs/>
          <w:color w:val="auto"/>
          <w:sz w:val="20"/>
          <w:szCs w:val="20"/>
        </w:rPr>
      </w:pPr>
      <w:r w:rsidRPr="009536B3">
        <w:rPr>
          <w:rFonts w:asciiTheme="minorHAnsi" w:eastAsia="Times New Roman" w:hAnsiTheme="minorHAnsi" w:cs="Tahoma"/>
          <w:b/>
          <w:bCs/>
          <w:color w:val="auto"/>
          <w:sz w:val="20"/>
          <w:szCs w:val="20"/>
          <w:u w:val="single"/>
        </w:rPr>
        <w:t>Dotyczy Pakietu  nr 25</w:t>
      </w:r>
    </w:p>
    <w:p w:rsidR="00D2483D" w:rsidRPr="009536B3" w:rsidRDefault="00D2483D" w:rsidP="00D2483D">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Czy Zamawiający wymaga zaoferowania pasków testowych z zakresem hematokrytu, wynoszącym przynajmniej 20-60%? Informujemy, że paski z węższym zakresem korekty hematokrytu (np. 35-60%) mogą dawać nieprawidłowe wyniki pomiarów u dzieci poniżej 6. roku życia, niemowląt i u kobiet w ciąży, gdyż fizjologiczne wartości hematokrytu u takich pacjentów mogą być niższe niż 35%.</w:t>
      </w:r>
    </w:p>
    <w:p w:rsidR="008B76DC" w:rsidRPr="009536B3" w:rsidRDefault="008B76DC" w:rsidP="008B76DC">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Pr>
          <w:rFonts w:asciiTheme="minorHAnsi" w:eastAsia="Times New Roman" w:hAnsiTheme="minorHAnsi" w:cs="Tahoma"/>
          <w:b/>
          <w:color w:val="auto"/>
          <w:sz w:val="20"/>
          <w:szCs w:val="20"/>
        </w:rPr>
        <w:t>jak wyżej pytanie 69.</w:t>
      </w:r>
    </w:p>
    <w:p w:rsidR="00606FEF" w:rsidRPr="009536B3" w:rsidRDefault="00606FEF" w:rsidP="00D2483D">
      <w:pPr>
        <w:ind w:left="-284"/>
        <w:rPr>
          <w:rFonts w:asciiTheme="minorHAnsi" w:eastAsia="Times New Roman" w:hAnsiTheme="minorHAnsi" w:cs="Tahoma"/>
          <w:color w:val="FF0000"/>
          <w:sz w:val="20"/>
          <w:szCs w:val="20"/>
        </w:rPr>
      </w:pPr>
    </w:p>
    <w:p w:rsidR="00D2483D" w:rsidRDefault="00D2483D" w:rsidP="00D2483D">
      <w:pPr>
        <w:ind w:left="-284"/>
        <w:rPr>
          <w:rFonts w:asciiTheme="minorHAnsi" w:eastAsia="Times New Roman" w:hAnsiTheme="minorHAnsi" w:cs="Tahoma"/>
          <w:b/>
          <w:bCs/>
          <w:color w:val="FF0000"/>
          <w:sz w:val="20"/>
          <w:szCs w:val="20"/>
        </w:rPr>
      </w:pPr>
    </w:p>
    <w:p w:rsidR="008B76DC" w:rsidRDefault="008B76DC" w:rsidP="00D2483D">
      <w:pPr>
        <w:ind w:left="-284"/>
        <w:rPr>
          <w:rFonts w:asciiTheme="minorHAnsi" w:eastAsia="Times New Roman" w:hAnsiTheme="minorHAnsi" w:cs="Tahoma"/>
          <w:b/>
          <w:bCs/>
          <w:color w:val="FF0000"/>
          <w:sz w:val="20"/>
          <w:szCs w:val="20"/>
        </w:rPr>
      </w:pPr>
    </w:p>
    <w:p w:rsidR="008B76DC" w:rsidRPr="009536B3" w:rsidRDefault="008B76DC" w:rsidP="00D2483D">
      <w:pPr>
        <w:ind w:left="-284"/>
        <w:rPr>
          <w:rFonts w:asciiTheme="minorHAnsi" w:eastAsia="Times New Roman" w:hAnsiTheme="minorHAnsi" w:cs="Tahoma"/>
          <w:b/>
          <w:bCs/>
          <w:color w:val="FF0000"/>
          <w:sz w:val="20"/>
          <w:szCs w:val="20"/>
        </w:rPr>
      </w:pPr>
    </w:p>
    <w:p w:rsidR="00D2483D" w:rsidRPr="009536B3" w:rsidRDefault="004A6094" w:rsidP="00D2483D">
      <w:pPr>
        <w:ind w:left="-284"/>
        <w:rPr>
          <w:rFonts w:asciiTheme="minorHAnsi" w:eastAsia="Times New Roman" w:hAnsiTheme="minorHAnsi" w:cs="Tahoma"/>
          <w:b/>
          <w:bCs/>
          <w:color w:val="auto"/>
          <w:sz w:val="20"/>
          <w:szCs w:val="20"/>
        </w:rPr>
      </w:pPr>
      <w:r w:rsidRPr="009536B3">
        <w:rPr>
          <w:rFonts w:asciiTheme="minorHAnsi" w:eastAsia="Times New Roman" w:hAnsiTheme="minorHAnsi" w:cs="Tahoma"/>
          <w:b/>
          <w:bCs/>
          <w:color w:val="auto"/>
          <w:sz w:val="20"/>
          <w:szCs w:val="20"/>
        </w:rPr>
        <w:t>Pytanie nr. 71</w:t>
      </w:r>
      <w:r w:rsidR="00D2483D" w:rsidRPr="009536B3">
        <w:rPr>
          <w:rFonts w:asciiTheme="minorHAnsi" w:eastAsia="Times New Roman" w:hAnsiTheme="minorHAnsi" w:cs="Tahoma"/>
          <w:b/>
          <w:bCs/>
          <w:color w:val="auto"/>
          <w:sz w:val="20"/>
          <w:szCs w:val="20"/>
        </w:rPr>
        <w:t xml:space="preserve"> </w:t>
      </w:r>
    </w:p>
    <w:p w:rsidR="00D2483D" w:rsidRPr="009536B3" w:rsidRDefault="00D2483D" w:rsidP="00D2483D">
      <w:pPr>
        <w:ind w:left="-284"/>
        <w:rPr>
          <w:rFonts w:asciiTheme="minorHAnsi" w:eastAsia="Times New Roman" w:hAnsiTheme="minorHAnsi" w:cs="Tahoma"/>
          <w:bCs/>
          <w:color w:val="auto"/>
          <w:sz w:val="20"/>
          <w:szCs w:val="20"/>
        </w:rPr>
      </w:pPr>
      <w:r w:rsidRPr="009536B3">
        <w:rPr>
          <w:rFonts w:asciiTheme="minorHAnsi" w:eastAsia="Times New Roman" w:hAnsiTheme="minorHAnsi" w:cs="Tahoma"/>
          <w:b/>
          <w:bCs/>
          <w:color w:val="auto"/>
          <w:sz w:val="20"/>
          <w:szCs w:val="20"/>
          <w:u w:val="single"/>
        </w:rPr>
        <w:t>Dotyczy Pakietu  nr 25</w:t>
      </w:r>
    </w:p>
    <w:p w:rsidR="00606FEF" w:rsidRPr="009536B3" w:rsidRDefault="00D2483D" w:rsidP="00606FEF">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Czy Zamawiający wymaga zaoferowania pasków testowych do </w:t>
      </w:r>
      <w:proofErr w:type="spellStart"/>
      <w:r w:rsidRPr="009536B3">
        <w:rPr>
          <w:rFonts w:asciiTheme="minorHAnsi" w:eastAsia="Times New Roman" w:hAnsiTheme="minorHAnsi" w:cs="Tahoma"/>
          <w:color w:val="auto"/>
          <w:sz w:val="20"/>
          <w:szCs w:val="20"/>
        </w:rPr>
        <w:t>glukometru</w:t>
      </w:r>
      <w:proofErr w:type="spellEnd"/>
      <w:r w:rsidRPr="009536B3">
        <w:rPr>
          <w:rFonts w:asciiTheme="minorHAnsi" w:eastAsia="Times New Roman" w:hAnsiTheme="minorHAnsi" w:cs="Tahoma"/>
          <w:color w:val="auto"/>
          <w:sz w:val="20"/>
          <w:szCs w:val="20"/>
        </w:rPr>
        <w:t xml:space="preserve"> z funkcją wyrzutu zużytego paska testowego za pomocą przycisku? Wyrzutnik paska zwiększa higienę i bezpieczeństwo pracy personelu, eliminując bezpośredni kontakt personelu z krwią pacjenta przy każdorazowym usuwaniu paska z </w:t>
      </w:r>
      <w:proofErr w:type="spellStart"/>
      <w:r w:rsidRPr="009536B3">
        <w:rPr>
          <w:rFonts w:asciiTheme="minorHAnsi" w:eastAsia="Times New Roman" w:hAnsiTheme="minorHAnsi" w:cs="Tahoma"/>
          <w:color w:val="auto"/>
          <w:sz w:val="20"/>
          <w:szCs w:val="20"/>
        </w:rPr>
        <w:t>glukometru</w:t>
      </w:r>
      <w:proofErr w:type="spellEnd"/>
      <w:r w:rsidRPr="009536B3">
        <w:rPr>
          <w:rFonts w:asciiTheme="minorHAnsi" w:eastAsia="Times New Roman" w:hAnsiTheme="minorHAnsi" w:cs="Tahoma"/>
          <w:color w:val="auto"/>
          <w:sz w:val="20"/>
          <w:szCs w:val="20"/>
        </w:rPr>
        <w:t xml:space="preserve"> oraz zapobiegając przenoszeniu chorób zakaźnych.</w:t>
      </w:r>
    </w:p>
    <w:p w:rsidR="008B76DC" w:rsidRPr="009536B3" w:rsidRDefault="008B76DC" w:rsidP="008B76DC">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Pr>
          <w:rFonts w:asciiTheme="minorHAnsi" w:eastAsia="Times New Roman" w:hAnsiTheme="minorHAnsi" w:cs="Tahoma"/>
          <w:b/>
          <w:color w:val="auto"/>
          <w:sz w:val="20"/>
          <w:szCs w:val="20"/>
        </w:rPr>
        <w:t>jak wyżej pytanie 69.</w:t>
      </w:r>
    </w:p>
    <w:p w:rsidR="00D2483D" w:rsidRPr="009536B3" w:rsidRDefault="00D2483D" w:rsidP="00D2483D">
      <w:pPr>
        <w:ind w:left="-284"/>
        <w:rPr>
          <w:rFonts w:asciiTheme="minorHAnsi" w:eastAsia="Times New Roman" w:hAnsiTheme="minorHAnsi" w:cs="Tahoma"/>
          <w:color w:val="000000" w:themeColor="text1"/>
          <w:sz w:val="20"/>
          <w:szCs w:val="20"/>
        </w:rPr>
      </w:pPr>
    </w:p>
    <w:p w:rsidR="00D2483D" w:rsidRPr="009536B3" w:rsidRDefault="004A6094" w:rsidP="00D2483D">
      <w:pPr>
        <w:ind w:left="-284"/>
        <w:rPr>
          <w:rFonts w:asciiTheme="minorHAnsi" w:eastAsia="Times New Roman" w:hAnsiTheme="minorHAnsi" w:cs="Tahoma"/>
          <w:b/>
          <w:bCs/>
          <w:color w:val="auto"/>
          <w:sz w:val="20"/>
          <w:szCs w:val="20"/>
        </w:rPr>
      </w:pPr>
      <w:r w:rsidRPr="009536B3">
        <w:rPr>
          <w:rFonts w:asciiTheme="minorHAnsi" w:eastAsia="Times New Roman" w:hAnsiTheme="minorHAnsi" w:cs="Tahoma"/>
          <w:b/>
          <w:bCs/>
          <w:color w:val="auto"/>
          <w:sz w:val="20"/>
          <w:szCs w:val="20"/>
        </w:rPr>
        <w:t>Pytanie nr. 72</w:t>
      </w:r>
      <w:r w:rsidR="00D2483D" w:rsidRPr="009536B3">
        <w:rPr>
          <w:rFonts w:asciiTheme="minorHAnsi" w:eastAsia="Times New Roman" w:hAnsiTheme="minorHAnsi" w:cs="Tahoma"/>
          <w:b/>
          <w:bCs/>
          <w:color w:val="auto"/>
          <w:sz w:val="20"/>
          <w:szCs w:val="20"/>
        </w:rPr>
        <w:t xml:space="preserve"> </w:t>
      </w:r>
    </w:p>
    <w:p w:rsidR="00D2483D" w:rsidRPr="009536B3" w:rsidRDefault="00D2483D" w:rsidP="00D2483D">
      <w:pPr>
        <w:ind w:left="-284"/>
        <w:rPr>
          <w:rFonts w:asciiTheme="minorHAnsi" w:eastAsia="Times New Roman" w:hAnsiTheme="minorHAnsi" w:cs="Tahoma"/>
          <w:bCs/>
          <w:color w:val="auto"/>
          <w:sz w:val="20"/>
          <w:szCs w:val="20"/>
        </w:rPr>
      </w:pPr>
      <w:r w:rsidRPr="009536B3">
        <w:rPr>
          <w:rFonts w:asciiTheme="minorHAnsi" w:eastAsia="Times New Roman" w:hAnsiTheme="minorHAnsi" w:cs="Tahoma"/>
          <w:b/>
          <w:bCs/>
          <w:color w:val="auto"/>
          <w:sz w:val="20"/>
          <w:szCs w:val="20"/>
          <w:u w:val="single"/>
        </w:rPr>
        <w:t>Dotyczy Pakietu  nr 25</w:t>
      </w:r>
    </w:p>
    <w:p w:rsidR="00D2483D" w:rsidRPr="009536B3" w:rsidRDefault="00D2483D" w:rsidP="00D2483D">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Czy Zamawiający wymaga aby zaoferowane paski testowe do </w:t>
      </w:r>
      <w:proofErr w:type="spellStart"/>
      <w:r w:rsidRPr="009536B3">
        <w:rPr>
          <w:rFonts w:asciiTheme="minorHAnsi" w:eastAsia="Times New Roman" w:hAnsiTheme="minorHAnsi" w:cs="Tahoma"/>
          <w:color w:val="auto"/>
          <w:sz w:val="20"/>
          <w:szCs w:val="20"/>
        </w:rPr>
        <w:t>glukometrów</w:t>
      </w:r>
      <w:proofErr w:type="spellEnd"/>
      <w:r w:rsidRPr="009536B3">
        <w:rPr>
          <w:rFonts w:asciiTheme="minorHAnsi" w:eastAsia="Times New Roman" w:hAnsiTheme="minorHAnsi" w:cs="Tahoma"/>
          <w:color w:val="auto"/>
          <w:sz w:val="20"/>
          <w:szCs w:val="20"/>
        </w:rPr>
        <w:t xml:space="preserve"> były wyrobem medycznym refundowanym, gdyż paski takie przechodzą na terenie RP okresową weryfikację na szczeblu urzędowym pod kątem aktualności posiadanych certyfikatów? Refundacja pasków testowych ogranicza możliwość windowania cen pasków i skłania wykonawców do zapewnienia ciągłości dostaw pasków na terenie kraju; praktyka rynkowa ostatnich lat pokazała, że wiele rodzajów pasków testowych nierefundowanych zostało wycofanych z rynku, bądź też występują okresowe braki dostępności i możliwości zakupu takich pasków, pomimo tego, że paski te są wciąż zarejestrowane.</w:t>
      </w:r>
    </w:p>
    <w:p w:rsidR="008B76DC" w:rsidRPr="009536B3" w:rsidRDefault="008B76DC" w:rsidP="008B76DC">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Pr>
          <w:rFonts w:asciiTheme="minorHAnsi" w:eastAsia="Times New Roman" w:hAnsiTheme="minorHAnsi" w:cs="Tahoma"/>
          <w:b/>
          <w:color w:val="auto"/>
          <w:sz w:val="20"/>
          <w:szCs w:val="20"/>
        </w:rPr>
        <w:t>jak wyżej pytanie 69.</w:t>
      </w:r>
    </w:p>
    <w:p w:rsidR="00606FEF" w:rsidRPr="009536B3" w:rsidRDefault="00606FEF" w:rsidP="00D2483D">
      <w:pPr>
        <w:ind w:left="-284"/>
        <w:rPr>
          <w:rFonts w:asciiTheme="minorHAnsi" w:eastAsia="Times New Roman" w:hAnsiTheme="minorHAnsi" w:cs="Tahoma"/>
          <w:color w:val="FF0000"/>
          <w:sz w:val="20"/>
          <w:szCs w:val="20"/>
        </w:rPr>
      </w:pPr>
    </w:p>
    <w:p w:rsidR="00D2483D" w:rsidRPr="009536B3" w:rsidRDefault="004A6094" w:rsidP="00D2483D">
      <w:pPr>
        <w:ind w:left="-284"/>
        <w:rPr>
          <w:rFonts w:asciiTheme="minorHAnsi" w:eastAsia="Times New Roman" w:hAnsiTheme="minorHAnsi" w:cs="Tahoma"/>
          <w:b/>
          <w:bCs/>
          <w:color w:val="auto"/>
          <w:sz w:val="20"/>
          <w:szCs w:val="20"/>
        </w:rPr>
      </w:pPr>
      <w:r w:rsidRPr="009536B3">
        <w:rPr>
          <w:rFonts w:asciiTheme="minorHAnsi" w:eastAsia="Times New Roman" w:hAnsiTheme="minorHAnsi" w:cs="Tahoma"/>
          <w:b/>
          <w:bCs/>
          <w:color w:val="auto"/>
          <w:sz w:val="20"/>
          <w:szCs w:val="20"/>
        </w:rPr>
        <w:t>Pytanie nr. 73</w:t>
      </w:r>
      <w:r w:rsidR="00D2483D" w:rsidRPr="009536B3">
        <w:rPr>
          <w:rFonts w:asciiTheme="minorHAnsi" w:eastAsia="Times New Roman" w:hAnsiTheme="minorHAnsi" w:cs="Tahoma"/>
          <w:b/>
          <w:bCs/>
          <w:color w:val="auto"/>
          <w:sz w:val="20"/>
          <w:szCs w:val="20"/>
        </w:rPr>
        <w:t xml:space="preserve"> </w:t>
      </w:r>
    </w:p>
    <w:p w:rsidR="00D2483D" w:rsidRPr="009536B3" w:rsidRDefault="00D2483D" w:rsidP="00D2483D">
      <w:pPr>
        <w:ind w:left="-284"/>
        <w:rPr>
          <w:rFonts w:asciiTheme="minorHAnsi" w:eastAsia="Times New Roman" w:hAnsiTheme="minorHAnsi" w:cs="Tahoma"/>
          <w:bCs/>
          <w:color w:val="auto"/>
          <w:sz w:val="20"/>
          <w:szCs w:val="20"/>
        </w:rPr>
      </w:pPr>
      <w:r w:rsidRPr="009536B3">
        <w:rPr>
          <w:rFonts w:asciiTheme="minorHAnsi" w:eastAsia="Times New Roman" w:hAnsiTheme="minorHAnsi" w:cs="Tahoma"/>
          <w:b/>
          <w:bCs/>
          <w:color w:val="auto"/>
          <w:sz w:val="20"/>
          <w:szCs w:val="20"/>
          <w:u w:val="single"/>
        </w:rPr>
        <w:t>Dotyczy Pakietu  nr 25</w:t>
      </w:r>
    </w:p>
    <w:p w:rsidR="00D2483D" w:rsidRPr="009536B3" w:rsidRDefault="00D2483D" w:rsidP="00D2483D">
      <w:pPr>
        <w:ind w:left="-284"/>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 xml:space="preserve">Czy Zamawiający wymaga nieodpłatnego dostarczania płynów kontrolnych służących do kontroli poprawności działania pasków testowych i </w:t>
      </w:r>
      <w:proofErr w:type="spellStart"/>
      <w:r w:rsidRPr="009536B3">
        <w:rPr>
          <w:rFonts w:asciiTheme="minorHAnsi" w:eastAsia="Times New Roman" w:hAnsiTheme="minorHAnsi" w:cs="Tahoma"/>
          <w:color w:val="auto"/>
          <w:sz w:val="20"/>
          <w:szCs w:val="20"/>
        </w:rPr>
        <w:t>glukometru</w:t>
      </w:r>
      <w:proofErr w:type="spellEnd"/>
      <w:r w:rsidRPr="009536B3">
        <w:rPr>
          <w:rFonts w:asciiTheme="minorHAnsi" w:eastAsia="Times New Roman" w:hAnsiTheme="minorHAnsi" w:cs="Tahoma"/>
          <w:color w:val="auto"/>
          <w:sz w:val="20"/>
          <w:szCs w:val="20"/>
        </w:rPr>
        <w:t xml:space="preserve">, o dacie przydatności do użycia wynoszącej min. 6 miesięcy po pierwszym otwarciu fiolki? Informujemy, że bez takiego zastrzeżenia wykonawca może zaoferować płyny kontrolne odpłatnie, a praktyka rynkowa pokazuje, że cena takich płynów może przekroczyć cenę pasków testowych. </w:t>
      </w:r>
    </w:p>
    <w:p w:rsidR="008B76DC" w:rsidRPr="009536B3" w:rsidRDefault="008B76DC" w:rsidP="008B76DC">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Pr>
          <w:rFonts w:asciiTheme="minorHAnsi" w:eastAsia="Times New Roman" w:hAnsiTheme="minorHAnsi" w:cs="Tahoma"/>
          <w:b/>
          <w:color w:val="auto"/>
          <w:sz w:val="20"/>
          <w:szCs w:val="20"/>
        </w:rPr>
        <w:t>jak wyżej pytanie 69.</w:t>
      </w:r>
    </w:p>
    <w:p w:rsidR="00EA47D4" w:rsidRPr="009536B3" w:rsidRDefault="00EA47D4" w:rsidP="00D2483D">
      <w:pPr>
        <w:ind w:left="-284"/>
        <w:rPr>
          <w:rFonts w:asciiTheme="minorHAnsi" w:eastAsia="Times New Roman" w:hAnsiTheme="minorHAnsi" w:cs="Tahoma"/>
          <w:bCs/>
          <w:color w:val="auto"/>
          <w:sz w:val="20"/>
          <w:szCs w:val="20"/>
        </w:rPr>
      </w:pPr>
    </w:p>
    <w:p w:rsidR="00D2483D" w:rsidRPr="009536B3" w:rsidRDefault="004A6094" w:rsidP="00D2483D">
      <w:pPr>
        <w:rPr>
          <w:rFonts w:asciiTheme="minorHAnsi" w:eastAsia="Times New Roman" w:hAnsiTheme="minorHAnsi" w:cs="Tahoma"/>
          <w:b/>
          <w:bCs/>
          <w:color w:val="auto"/>
          <w:sz w:val="20"/>
          <w:szCs w:val="20"/>
        </w:rPr>
      </w:pPr>
      <w:r w:rsidRPr="009536B3">
        <w:rPr>
          <w:rFonts w:asciiTheme="minorHAnsi" w:eastAsia="Times New Roman" w:hAnsiTheme="minorHAnsi" w:cs="Tahoma"/>
          <w:b/>
          <w:bCs/>
          <w:color w:val="auto"/>
          <w:sz w:val="20"/>
          <w:szCs w:val="20"/>
        </w:rPr>
        <w:t>Pytanie nr. 74</w:t>
      </w:r>
    </w:p>
    <w:p w:rsidR="00D2483D" w:rsidRPr="009536B3" w:rsidRDefault="00D2483D" w:rsidP="00D2483D">
      <w:pPr>
        <w:rPr>
          <w:rFonts w:asciiTheme="minorHAnsi" w:eastAsia="Times New Roman" w:hAnsiTheme="minorHAnsi" w:cs="Tahoma"/>
          <w:b/>
          <w:bCs/>
          <w:color w:val="auto"/>
          <w:sz w:val="20"/>
          <w:szCs w:val="20"/>
        </w:rPr>
      </w:pPr>
      <w:r w:rsidRPr="009536B3">
        <w:rPr>
          <w:rFonts w:asciiTheme="minorHAnsi" w:eastAsia="Times New Roman" w:hAnsiTheme="minorHAnsi" w:cs="Tahoma"/>
          <w:b/>
          <w:bCs/>
          <w:color w:val="auto"/>
          <w:sz w:val="20"/>
          <w:szCs w:val="20"/>
          <w:u w:val="single"/>
        </w:rPr>
        <w:t>Dotyczy Pakietu  nr 25</w:t>
      </w:r>
    </w:p>
    <w:p w:rsidR="00D2483D" w:rsidRPr="009536B3" w:rsidRDefault="00D2483D" w:rsidP="00D2483D">
      <w:pPr>
        <w:rPr>
          <w:rFonts w:asciiTheme="minorHAnsi" w:eastAsia="Times New Roman" w:hAnsiTheme="minorHAnsi" w:cs="Tahoma"/>
          <w:color w:val="auto"/>
          <w:sz w:val="20"/>
          <w:szCs w:val="20"/>
        </w:rPr>
      </w:pPr>
      <w:r w:rsidRPr="009536B3">
        <w:rPr>
          <w:rFonts w:asciiTheme="minorHAnsi" w:eastAsia="Times New Roman" w:hAnsiTheme="minorHAnsi" w:cs="Tahoma"/>
          <w:color w:val="auto"/>
          <w:sz w:val="20"/>
          <w:szCs w:val="20"/>
        </w:rPr>
        <w:t>Czy Zamawiający wymaga, aby oferentem w zakresie Pakietu 25 była hurtownia farmaceutyczna?</w:t>
      </w:r>
    </w:p>
    <w:p w:rsidR="008B76DC" w:rsidRPr="009536B3" w:rsidRDefault="008B76DC" w:rsidP="008B76DC">
      <w:pPr>
        <w:ind w:left="-284"/>
        <w:rPr>
          <w:rFonts w:asciiTheme="minorHAnsi" w:eastAsia="Times New Roman" w:hAnsiTheme="minorHAnsi" w:cs="Tahoma"/>
          <w:b/>
          <w:color w:val="auto"/>
          <w:sz w:val="20"/>
          <w:szCs w:val="20"/>
        </w:rPr>
      </w:pPr>
      <w:r w:rsidRPr="009536B3">
        <w:rPr>
          <w:rFonts w:asciiTheme="minorHAnsi" w:eastAsia="Times New Roman" w:hAnsiTheme="minorHAnsi" w:cs="Tahoma"/>
          <w:b/>
          <w:color w:val="auto"/>
          <w:sz w:val="20"/>
          <w:szCs w:val="20"/>
        </w:rPr>
        <w:t xml:space="preserve">Odpowiedź:  </w:t>
      </w:r>
      <w:r>
        <w:rPr>
          <w:rFonts w:asciiTheme="minorHAnsi" w:eastAsia="Times New Roman" w:hAnsiTheme="minorHAnsi" w:cs="Tahoma"/>
          <w:b/>
          <w:color w:val="auto"/>
          <w:sz w:val="20"/>
          <w:szCs w:val="20"/>
        </w:rPr>
        <w:t>jak wyżej pytanie 69.</w:t>
      </w:r>
    </w:p>
    <w:p w:rsidR="00D2483D" w:rsidRPr="009536B3" w:rsidRDefault="00D2483D" w:rsidP="00D2483D">
      <w:pPr>
        <w:rPr>
          <w:rFonts w:asciiTheme="minorHAnsi" w:eastAsia="Times New Roman" w:hAnsiTheme="minorHAnsi" w:cs="Tahoma"/>
          <w:b/>
          <w:color w:val="FF0000"/>
          <w:sz w:val="20"/>
          <w:szCs w:val="20"/>
        </w:rPr>
      </w:pPr>
    </w:p>
    <w:p w:rsidR="00D2483D" w:rsidRPr="009536B3" w:rsidRDefault="004A6094" w:rsidP="00D2483D">
      <w:pPr>
        <w:rPr>
          <w:rFonts w:asciiTheme="minorHAnsi" w:eastAsia="Times New Roman" w:hAnsiTheme="minorHAnsi" w:cs="Tahoma"/>
          <w:b/>
          <w:bCs/>
          <w:color w:val="000000" w:themeColor="text1"/>
          <w:sz w:val="20"/>
          <w:szCs w:val="20"/>
        </w:rPr>
      </w:pPr>
      <w:r w:rsidRPr="009536B3">
        <w:rPr>
          <w:rFonts w:asciiTheme="minorHAnsi" w:eastAsia="Times New Roman" w:hAnsiTheme="minorHAnsi" w:cs="Tahoma"/>
          <w:b/>
          <w:bCs/>
          <w:color w:val="000000" w:themeColor="text1"/>
          <w:sz w:val="20"/>
          <w:szCs w:val="20"/>
        </w:rPr>
        <w:t>Pytanie nr. 75</w:t>
      </w:r>
    </w:p>
    <w:p w:rsidR="004A6094" w:rsidRPr="009536B3" w:rsidRDefault="00D2483D" w:rsidP="004A6094">
      <w:pPr>
        <w:rPr>
          <w:rFonts w:asciiTheme="minorHAnsi" w:eastAsia="Times New Roman" w:hAnsiTheme="minorHAnsi" w:cs="Tahoma"/>
          <w:b/>
          <w:bCs/>
          <w:color w:val="000000" w:themeColor="text1"/>
          <w:sz w:val="20"/>
          <w:szCs w:val="20"/>
        </w:rPr>
      </w:pPr>
      <w:r w:rsidRPr="009536B3">
        <w:rPr>
          <w:rFonts w:asciiTheme="minorHAnsi" w:eastAsia="Times New Roman" w:hAnsiTheme="minorHAnsi" w:cs="Tahoma"/>
          <w:b/>
          <w:bCs/>
          <w:color w:val="000000" w:themeColor="text1"/>
          <w:sz w:val="20"/>
          <w:szCs w:val="20"/>
          <w:u w:val="single"/>
        </w:rPr>
        <w:t>Dotyczy Pakietu  nr 11 poz. 18</w:t>
      </w:r>
      <w:r w:rsidR="004A6094" w:rsidRPr="009536B3">
        <w:rPr>
          <w:rFonts w:asciiTheme="minorHAnsi" w:eastAsia="Times New Roman" w:hAnsiTheme="minorHAnsi" w:cs="Tahoma"/>
          <w:b/>
          <w:bCs/>
          <w:color w:val="000000" w:themeColor="text1"/>
          <w:sz w:val="20"/>
          <w:szCs w:val="20"/>
          <w:u w:val="single"/>
        </w:rPr>
        <w:t xml:space="preserve">: </w:t>
      </w:r>
      <w:bookmarkStart w:id="1" w:name="_Hlk17115868"/>
    </w:p>
    <w:p w:rsidR="00D2483D" w:rsidRPr="009536B3" w:rsidRDefault="00D2483D" w:rsidP="004A6094">
      <w:pPr>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xml:space="preserve">Zamawiający podając nazwę </w:t>
      </w:r>
      <w:proofErr w:type="spellStart"/>
      <w:r w:rsidRPr="009536B3">
        <w:rPr>
          <w:rFonts w:asciiTheme="minorHAnsi" w:eastAsia="Times New Roman" w:hAnsiTheme="minorHAnsi" w:cs="Tahoma"/>
          <w:color w:val="000000" w:themeColor="text1"/>
          <w:sz w:val="20"/>
          <w:szCs w:val="20"/>
        </w:rPr>
        <w:t>glukometru</w:t>
      </w:r>
      <w:proofErr w:type="spellEnd"/>
      <w:r w:rsidRPr="009536B3">
        <w:rPr>
          <w:rFonts w:asciiTheme="minorHAnsi" w:eastAsia="Times New Roman" w:hAnsiTheme="minorHAnsi" w:cs="Tahoma"/>
          <w:color w:val="000000" w:themeColor="text1"/>
          <w:sz w:val="20"/>
          <w:szCs w:val="20"/>
        </w:rPr>
        <w:t xml:space="preserve"> wyklucza możliwość zaoferowania innych pasków testowych niż paski konkretnego producenta (konstrukcyjnie zabezpieczona </w:t>
      </w:r>
      <w:proofErr w:type="spellStart"/>
      <w:r w:rsidRPr="009536B3">
        <w:rPr>
          <w:rFonts w:asciiTheme="minorHAnsi" w:eastAsia="Times New Roman" w:hAnsiTheme="minorHAnsi" w:cs="Tahoma"/>
          <w:color w:val="000000" w:themeColor="text1"/>
          <w:sz w:val="20"/>
          <w:szCs w:val="20"/>
        </w:rPr>
        <w:t>kompatybilnośc</w:t>
      </w:r>
      <w:proofErr w:type="spellEnd"/>
      <w:r w:rsidRPr="009536B3">
        <w:rPr>
          <w:rFonts w:asciiTheme="minorHAnsi" w:eastAsia="Times New Roman" w:hAnsiTheme="minorHAnsi" w:cs="Tahoma"/>
          <w:color w:val="000000" w:themeColor="text1"/>
          <w:sz w:val="20"/>
          <w:szCs w:val="20"/>
        </w:rPr>
        <w:t xml:space="preserve"> tego </w:t>
      </w:r>
      <w:proofErr w:type="spellStart"/>
      <w:r w:rsidRPr="009536B3">
        <w:rPr>
          <w:rFonts w:asciiTheme="minorHAnsi" w:eastAsia="Times New Roman" w:hAnsiTheme="minorHAnsi" w:cs="Tahoma"/>
          <w:color w:val="000000" w:themeColor="text1"/>
          <w:sz w:val="20"/>
          <w:szCs w:val="20"/>
        </w:rPr>
        <w:t>glukometru</w:t>
      </w:r>
      <w:proofErr w:type="spellEnd"/>
      <w:r w:rsidRPr="009536B3">
        <w:rPr>
          <w:rFonts w:asciiTheme="minorHAnsi" w:eastAsia="Times New Roman" w:hAnsiTheme="minorHAnsi" w:cs="Tahoma"/>
          <w:color w:val="000000" w:themeColor="text1"/>
          <w:sz w:val="20"/>
          <w:szCs w:val="20"/>
        </w:rPr>
        <w:t xml:space="preserve"> wyłącznie z paskami tegoż producenta), wobec czego znacząco ogranicza konkurencję asortymentowo-cenową, tym samym narażając szpital na wysoką cenę ofert. Wskazanie produktów konkretnych wytwórców może sprawić, że wykonawcy przedstawią oferty na paski testowe w urzędowej cenie zbytu, która jest dla takich wyrobów o 40%-50% wyższa od średniej ceny pasków testowych oferowanych w otwartych postępowaniach przetargowych. Dopuszczenie przez Zamawiającego w w/w pozycjach również innych systemów obecnych na rynku umożliwiłoby uzyskanie ofert przedstawiających najlepszy stosunek jakości do ceny, co poskutkowałoby możliwie najbardziej efektywnym zagospodarowaniem środków budżetowych przeznaczonych na zakup pasków testowych, przy jednoczesnym korzystaniu z wyrobów wysokiej jakości.  Czy mając na uwadze powyższe, Zamawiający dopuści zaoferowanie w Pakietach 132, 133 i 134 </w:t>
      </w:r>
      <w:r w:rsidRPr="009536B3">
        <w:rPr>
          <w:rFonts w:asciiTheme="minorHAnsi" w:eastAsia="Times New Roman" w:hAnsiTheme="minorHAnsi" w:cs="Tahoma"/>
          <w:bCs/>
          <w:color w:val="000000" w:themeColor="text1"/>
          <w:sz w:val="20"/>
          <w:szCs w:val="20"/>
        </w:rPr>
        <w:t>wysokiej jakości konkurencyjnych pasków testowych</w:t>
      </w:r>
      <w:r w:rsidRPr="009536B3">
        <w:rPr>
          <w:rFonts w:asciiTheme="minorHAnsi" w:eastAsia="Times New Roman" w:hAnsiTheme="minorHAnsi" w:cs="Tahoma"/>
          <w:color w:val="000000" w:themeColor="text1"/>
          <w:sz w:val="20"/>
          <w:szCs w:val="20"/>
        </w:rPr>
        <w:t xml:space="preserve"> (</w:t>
      </w:r>
      <w:r w:rsidRPr="009536B3">
        <w:rPr>
          <w:rFonts w:asciiTheme="minorHAnsi" w:eastAsia="Times New Roman" w:hAnsiTheme="minorHAnsi" w:cs="Tahoma"/>
          <w:bCs/>
          <w:color w:val="000000" w:themeColor="text1"/>
          <w:sz w:val="20"/>
          <w:szCs w:val="20"/>
        </w:rPr>
        <w:t xml:space="preserve">wraz z nieodpłatnym przekazaniem kompatybilnych z nimi </w:t>
      </w:r>
      <w:proofErr w:type="spellStart"/>
      <w:r w:rsidRPr="009536B3">
        <w:rPr>
          <w:rFonts w:asciiTheme="minorHAnsi" w:eastAsia="Times New Roman" w:hAnsiTheme="minorHAnsi" w:cs="Tahoma"/>
          <w:bCs/>
          <w:color w:val="000000" w:themeColor="text1"/>
          <w:sz w:val="20"/>
          <w:szCs w:val="20"/>
        </w:rPr>
        <w:t>glukometrów</w:t>
      </w:r>
      <w:proofErr w:type="spellEnd"/>
      <w:r w:rsidRPr="009536B3">
        <w:rPr>
          <w:rFonts w:asciiTheme="minorHAnsi" w:eastAsia="Times New Roman" w:hAnsiTheme="minorHAnsi" w:cs="Tahoma"/>
          <w:bCs/>
          <w:color w:val="000000" w:themeColor="text1"/>
          <w:sz w:val="20"/>
          <w:szCs w:val="20"/>
        </w:rPr>
        <w:t xml:space="preserve"> i płynów kontrolnych</w:t>
      </w:r>
      <w:r w:rsidRPr="009536B3">
        <w:rPr>
          <w:rFonts w:asciiTheme="minorHAnsi" w:eastAsia="Times New Roman" w:hAnsiTheme="minorHAnsi" w:cs="Tahoma"/>
          <w:color w:val="000000" w:themeColor="text1"/>
          <w:sz w:val="20"/>
          <w:szCs w:val="20"/>
        </w:rPr>
        <w:t xml:space="preserve">), charakteryzujących się opisanymi poniżej parametrami: </w:t>
      </w:r>
      <w:r w:rsidRPr="009536B3">
        <w:rPr>
          <w:rFonts w:asciiTheme="minorHAnsi" w:eastAsia="Times New Roman" w:hAnsiTheme="minorHAnsi" w:cs="Tahoma"/>
          <w:bCs/>
          <w:color w:val="000000" w:themeColor="text1"/>
          <w:sz w:val="20"/>
          <w:szCs w:val="20"/>
        </w:rPr>
        <w:t>a)</w:t>
      </w:r>
      <w:r w:rsidRPr="009536B3">
        <w:rPr>
          <w:rFonts w:asciiTheme="minorHAnsi" w:eastAsia="Times New Roman" w:hAnsiTheme="minorHAnsi" w:cs="Tahoma"/>
          <w:color w:val="000000" w:themeColor="text1"/>
          <w:sz w:val="20"/>
          <w:szCs w:val="20"/>
        </w:rPr>
        <w:t xml:space="preserve"> </w:t>
      </w:r>
      <w:r w:rsidRPr="009536B3">
        <w:rPr>
          <w:rFonts w:asciiTheme="minorHAnsi" w:eastAsia="Times New Roman" w:hAnsiTheme="minorHAnsi" w:cs="Tahoma"/>
          <w:bCs/>
          <w:color w:val="000000" w:themeColor="text1"/>
          <w:sz w:val="20"/>
          <w:szCs w:val="20"/>
        </w:rPr>
        <w:t>Funkcja Auto-</w:t>
      </w:r>
      <w:proofErr w:type="spellStart"/>
      <w:r w:rsidRPr="009536B3">
        <w:rPr>
          <w:rFonts w:asciiTheme="minorHAnsi" w:eastAsia="Times New Roman" w:hAnsiTheme="minorHAnsi" w:cs="Tahoma"/>
          <w:bCs/>
          <w:color w:val="000000" w:themeColor="text1"/>
          <w:sz w:val="20"/>
          <w:szCs w:val="20"/>
        </w:rPr>
        <w:t>coding</w:t>
      </w:r>
      <w:proofErr w:type="spellEnd"/>
      <w:r w:rsidRPr="009536B3">
        <w:rPr>
          <w:rFonts w:asciiTheme="minorHAnsi" w:eastAsia="Times New Roman" w:hAnsiTheme="minorHAnsi" w:cs="Tahoma"/>
          <w:bCs/>
          <w:color w:val="000000" w:themeColor="text1"/>
          <w:sz w:val="20"/>
          <w:szCs w:val="20"/>
        </w:rPr>
        <w:t xml:space="preserve"> eliminująca konieczność kodowania</w:t>
      </w:r>
      <w:r w:rsidRPr="009536B3">
        <w:rPr>
          <w:rFonts w:asciiTheme="minorHAnsi" w:eastAsia="Times New Roman" w:hAnsiTheme="minorHAnsi" w:cs="Tahoma"/>
          <w:color w:val="000000" w:themeColor="text1"/>
          <w:sz w:val="20"/>
          <w:szCs w:val="20"/>
        </w:rPr>
        <w:t xml:space="preserve">; b) Automatyczne wykrywanie zbyt małej ilości krwi wprowadzonej do paska; c) Enzym dehydrogenaza glukozy GDH-FAD; d) Kapilara samozasysająca krew; e) zakres wyników pomiaru 20-600 mg/dl; </w:t>
      </w:r>
      <w:r w:rsidRPr="009536B3">
        <w:rPr>
          <w:rFonts w:asciiTheme="minorHAnsi" w:eastAsia="Times New Roman" w:hAnsiTheme="minorHAnsi" w:cs="Tahoma"/>
          <w:bCs/>
          <w:color w:val="000000" w:themeColor="text1"/>
          <w:sz w:val="20"/>
          <w:szCs w:val="20"/>
        </w:rPr>
        <w:t>f)</w:t>
      </w:r>
      <w:r w:rsidRPr="009536B3">
        <w:rPr>
          <w:rFonts w:asciiTheme="minorHAnsi" w:eastAsia="Times New Roman" w:hAnsiTheme="minorHAnsi" w:cs="Tahoma"/>
          <w:color w:val="000000" w:themeColor="text1"/>
          <w:sz w:val="20"/>
          <w:szCs w:val="20"/>
        </w:rPr>
        <w:t xml:space="preserve"> </w:t>
      </w:r>
      <w:r w:rsidRPr="009536B3">
        <w:rPr>
          <w:rFonts w:asciiTheme="minorHAnsi" w:eastAsia="Times New Roman" w:hAnsiTheme="minorHAnsi" w:cs="Tahoma"/>
          <w:bCs/>
          <w:color w:val="000000" w:themeColor="text1"/>
          <w:sz w:val="20"/>
          <w:szCs w:val="20"/>
        </w:rPr>
        <w:t>Wyrzut zużytego paska za pomocą przycisku (zwiększający higienę i bezpieczeństwo pracy personelu),</w:t>
      </w:r>
      <w:r w:rsidRPr="009536B3">
        <w:rPr>
          <w:rFonts w:asciiTheme="minorHAnsi" w:eastAsia="Times New Roman" w:hAnsiTheme="minorHAnsi" w:cs="Tahoma"/>
          <w:color w:val="000000" w:themeColor="text1"/>
          <w:sz w:val="20"/>
          <w:szCs w:val="20"/>
        </w:rPr>
        <w:t xml:space="preserve"> dobrze oznaczone kontrastowym wskaźnikiem miejsce zasysania krwi w przedniej części paska nieco poniżej szczytowej; </w:t>
      </w:r>
      <w:r w:rsidRPr="009536B3">
        <w:rPr>
          <w:rFonts w:asciiTheme="minorHAnsi" w:eastAsia="Times New Roman" w:hAnsiTheme="minorHAnsi" w:cs="Tahoma"/>
          <w:bCs/>
          <w:color w:val="000000" w:themeColor="text1"/>
          <w:sz w:val="20"/>
          <w:szCs w:val="20"/>
        </w:rPr>
        <w:t>g)</w:t>
      </w:r>
      <w:r w:rsidRPr="009536B3">
        <w:rPr>
          <w:rFonts w:asciiTheme="minorHAnsi" w:eastAsia="Times New Roman" w:hAnsiTheme="minorHAnsi" w:cs="Tahoma"/>
          <w:color w:val="000000" w:themeColor="text1"/>
          <w:sz w:val="20"/>
          <w:szCs w:val="20"/>
        </w:rPr>
        <w:t xml:space="preserve"> </w:t>
      </w:r>
      <w:r w:rsidRPr="009536B3">
        <w:rPr>
          <w:rFonts w:asciiTheme="minorHAnsi" w:eastAsia="Times New Roman" w:hAnsiTheme="minorHAnsi" w:cs="Tahoma"/>
          <w:bCs/>
          <w:color w:val="000000" w:themeColor="text1"/>
          <w:sz w:val="20"/>
          <w:szCs w:val="20"/>
        </w:rPr>
        <w:t xml:space="preserve">Możliwość natychmiastowego rozpoczęcia pomiaru po uruchomieniu </w:t>
      </w:r>
      <w:proofErr w:type="spellStart"/>
      <w:r w:rsidRPr="009536B3">
        <w:rPr>
          <w:rFonts w:asciiTheme="minorHAnsi" w:eastAsia="Times New Roman" w:hAnsiTheme="minorHAnsi" w:cs="Tahoma"/>
          <w:bCs/>
          <w:color w:val="000000" w:themeColor="text1"/>
          <w:sz w:val="20"/>
          <w:szCs w:val="20"/>
        </w:rPr>
        <w:t>glukometru</w:t>
      </w:r>
      <w:proofErr w:type="spellEnd"/>
      <w:r w:rsidRPr="009536B3">
        <w:rPr>
          <w:rFonts w:asciiTheme="minorHAnsi" w:eastAsia="Times New Roman" w:hAnsiTheme="minorHAnsi" w:cs="Tahoma"/>
          <w:bCs/>
          <w:color w:val="000000" w:themeColor="text1"/>
          <w:sz w:val="20"/>
          <w:szCs w:val="20"/>
        </w:rPr>
        <w:t xml:space="preserve"> (system plug-in); h) złota elektroda pomiarowa, zwiększająca precyzję pomiarów;</w:t>
      </w:r>
      <w:r w:rsidRPr="009536B3">
        <w:rPr>
          <w:rFonts w:asciiTheme="minorHAnsi" w:eastAsia="Times New Roman" w:hAnsiTheme="minorHAnsi" w:cs="Tahoma"/>
          <w:color w:val="000000" w:themeColor="text1"/>
          <w:sz w:val="20"/>
          <w:szCs w:val="20"/>
        </w:rPr>
        <w:t xml:space="preserve"> i) możliwość wykorzystania jednostkowego opakowania pasków testowych w ciągu 8 miesięcy; h) Czas pomiaru od chwili wprowadzenia próbki 5s i wielkość próbki 0,5 </w:t>
      </w:r>
      <w:proofErr w:type="spellStart"/>
      <w:r w:rsidRPr="009536B3">
        <w:rPr>
          <w:rFonts w:asciiTheme="minorHAnsi" w:eastAsia="Times New Roman" w:hAnsiTheme="minorHAnsi" w:cs="Tahoma"/>
          <w:color w:val="000000" w:themeColor="text1"/>
          <w:sz w:val="20"/>
          <w:szCs w:val="20"/>
        </w:rPr>
        <w:t>mikrolitra</w:t>
      </w:r>
      <w:proofErr w:type="spellEnd"/>
      <w:r w:rsidRPr="009536B3">
        <w:rPr>
          <w:rFonts w:asciiTheme="minorHAnsi" w:eastAsia="Times New Roman" w:hAnsiTheme="minorHAnsi" w:cs="Tahoma"/>
          <w:color w:val="000000" w:themeColor="text1"/>
          <w:sz w:val="20"/>
          <w:szCs w:val="20"/>
        </w:rPr>
        <w:t>, zakres hematokrytu 20-60% przy dokładności wyników zgodnej z wytycznymi aktualnej normy ISO 15197:2015; i) temperatura przechowywania pasków w zakresie 1-32°j) paski posiadające wszelkie dopuszczenia i certyfikaty aktualnie wymagane zgodnie z polskim prawem?</w:t>
      </w:r>
      <w:bookmarkStart w:id="2" w:name="_Hlk528520804"/>
      <w:bookmarkStart w:id="3" w:name="_Hlk528523296"/>
      <w:bookmarkEnd w:id="0"/>
    </w:p>
    <w:p w:rsidR="00917B7F" w:rsidRPr="009536B3" w:rsidRDefault="00EC17FD" w:rsidP="00917B7F">
      <w:pPr>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Odpowiedź:</w:t>
      </w:r>
      <w:r w:rsidR="00917B7F" w:rsidRPr="009536B3">
        <w:rPr>
          <w:rFonts w:asciiTheme="minorHAnsi" w:eastAsia="Times New Roman" w:hAnsiTheme="minorHAnsi" w:cs="Tahoma"/>
          <w:b/>
          <w:color w:val="00B050"/>
          <w:sz w:val="20"/>
          <w:szCs w:val="20"/>
        </w:rPr>
        <w:t xml:space="preserve"> </w:t>
      </w:r>
      <w:r w:rsidR="00917B7F" w:rsidRPr="009536B3">
        <w:rPr>
          <w:rFonts w:asciiTheme="minorHAnsi" w:eastAsia="Times New Roman" w:hAnsiTheme="minorHAnsi" w:cs="Tahoma"/>
          <w:b/>
          <w:color w:val="000000" w:themeColor="text1"/>
          <w:sz w:val="20"/>
          <w:szCs w:val="20"/>
        </w:rPr>
        <w:t xml:space="preserve">Zamawiający przy opisie pasków testowych podał typ urządzenia pomiarowego ze względu na to , że to nie wskazany typ urządzenia ,w posiadaniu którego jest Zamawiający  tylko element dodatkowy czyli odpowiednie paski testowe do tego urządzenia są celem Zamawiającego aby w sposób właściwy wykonać badanie potrzebnych parametrów. zawartego opisu w SIWZ  potrzebne do wykonania właściwego badania . Stąd zamawiający wymaga produktu zgodnego z opisem w SIWZ.   </w:t>
      </w:r>
    </w:p>
    <w:p w:rsidR="00917B7F" w:rsidRPr="009536B3" w:rsidRDefault="00917B7F" w:rsidP="00917B7F">
      <w:pPr>
        <w:rPr>
          <w:rFonts w:asciiTheme="minorHAnsi" w:eastAsia="Times New Roman" w:hAnsiTheme="minorHAnsi" w:cs="Tahoma"/>
          <w:b/>
          <w:color w:val="000000" w:themeColor="text1"/>
          <w:sz w:val="20"/>
          <w:szCs w:val="20"/>
        </w:rPr>
      </w:pPr>
    </w:p>
    <w:p w:rsidR="00EC17FD" w:rsidRPr="009536B3" w:rsidRDefault="00EC17FD" w:rsidP="004A6094">
      <w:pPr>
        <w:rPr>
          <w:rFonts w:asciiTheme="minorHAnsi" w:eastAsia="Times New Roman" w:hAnsiTheme="minorHAnsi" w:cs="Tahoma"/>
          <w:b/>
          <w:color w:val="000000" w:themeColor="text1"/>
          <w:sz w:val="20"/>
          <w:szCs w:val="20"/>
        </w:rPr>
      </w:pPr>
    </w:p>
    <w:p w:rsidR="004A6094" w:rsidRPr="009536B3" w:rsidRDefault="009536B3" w:rsidP="004A6094">
      <w:pPr>
        <w:rPr>
          <w:rFonts w:asciiTheme="minorHAnsi" w:eastAsia="Times New Roman" w:hAnsiTheme="minorHAnsi" w:cs="Tahoma"/>
          <w:b/>
          <w:bCs/>
          <w:color w:val="000000" w:themeColor="text1"/>
          <w:sz w:val="20"/>
          <w:szCs w:val="20"/>
        </w:rPr>
      </w:pPr>
      <w:r>
        <w:rPr>
          <w:rFonts w:asciiTheme="minorHAnsi" w:eastAsia="Times New Roman" w:hAnsiTheme="minorHAnsi" w:cs="Tahoma"/>
          <w:b/>
          <w:bCs/>
          <w:color w:val="000000" w:themeColor="text1"/>
          <w:sz w:val="20"/>
          <w:szCs w:val="20"/>
        </w:rPr>
        <w:t xml:space="preserve">Pytanie nr. 76 </w:t>
      </w:r>
    </w:p>
    <w:p w:rsidR="004A6094" w:rsidRPr="009536B3" w:rsidRDefault="004A6094" w:rsidP="004A6094">
      <w:pPr>
        <w:rPr>
          <w:rFonts w:asciiTheme="minorHAnsi" w:eastAsia="Times New Roman" w:hAnsiTheme="minorHAnsi" w:cs="Tahoma"/>
          <w:b/>
          <w:bCs/>
          <w:color w:val="000000" w:themeColor="text1"/>
          <w:sz w:val="20"/>
          <w:szCs w:val="20"/>
        </w:rPr>
      </w:pPr>
      <w:r w:rsidRPr="009536B3">
        <w:rPr>
          <w:rFonts w:asciiTheme="minorHAnsi" w:eastAsia="Times New Roman" w:hAnsiTheme="minorHAnsi" w:cs="Tahoma"/>
          <w:b/>
          <w:bCs/>
          <w:color w:val="000000" w:themeColor="text1"/>
          <w:sz w:val="20"/>
          <w:szCs w:val="20"/>
          <w:u w:val="single"/>
        </w:rPr>
        <w:t xml:space="preserve">Dotyczy Pakietu  nr 11 poz. 18: </w:t>
      </w:r>
    </w:p>
    <w:p w:rsidR="00D2483D" w:rsidRPr="009536B3" w:rsidRDefault="00D2483D" w:rsidP="004A6094">
      <w:pPr>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postępując zgodnie z obowiązującymi przepisami ustawy Prawo zamówień publicznych (art. 7 i 29 </w:t>
      </w:r>
      <w:proofErr w:type="spellStart"/>
      <w:r w:rsidRPr="009536B3">
        <w:rPr>
          <w:rFonts w:asciiTheme="minorHAnsi" w:eastAsia="Times New Roman" w:hAnsiTheme="minorHAnsi" w:cs="Tahoma"/>
          <w:color w:val="000000" w:themeColor="text1"/>
          <w:sz w:val="20"/>
          <w:szCs w:val="20"/>
        </w:rPr>
        <w:t>Pzp</w:t>
      </w:r>
      <w:proofErr w:type="spellEnd"/>
      <w:r w:rsidRPr="009536B3">
        <w:rPr>
          <w:rFonts w:asciiTheme="minorHAnsi" w:eastAsia="Times New Roman" w:hAnsiTheme="minorHAnsi" w:cs="Tahoma"/>
          <w:color w:val="000000" w:themeColor="text1"/>
          <w:sz w:val="20"/>
          <w:szCs w:val="20"/>
        </w:rPr>
        <w:t xml:space="preserve">) dopuszcza konkurencyjne paski testowe (wraz z nieodpłatnym przekazaniem kompatybilnych z nimi </w:t>
      </w:r>
      <w:proofErr w:type="spellStart"/>
      <w:r w:rsidRPr="009536B3">
        <w:rPr>
          <w:rFonts w:asciiTheme="minorHAnsi" w:eastAsia="Times New Roman" w:hAnsiTheme="minorHAnsi" w:cs="Tahoma"/>
          <w:color w:val="000000" w:themeColor="text1"/>
          <w:sz w:val="20"/>
          <w:szCs w:val="20"/>
        </w:rPr>
        <w:t>glukometrów</w:t>
      </w:r>
      <w:proofErr w:type="spellEnd"/>
      <w:r w:rsidRPr="009536B3">
        <w:rPr>
          <w:rFonts w:asciiTheme="minorHAnsi" w:eastAsia="Times New Roman" w:hAnsiTheme="minorHAnsi" w:cs="Tahoma"/>
          <w:color w:val="000000" w:themeColor="text1"/>
          <w:sz w:val="20"/>
          <w:szCs w:val="20"/>
        </w:rPr>
        <w:t xml:space="preserve"> i płynów kontrolnych) charakteryzujące się opisanymi poniżej cechami: a) </w:t>
      </w:r>
      <w:r w:rsidRPr="009536B3">
        <w:rPr>
          <w:rFonts w:asciiTheme="minorHAnsi" w:eastAsia="Times New Roman" w:hAnsiTheme="minorHAnsi" w:cs="Tahoma"/>
          <w:bCs/>
          <w:color w:val="000000" w:themeColor="text1"/>
          <w:sz w:val="20"/>
          <w:szCs w:val="20"/>
        </w:rPr>
        <w:t>Funkcja Auto-</w:t>
      </w:r>
      <w:proofErr w:type="spellStart"/>
      <w:r w:rsidRPr="009536B3">
        <w:rPr>
          <w:rFonts w:asciiTheme="minorHAnsi" w:eastAsia="Times New Roman" w:hAnsiTheme="minorHAnsi" w:cs="Tahoma"/>
          <w:bCs/>
          <w:color w:val="000000" w:themeColor="text1"/>
          <w:sz w:val="20"/>
          <w:szCs w:val="20"/>
        </w:rPr>
        <w:t>coding</w:t>
      </w:r>
      <w:proofErr w:type="spellEnd"/>
      <w:r w:rsidRPr="009536B3">
        <w:rPr>
          <w:rFonts w:asciiTheme="minorHAnsi" w:eastAsia="Times New Roman" w:hAnsiTheme="minorHAnsi" w:cs="Tahoma"/>
          <w:bCs/>
          <w:color w:val="000000" w:themeColor="text1"/>
          <w:sz w:val="20"/>
          <w:szCs w:val="20"/>
        </w:rPr>
        <w:t>;</w:t>
      </w:r>
      <w:r w:rsidRPr="009536B3">
        <w:rPr>
          <w:rFonts w:asciiTheme="minorHAnsi" w:eastAsia="Times New Roman" w:hAnsiTheme="minorHAnsi" w:cs="Tahoma"/>
          <w:color w:val="000000" w:themeColor="text1"/>
          <w:sz w:val="20"/>
          <w:szCs w:val="20"/>
        </w:rPr>
        <w:t xml:space="preserve"> b) Automatyczne wykrywanie zbyt małej ilości krwi wprowadzonej do paska wraz z wyświetleniem odpowiedniego komunikatu informującego o niecałkowitym wypełnieniu paska na wyświetlaczu </w:t>
      </w:r>
      <w:proofErr w:type="spellStart"/>
      <w:r w:rsidRPr="009536B3">
        <w:rPr>
          <w:rFonts w:asciiTheme="minorHAnsi" w:eastAsia="Times New Roman" w:hAnsiTheme="minorHAnsi" w:cs="Tahoma"/>
          <w:color w:val="000000" w:themeColor="text1"/>
          <w:sz w:val="20"/>
          <w:szCs w:val="20"/>
        </w:rPr>
        <w:t>glukometru</w:t>
      </w:r>
      <w:proofErr w:type="spellEnd"/>
      <w:r w:rsidRPr="009536B3">
        <w:rPr>
          <w:rFonts w:asciiTheme="minorHAnsi" w:eastAsia="Times New Roman" w:hAnsiTheme="minorHAnsi" w:cs="Tahoma"/>
          <w:color w:val="000000" w:themeColor="text1"/>
          <w:sz w:val="20"/>
          <w:szCs w:val="20"/>
        </w:rPr>
        <w:t xml:space="preserve">; c) Enzym oksydaza glukozy; d) zakres wyników pomiaru w jednostkach 20-600mg/dl; e) Czas pomiaru od chwili wprowadzenia próbki 5s i wielkość próbki 0,5 </w:t>
      </w:r>
      <w:proofErr w:type="spellStart"/>
      <w:r w:rsidRPr="009536B3">
        <w:rPr>
          <w:rFonts w:asciiTheme="minorHAnsi" w:eastAsia="Times New Roman" w:hAnsiTheme="minorHAnsi" w:cs="Tahoma"/>
          <w:color w:val="000000" w:themeColor="text1"/>
          <w:sz w:val="20"/>
          <w:szCs w:val="20"/>
        </w:rPr>
        <w:t>mikrolitra</w:t>
      </w:r>
      <w:proofErr w:type="spellEnd"/>
      <w:r w:rsidRPr="009536B3">
        <w:rPr>
          <w:rFonts w:asciiTheme="minorHAnsi" w:eastAsia="Times New Roman" w:hAnsiTheme="minorHAnsi" w:cs="Tahoma"/>
          <w:color w:val="000000" w:themeColor="text1"/>
          <w:sz w:val="20"/>
          <w:szCs w:val="20"/>
        </w:rPr>
        <w:t xml:space="preserve">; f) zakres hematokrytu 10-70%, umożliwiający wykonywanie pomiarów we krwi włośniczkowej osób dorosłych i noworodków; </w:t>
      </w:r>
      <w:r w:rsidRPr="009536B3">
        <w:rPr>
          <w:rFonts w:asciiTheme="minorHAnsi" w:eastAsia="Times New Roman" w:hAnsiTheme="minorHAnsi" w:cs="Tahoma"/>
          <w:bCs/>
          <w:color w:val="000000" w:themeColor="text1"/>
          <w:sz w:val="20"/>
          <w:szCs w:val="20"/>
        </w:rPr>
        <w:t>g) wyrzut zużytego paska po pomiarze za pomocą przycisku</w:t>
      </w:r>
      <w:r w:rsidRPr="009536B3">
        <w:rPr>
          <w:rFonts w:asciiTheme="minorHAnsi" w:eastAsia="Times New Roman" w:hAnsiTheme="minorHAnsi" w:cs="Tahoma"/>
          <w:color w:val="000000" w:themeColor="text1"/>
          <w:sz w:val="20"/>
          <w:szCs w:val="20"/>
        </w:rPr>
        <w:t xml:space="preserve">; h) stabilność pasków testowych i płynów kontrolnych wynosząca 6 miesięcy po otwarciu fiolki; i) temperatura działania pasków testowych w zakresie 5-45⁰C, przechowywanie do 30⁰C; j) paski posiadające wszelkie dopuszczenia i certyfikaty aktualnie wymagane zgodnie z polskim prawem? </w:t>
      </w:r>
      <w:bookmarkStart w:id="4" w:name="_Hlk17116319"/>
      <w:bookmarkEnd w:id="1"/>
    </w:p>
    <w:p w:rsidR="00917B7F" w:rsidRPr="009536B3" w:rsidRDefault="00EC17FD" w:rsidP="00917B7F">
      <w:pPr>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Odpowiedź:</w:t>
      </w:r>
      <w:r w:rsidR="00917B7F" w:rsidRPr="009536B3">
        <w:rPr>
          <w:rFonts w:asciiTheme="minorHAnsi" w:eastAsia="Times New Roman" w:hAnsiTheme="minorHAnsi" w:cs="Tahoma"/>
          <w:b/>
          <w:color w:val="00B050"/>
          <w:sz w:val="20"/>
          <w:szCs w:val="20"/>
        </w:rPr>
        <w:t xml:space="preserve"> </w:t>
      </w:r>
      <w:r w:rsidR="00917B7F" w:rsidRPr="009536B3">
        <w:rPr>
          <w:rFonts w:asciiTheme="minorHAnsi" w:eastAsia="Times New Roman" w:hAnsiTheme="minorHAnsi" w:cs="Tahoma"/>
          <w:b/>
          <w:color w:val="000000" w:themeColor="text1"/>
          <w:sz w:val="20"/>
          <w:szCs w:val="20"/>
        </w:rPr>
        <w:t xml:space="preserve">Zamawiający wymaga dostarczenia tylko pasków testowych kompatybilnych do odpowiednich urządzeń stąd zamawiający wymaga produktu zgodnego z opisem w SIWZ.  </w:t>
      </w:r>
    </w:p>
    <w:p w:rsidR="00EC17FD" w:rsidRPr="009536B3" w:rsidRDefault="00EC17FD" w:rsidP="00EC17FD">
      <w:pPr>
        <w:rPr>
          <w:rFonts w:asciiTheme="minorHAnsi" w:eastAsia="Times New Roman" w:hAnsiTheme="minorHAnsi" w:cs="Tahoma"/>
          <w:b/>
          <w:color w:val="000000" w:themeColor="text1"/>
          <w:sz w:val="20"/>
          <w:szCs w:val="20"/>
        </w:rPr>
      </w:pPr>
    </w:p>
    <w:p w:rsidR="004A6094" w:rsidRPr="009536B3" w:rsidRDefault="009536B3" w:rsidP="004A6094">
      <w:pPr>
        <w:rPr>
          <w:rFonts w:asciiTheme="minorHAnsi" w:eastAsia="Times New Roman" w:hAnsiTheme="minorHAnsi" w:cs="Tahoma"/>
          <w:b/>
          <w:bCs/>
          <w:color w:val="000000" w:themeColor="text1"/>
          <w:sz w:val="20"/>
          <w:szCs w:val="20"/>
        </w:rPr>
      </w:pPr>
      <w:r>
        <w:rPr>
          <w:rFonts w:asciiTheme="minorHAnsi" w:eastAsia="Times New Roman" w:hAnsiTheme="minorHAnsi" w:cs="Tahoma"/>
          <w:b/>
          <w:bCs/>
          <w:color w:val="000000" w:themeColor="text1"/>
          <w:sz w:val="20"/>
          <w:szCs w:val="20"/>
        </w:rPr>
        <w:t xml:space="preserve">Pytanie nr. 77 </w:t>
      </w:r>
    </w:p>
    <w:p w:rsidR="004A6094" w:rsidRPr="009536B3" w:rsidRDefault="004A6094" w:rsidP="004A6094">
      <w:pPr>
        <w:rPr>
          <w:rFonts w:asciiTheme="minorHAnsi" w:eastAsia="Times New Roman" w:hAnsiTheme="minorHAnsi" w:cs="Tahoma"/>
          <w:b/>
          <w:bCs/>
          <w:color w:val="000000" w:themeColor="text1"/>
          <w:sz w:val="20"/>
          <w:szCs w:val="20"/>
        </w:rPr>
      </w:pPr>
      <w:r w:rsidRPr="009536B3">
        <w:rPr>
          <w:rFonts w:asciiTheme="minorHAnsi" w:eastAsia="Times New Roman" w:hAnsiTheme="minorHAnsi" w:cs="Tahoma"/>
          <w:b/>
          <w:bCs/>
          <w:color w:val="000000" w:themeColor="text1"/>
          <w:sz w:val="20"/>
          <w:szCs w:val="20"/>
          <w:u w:val="single"/>
        </w:rPr>
        <w:t xml:space="preserve">Dotyczy Pakietu  nr 11 poz. 18: </w:t>
      </w:r>
    </w:p>
    <w:p w:rsidR="00D2483D" w:rsidRPr="009536B3" w:rsidRDefault="00D2483D" w:rsidP="004A6094">
      <w:pPr>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xml:space="preserve">Czy Zamawiający dopuszcza równoważne paski testowe do </w:t>
      </w:r>
      <w:proofErr w:type="spellStart"/>
      <w:r w:rsidRPr="009536B3">
        <w:rPr>
          <w:rFonts w:asciiTheme="minorHAnsi" w:eastAsia="Times New Roman" w:hAnsiTheme="minorHAnsi" w:cs="Tahoma"/>
          <w:color w:val="000000" w:themeColor="text1"/>
          <w:sz w:val="20"/>
          <w:szCs w:val="20"/>
        </w:rPr>
        <w:t>glukometru</w:t>
      </w:r>
      <w:proofErr w:type="spellEnd"/>
      <w:r w:rsidRPr="009536B3">
        <w:rPr>
          <w:rFonts w:asciiTheme="minorHAnsi" w:eastAsia="Times New Roman" w:hAnsiTheme="minorHAnsi" w:cs="Tahoma"/>
          <w:color w:val="000000" w:themeColor="text1"/>
          <w:sz w:val="20"/>
          <w:szCs w:val="20"/>
        </w:rPr>
        <w:t xml:space="preserve"> (wraz z nieodpłatnym przekazaniem kompatybilnych z nimi </w:t>
      </w:r>
      <w:proofErr w:type="spellStart"/>
      <w:r w:rsidRPr="009536B3">
        <w:rPr>
          <w:rFonts w:asciiTheme="minorHAnsi" w:eastAsia="Times New Roman" w:hAnsiTheme="minorHAnsi" w:cs="Tahoma"/>
          <w:color w:val="000000" w:themeColor="text1"/>
          <w:sz w:val="20"/>
          <w:szCs w:val="20"/>
        </w:rPr>
        <w:t>glukometrów</w:t>
      </w:r>
      <w:proofErr w:type="spellEnd"/>
      <w:r w:rsidRPr="009536B3">
        <w:rPr>
          <w:rFonts w:asciiTheme="minorHAnsi" w:eastAsia="Times New Roman" w:hAnsiTheme="minorHAnsi" w:cs="Tahoma"/>
          <w:color w:val="000000" w:themeColor="text1"/>
          <w:sz w:val="20"/>
          <w:szCs w:val="20"/>
        </w:rPr>
        <w:t xml:space="preserve"> i płynów kontrolnych), charakteryzujące się następującymi parametrami: a) zakres wyników pomiaru 20-600 mg/dl i zakres hematokrytu 20-60%, umożliwiający wykonywanie pomiarów we krwi kapilarnej i żylnej przy dokładności zgodnej z wytycznymi aktualnej normy ISO 15197:2015; </w:t>
      </w:r>
      <w:r w:rsidRPr="009536B3">
        <w:rPr>
          <w:rFonts w:asciiTheme="minorHAnsi" w:eastAsia="Times New Roman" w:hAnsiTheme="minorHAnsi" w:cs="Tahoma"/>
          <w:bCs/>
          <w:color w:val="000000" w:themeColor="text1"/>
          <w:sz w:val="20"/>
          <w:szCs w:val="20"/>
        </w:rPr>
        <w:t>b) wyrzut zużytego paska za pomocą przycisku; c) paski nie wymagające kodowania;</w:t>
      </w:r>
      <w:r w:rsidRPr="009536B3">
        <w:rPr>
          <w:rFonts w:asciiTheme="minorHAnsi" w:eastAsia="Times New Roman" w:hAnsiTheme="minorHAnsi" w:cs="Tahoma"/>
          <w:color w:val="000000" w:themeColor="text1"/>
          <w:sz w:val="20"/>
          <w:szCs w:val="20"/>
        </w:rPr>
        <w:t xml:space="preserve"> d) Enzym dehydrogenaza glukozy GDH-FAD; e) przydatność pasków testowych do użycia po otwarciu pojedynczej fiolki wynosząca 6 miesięcy; f) wielkość próbki 0,5 </w:t>
      </w:r>
      <w:proofErr w:type="spellStart"/>
      <w:r w:rsidRPr="009536B3">
        <w:rPr>
          <w:rFonts w:asciiTheme="minorHAnsi" w:eastAsia="Times New Roman" w:hAnsiTheme="minorHAnsi" w:cs="Tahoma"/>
          <w:color w:val="000000" w:themeColor="text1"/>
          <w:sz w:val="20"/>
          <w:szCs w:val="20"/>
        </w:rPr>
        <w:t>mikrolitra</w:t>
      </w:r>
      <w:proofErr w:type="spellEnd"/>
      <w:r w:rsidRPr="009536B3">
        <w:rPr>
          <w:rFonts w:asciiTheme="minorHAnsi" w:eastAsia="Times New Roman" w:hAnsiTheme="minorHAnsi" w:cs="Tahoma"/>
          <w:color w:val="000000" w:themeColor="text1"/>
          <w:sz w:val="20"/>
          <w:szCs w:val="20"/>
        </w:rPr>
        <w:t>, czas pomiaru 5s; g) temperatura przechowywania w szerokim zakresie 2-32 st. Celsjusza; h) paski posiadające wszelkie dopuszczenia i certyfikaty aktualnie wymagane zgodnie z polskim prawem?</w:t>
      </w:r>
      <w:bookmarkEnd w:id="2"/>
      <w:bookmarkEnd w:id="3"/>
      <w:r w:rsidRPr="009536B3">
        <w:rPr>
          <w:rFonts w:asciiTheme="minorHAnsi" w:eastAsia="Times New Roman" w:hAnsiTheme="minorHAnsi" w:cs="Tahoma"/>
          <w:color w:val="000000" w:themeColor="text1"/>
          <w:sz w:val="20"/>
          <w:szCs w:val="20"/>
        </w:rPr>
        <w:t xml:space="preserve"> </w:t>
      </w:r>
    </w:p>
    <w:p w:rsidR="009C4AD1" w:rsidRPr="009536B3" w:rsidRDefault="009C4AD1" w:rsidP="004A6094">
      <w:pPr>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Odpowiedź:</w:t>
      </w:r>
      <w:r w:rsidR="00917B7F" w:rsidRPr="009536B3">
        <w:rPr>
          <w:rFonts w:asciiTheme="minorHAnsi" w:eastAsia="Times New Roman" w:hAnsiTheme="minorHAnsi" w:cs="Tahoma"/>
          <w:color w:val="00B050"/>
          <w:sz w:val="20"/>
          <w:szCs w:val="20"/>
        </w:rPr>
        <w:t xml:space="preserve"> </w:t>
      </w:r>
      <w:r w:rsidR="00917B7F" w:rsidRPr="009536B3">
        <w:rPr>
          <w:rFonts w:asciiTheme="minorHAnsi" w:eastAsia="Times New Roman" w:hAnsiTheme="minorHAnsi" w:cs="Tahoma"/>
          <w:b/>
          <w:color w:val="000000" w:themeColor="text1"/>
          <w:sz w:val="20"/>
          <w:szCs w:val="20"/>
        </w:rPr>
        <w:t>Zamawiający wymaga , aby zaoferowane paki testowe spełniały opis zgodny w SIWZ</w:t>
      </w:r>
    </w:p>
    <w:bookmarkEnd w:id="4"/>
    <w:p w:rsidR="004A6094" w:rsidRPr="009536B3" w:rsidRDefault="004A6094" w:rsidP="004A6094">
      <w:pPr>
        <w:rPr>
          <w:rFonts w:asciiTheme="minorHAnsi" w:eastAsia="Times New Roman" w:hAnsiTheme="minorHAnsi" w:cs="Tahoma"/>
          <w:b/>
          <w:color w:val="FF0000"/>
          <w:sz w:val="20"/>
          <w:szCs w:val="20"/>
        </w:rPr>
      </w:pPr>
    </w:p>
    <w:p w:rsidR="00062493" w:rsidRPr="009536B3" w:rsidRDefault="004A6094" w:rsidP="004A6094">
      <w:pPr>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Pytanie nr. 78</w:t>
      </w:r>
    </w:p>
    <w:p w:rsidR="004A6094" w:rsidRPr="009536B3" w:rsidRDefault="004A6094" w:rsidP="004A6094">
      <w:pPr>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Dotyczy Pakietu nr 1 Pozycja 159</w:t>
      </w:r>
    </w:p>
    <w:p w:rsidR="004A6094" w:rsidRPr="009536B3" w:rsidRDefault="004A6094" w:rsidP="004A6094">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xml:space="preserve">      Czy Zamawiający zaakceptuje preparat typu </w:t>
      </w:r>
      <w:proofErr w:type="spellStart"/>
      <w:r w:rsidRPr="009536B3">
        <w:rPr>
          <w:rFonts w:asciiTheme="minorHAnsi" w:eastAsia="Times New Roman" w:hAnsiTheme="minorHAnsi" w:cs="Tahoma"/>
          <w:color w:val="000000" w:themeColor="text1"/>
          <w:sz w:val="20"/>
          <w:szCs w:val="20"/>
        </w:rPr>
        <w:t>Rectanal</w:t>
      </w:r>
      <w:proofErr w:type="spellEnd"/>
      <w:r w:rsidRPr="009536B3">
        <w:rPr>
          <w:rFonts w:asciiTheme="minorHAnsi" w:eastAsia="Times New Roman" w:hAnsiTheme="minorHAnsi" w:cs="Tahoma"/>
          <w:color w:val="000000" w:themeColor="text1"/>
          <w:sz w:val="20"/>
          <w:szCs w:val="20"/>
        </w:rPr>
        <w:t xml:space="preserve"> 150 ml  wlewka doodbytnicza ?</w:t>
      </w:r>
    </w:p>
    <w:p w:rsidR="004A6094" w:rsidRPr="009536B3" w:rsidRDefault="004A6094" w:rsidP="00917B7F">
      <w:pPr>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xml:space="preserve">      sodu </w:t>
      </w:r>
      <w:proofErr w:type="spellStart"/>
      <w:r w:rsidRPr="009536B3">
        <w:rPr>
          <w:rFonts w:asciiTheme="minorHAnsi" w:eastAsia="Times New Roman" w:hAnsiTheme="minorHAnsi" w:cs="Tahoma"/>
          <w:color w:val="000000" w:themeColor="text1"/>
          <w:sz w:val="20"/>
          <w:szCs w:val="20"/>
        </w:rPr>
        <w:t>diwodorofosforan</w:t>
      </w:r>
      <w:proofErr w:type="spellEnd"/>
      <w:r w:rsidRPr="009536B3">
        <w:rPr>
          <w:rFonts w:asciiTheme="minorHAnsi" w:eastAsia="Times New Roman" w:hAnsiTheme="minorHAnsi" w:cs="Tahoma"/>
          <w:color w:val="000000" w:themeColor="text1"/>
          <w:sz w:val="20"/>
          <w:szCs w:val="20"/>
        </w:rPr>
        <w:t xml:space="preserve"> jednowodny (</w:t>
      </w:r>
      <w:proofErr w:type="spellStart"/>
      <w:r w:rsidRPr="009536B3">
        <w:rPr>
          <w:rFonts w:asciiTheme="minorHAnsi" w:eastAsia="Times New Roman" w:hAnsiTheme="minorHAnsi" w:cs="Tahoma"/>
          <w:color w:val="000000" w:themeColor="text1"/>
          <w:sz w:val="20"/>
          <w:szCs w:val="20"/>
        </w:rPr>
        <w:t>Natrii</w:t>
      </w:r>
      <w:proofErr w:type="spellEnd"/>
      <w:r w:rsidRPr="009536B3">
        <w:rPr>
          <w:rFonts w:asciiTheme="minorHAnsi" w:eastAsia="Times New Roman" w:hAnsiTheme="minorHAnsi" w:cs="Tahoma"/>
          <w:color w:val="000000" w:themeColor="text1"/>
          <w:sz w:val="20"/>
          <w:szCs w:val="20"/>
        </w:rPr>
        <w:t xml:space="preserve"> </w:t>
      </w:r>
      <w:proofErr w:type="spellStart"/>
      <w:r w:rsidRPr="009536B3">
        <w:rPr>
          <w:rFonts w:asciiTheme="minorHAnsi" w:eastAsia="Times New Roman" w:hAnsiTheme="minorHAnsi" w:cs="Tahoma"/>
          <w:color w:val="000000" w:themeColor="text1"/>
          <w:sz w:val="20"/>
          <w:szCs w:val="20"/>
        </w:rPr>
        <w:t>dihydrophosphas</w:t>
      </w:r>
      <w:proofErr w:type="spellEnd"/>
      <w:r w:rsidRPr="009536B3">
        <w:rPr>
          <w:rFonts w:asciiTheme="minorHAnsi" w:eastAsia="Times New Roman" w:hAnsiTheme="minorHAnsi" w:cs="Tahoma"/>
          <w:color w:val="000000" w:themeColor="text1"/>
          <w:sz w:val="20"/>
          <w:szCs w:val="20"/>
        </w:rPr>
        <w:t xml:space="preserve"> </w:t>
      </w:r>
      <w:proofErr w:type="spellStart"/>
      <w:r w:rsidRPr="009536B3">
        <w:rPr>
          <w:rFonts w:asciiTheme="minorHAnsi" w:eastAsia="Times New Roman" w:hAnsiTheme="minorHAnsi" w:cs="Tahoma"/>
          <w:color w:val="000000" w:themeColor="text1"/>
          <w:sz w:val="20"/>
          <w:szCs w:val="20"/>
        </w:rPr>
        <w:t>monohydricus</w:t>
      </w:r>
      <w:proofErr w:type="spellEnd"/>
      <w:r w:rsidRPr="009536B3">
        <w:rPr>
          <w:rFonts w:asciiTheme="minorHAnsi" w:eastAsia="Times New Roman" w:hAnsiTheme="minorHAnsi" w:cs="Tahoma"/>
          <w:color w:val="000000" w:themeColor="text1"/>
          <w:sz w:val="20"/>
          <w:szCs w:val="20"/>
        </w:rPr>
        <w:t xml:space="preserve">) 14 </w:t>
      </w:r>
      <w:proofErr w:type="spellStart"/>
      <w:r w:rsidRPr="009536B3">
        <w:rPr>
          <w:rFonts w:asciiTheme="minorHAnsi" w:eastAsia="Times New Roman" w:hAnsiTheme="minorHAnsi" w:cs="Tahoma"/>
          <w:color w:val="000000" w:themeColor="text1"/>
          <w:sz w:val="20"/>
          <w:szCs w:val="20"/>
        </w:rPr>
        <w:t>g;disodu</w:t>
      </w:r>
      <w:proofErr w:type="spellEnd"/>
      <w:r w:rsidRPr="009536B3">
        <w:rPr>
          <w:rFonts w:asciiTheme="minorHAnsi" w:eastAsia="Times New Roman" w:hAnsiTheme="minorHAnsi" w:cs="Tahoma"/>
          <w:color w:val="000000" w:themeColor="text1"/>
          <w:sz w:val="20"/>
          <w:szCs w:val="20"/>
        </w:rPr>
        <w:t xml:space="preserve"> fosforan dwunastowodny (</w:t>
      </w:r>
      <w:proofErr w:type="spellStart"/>
      <w:r w:rsidRPr="009536B3">
        <w:rPr>
          <w:rFonts w:asciiTheme="minorHAnsi" w:eastAsia="Times New Roman" w:hAnsiTheme="minorHAnsi" w:cs="Tahoma"/>
          <w:color w:val="000000" w:themeColor="text1"/>
          <w:sz w:val="20"/>
          <w:szCs w:val="20"/>
        </w:rPr>
        <w:t>Dinatrii</w:t>
      </w:r>
      <w:proofErr w:type="spellEnd"/>
      <w:r w:rsidRPr="009536B3">
        <w:rPr>
          <w:rFonts w:asciiTheme="minorHAnsi" w:eastAsia="Times New Roman" w:hAnsiTheme="minorHAnsi" w:cs="Tahoma"/>
          <w:color w:val="000000" w:themeColor="text1"/>
          <w:sz w:val="20"/>
          <w:szCs w:val="20"/>
        </w:rPr>
        <w:t xml:space="preserve"> </w:t>
      </w:r>
      <w:proofErr w:type="spellStart"/>
      <w:r w:rsidRPr="009536B3">
        <w:rPr>
          <w:rFonts w:asciiTheme="minorHAnsi" w:eastAsia="Times New Roman" w:hAnsiTheme="minorHAnsi" w:cs="Tahoma"/>
          <w:color w:val="000000" w:themeColor="text1"/>
          <w:sz w:val="20"/>
          <w:szCs w:val="20"/>
        </w:rPr>
        <w:t>phosphas</w:t>
      </w:r>
      <w:proofErr w:type="spellEnd"/>
      <w:r w:rsidRPr="009536B3">
        <w:rPr>
          <w:rFonts w:asciiTheme="minorHAnsi" w:eastAsia="Times New Roman" w:hAnsiTheme="minorHAnsi" w:cs="Tahoma"/>
          <w:color w:val="000000" w:themeColor="text1"/>
          <w:sz w:val="20"/>
          <w:szCs w:val="20"/>
        </w:rPr>
        <w:t xml:space="preserve"> </w:t>
      </w:r>
      <w:proofErr w:type="spellStart"/>
      <w:r w:rsidRPr="009536B3">
        <w:rPr>
          <w:rFonts w:asciiTheme="minorHAnsi" w:eastAsia="Times New Roman" w:hAnsiTheme="minorHAnsi" w:cs="Tahoma"/>
          <w:color w:val="000000" w:themeColor="text1"/>
          <w:sz w:val="20"/>
          <w:szCs w:val="20"/>
        </w:rPr>
        <w:t>dodecahydricus</w:t>
      </w:r>
      <w:proofErr w:type="spellEnd"/>
      <w:r w:rsidRPr="009536B3">
        <w:rPr>
          <w:rFonts w:asciiTheme="minorHAnsi" w:eastAsia="Times New Roman" w:hAnsiTheme="minorHAnsi" w:cs="Tahoma"/>
          <w:color w:val="000000" w:themeColor="text1"/>
          <w:sz w:val="20"/>
          <w:szCs w:val="20"/>
        </w:rPr>
        <w:t>) 5 g / 100 ml</w:t>
      </w:r>
    </w:p>
    <w:p w:rsidR="004A6094" w:rsidRPr="009536B3" w:rsidRDefault="004A6094" w:rsidP="004A6094">
      <w:pPr>
        <w:ind w:left="-284"/>
        <w:rPr>
          <w:rFonts w:asciiTheme="minorHAnsi" w:eastAsia="Times New Roman" w:hAnsiTheme="minorHAnsi" w:cs="Tahoma"/>
          <w:color w:val="000000" w:themeColor="text1"/>
          <w:sz w:val="20"/>
          <w:szCs w:val="20"/>
        </w:rPr>
      </w:pPr>
      <w:r w:rsidRPr="009536B3">
        <w:rPr>
          <w:rFonts w:asciiTheme="minorHAnsi" w:eastAsia="Times New Roman" w:hAnsiTheme="minorHAnsi" w:cs="Tahoma"/>
          <w:color w:val="000000" w:themeColor="text1"/>
          <w:sz w:val="20"/>
          <w:szCs w:val="20"/>
        </w:rPr>
        <w:t xml:space="preserve">      Opakowania zbiorcze – karton x 20 butelek LZ – w przeliczeniu na opakowania jednostkowe</w:t>
      </w:r>
    </w:p>
    <w:p w:rsidR="00EC17FD" w:rsidRPr="00EC17FD" w:rsidRDefault="00EC17FD" w:rsidP="00EC17FD">
      <w:pPr>
        <w:rPr>
          <w:rFonts w:asciiTheme="minorHAnsi" w:eastAsia="Times New Roman" w:hAnsiTheme="minorHAnsi" w:cs="Tahoma"/>
          <w:b/>
          <w:color w:val="000000" w:themeColor="text1"/>
          <w:sz w:val="20"/>
          <w:szCs w:val="20"/>
        </w:rPr>
      </w:pPr>
      <w:r w:rsidRPr="009536B3">
        <w:rPr>
          <w:rFonts w:asciiTheme="minorHAnsi" w:eastAsia="Times New Roman" w:hAnsiTheme="minorHAnsi" w:cs="Tahoma"/>
          <w:b/>
          <w:color w:val="000000" w:themeColor="text1"/>
          <w:sz w:val="20"/>
          <w:szCs w:val="20"/>
        </w:rPr>
        <w:t xml:space="preserve">Odpowiedź: </w:t>
      </w:r>
      <w:r w:rsidR="00FA13D8" w:rsidRPr="009536B3">
        <w:rPr>
          <w:rFonts w:asciiTheme="minorHAnsi" w:eastAsia="Times New Roman" w:hAnsiTheme="minorHAnsi" w:cs="Tahoma"/>
          <w:b/>
          <w:color w:val="000000" w:themeColor="text1"/>
          <w:sz w:val="20"/>
          <w:szCs w:val="20"/>
        </w:rPr>
        <w:t>Zamawiający dopuszcza</w:t>
      </w:r>
      <w:r w:rsidR="00FA13D8">
        <w:rPr>
          <w:rFonts w:asciiTheme="minorHAnsi" w:eastAsia="Times New Roman" w:hAnsiTheme="minorHAnsi" w:cs="Tahoma"/>
          <w:b/>
          <w:color w:val="000000" w:themeColor="text1"/>
          <w:sz w:val="20"/>
          <w:szCs w:val="20"/>
        </w:rPr>
        <w:t xml:space="preserve"> </w:t>
      </w:r>
    </w:p>
    <w:p w:rsidR="004A6094" w:rsidRDefault="004A6094" w:rsidP="00A26AE3">
      <w:pPr>
        <w:ind w:left="-284"/>
        <w:rPr>
          <w:rFonts w:asciiTheme="minorHAnsi" w:eastAsia="Times New Roman" w:hAnsiTheme="minorHAnsi" w:cs="Tahoma"/>
          <w:b/>
          <w:color w:val="FF0000"/>
          <w:sz w:val="20"/>
          <w:szCs w:val="20"/>
        </w:rPr>
      </w:pPr>
    </w:p>
    <w:p w:rsidR="00997245" w:rsidRPr="00997245" w:rsidRDefault="00997245" w:rsidP="00997245">
      <w:pPr>
        <w:rPr>
          <w:rFonts w:asciiTheme="minorHAnsi" w:eastAsia="Times New Roman" w:hAnsiTheme="minorHAnsi" w:cs="Tahoma"/>
          <w:b/>
          <w:color w:val="auto"/>
          <w:sz w:val="20"/>
          <w:szCs w:val="20"/>
          <w:u w:val="single"/>
        </w:rPr>
      </w:pPr>
      <w:r w:rsidRPr="00997245">
        <w:rPr>
          <w:rFonts w:asciiTheme="minorHAnsi" w:eastAsia="Times New Roman" w:hAnsiTheme="minorHAnsi" w:cs="Tahoma"/>
          <w:b/>
          <w:color w:val="auto"/>
          <w:sz w:val="20"/>
          <w:szCs w:val="20"/>
          <w:u w:val="single"/>
        </w:rPr>
        <w:t xml:space="preserve">Uwaga  </w:t>
      </w:r>
    </w:p>
    <w:p w:rsidR="00997245" w:rsidRPr="00997245" w:rsidRDefault="00997245" w:rsidP="00997245">
      <w:pPr>
        <w:rPr>
          <w:rFonts w:asciiTheme="minorHAnsi" w:eastAsia="Times New Roman" w:hAnsiTheme="minorHAnsi" w:cs="Tahoma"/>
          <w:b/>
          <w:color w:val="auto"/>
          <w:sz w:val="20"/>
          <w:szCs w:val="20"/>
        </w:rPr>
      </w:pPr>
      <w:r w:rsidRPr="00997245">
        <w:rPr>
          <w:rFonts w:asciiTheme="minorHAnsi" w:eastAsia="Times New Roman" w:hAnsiTheme="minorHAnsi" w:cs="Tahoma"/>
          <w:b/>
          <w:color w:val="auto"/>
          <w:sz w:val="20"/>
          <w:szCs w:val="20"/>
        </w:rPr>
        <w:t>Zamawiający dopuszczając możliwość zaoferowania preparatu zamiennego/ w innej postaci (zgodnie z powyższymi odpowiedziami ) wymaga aby Wykonawca dokonując zmiany w zał. 2  SIWZ, każdorazowo przy nazwie produktu oznaczył gwiazdką (*) w kolumnie 6, – „Katalogowa nazwa produktu”, w przypadku dopuszczenia innych wielkości opakowań niż opisane w SIWZ, wpisać oferowaną liczbę opakowań w kolumnie nr. 9 i zaznaczyć komórkę ze zmienioną ilością opakowań na kolorowo. W przypadku kolumn nr. 15,18,21, gdzie są podane ilości podane dla poszczególnych lokalizacji. Wykonawca sam wpisuje zmienną ilość opakowań, zamiast ilości podanej  początkowo i zaznacza komórki ze zmianami na kolorowo. Dodatkowo w obu przypadkach pod tabelą dot. danego pakietu wykonawca  dopisał -  „ *- poz. nr…  dokonano zmiany zgodnie z odpowiedzią Zamawiającego.”</w:t>
      </w:r>
    </w:p>
    <w:p w:rsidR="00997245" w:rsidRPr="00997245" w:rsidRDefault="00997245" w:rsidP="00997245">
      <w:pPr>
        <w:rPr>
          <w:rFonts w:asciiTheme="minorHAnsi" w:eastAsia="Times New Roman" w:hAnsiTheme="minorHAnsi" w:cs="Tahoma"/>
          <w:b/>
          <w:color w:val="auto"/>
          <w:sz w:val="20"/>
          <w:szCs w:val="20"/>
        </w:rPr>
      </w:pPr>
    </w:p>
    <w:p w:rsidR="00997245" w:rsidRPr="00997245" w:rsidRDefault="00997245" w:rsidP="00997245">
      <w:pPr>
        <w:rPr>
          <w:rFonts w:asciiTheme="minorHAnsi" w:eastAsia="Times New Roman" w:hAnsiTheme="minorHAnsi" w:cs="Tahoma"/>
          <w:b/>
          <w:color w:val="auto"/>
          <w:sz w:val="20"/>
          <w:szCs w:val="20"/>
        </w:rPr>
      </w:pPr>
      <w:r w:rsidRPr="00997245">
        <w:rPr>
          <w:rFonts w:asciiTheme="minorHAnsi" w:eastAsia="Times New Roman" w:hAnsiTheme="minorHAnsi" w:cs="Tahoma"/>
          <w:b/>
          <w:color w:val="auto"/>
          <w:sz w:val="20"/>
          <w:szCs w:val="20"/>
        </w:rPr>
        <w:t xml:space="preserve">Dopuszczenie przez Zamawiającego możliwość zaoferowania konkretnego preparatu zamiennego/ w innej postaci/ innej ilości opakowań ( zgodnie z powyższymi odpowiedziami) powoduje, że Wykonawcy mogą oferować postać pierwotną wpisaną do SIWZ jak i dopuszczoną niniejszymi odpowiedziami. </w:t>
      </w:r>
    </w:p>
    <w:p w:rsidR="00997245" w:rsidRPr="00997245" w:rsidRDefault="00997245" w:rsidP="00997245">
      <w:pPr>
        <w:rPr>
          <w:rFonts w:asciiTheme="minorHAnsi" w:eastAsia="Times New Roman" w:hAnsiTheme="minorHAnsi" w:cs="Tahoma"/>
          <w:b/>
          <w:color w:val="auto"/>
          <w:sz w:val="20"/>
          <w:szCs w:val="20"/>
        </w:rPr>
      </w:pPr>
    </w:p>
    <w:p w:rsidR="00997245" w:rsidRPr="00997245" w:rsidRDefault="00997245" w:rsidP="00997245">
      <w:pPr>
        <w:rPr>
          <w:rFonts w:asciiTheme="minorHAnsi" w:eastAsia="Times New Roman" w:hAnsiTheme="minorHAnsi" w:cs="Tahoma"/>
          <w:b/>
          <w:color w:val="auto"/>
          <w:sz w:val="20"/>
          <w:szCs w:val="20"/>
        </w:rPr>
      </w:pPr>
      <w:r w:rsidRPr="00997245">
        <w:rPr>
          <w:rFonts w:asciiTheme="minorHAnsi" w:eastAsia="Times New Roman" w:hAnsiTheme="minorHAnsi" w:cs="Tahoma"/>
          <w:b/>
          <w:color w:val="auto"/>
          <w:sz w:val="20"/>
          <w:szCs w:val="20"/>
        </w:rPr>
        <w:t xml:space="preserve">Powyższe odpowiedzi i zmiany są wiążące dla wszystkich Wykonawców. </w:t>
      </w:r>
    </w:p>
    <w:p w:rsidR="00997245" w:rsidRDefault="008F1186" w:rsidP="00997245">
      <w:pPr>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 xml:space="preserve">Zamawiający dokonuje zmiany terminu składania ofert: </w:t>
      </w:r>
    </w:p>
    <w:p w:rsidR="008F1186" w:rsidRPr="008F1186" w:rsidRDefault="008F1186" w:rsidP="008F1186">
      <w:pPr>
        <w:suppressAutoHyphens/>
        <w:jc w:val="both"/>
        <w:rPr>
          <w:rFonts w:asciiTheme="minorHAnsi" w:hAnsiTheme="minorHAnsi" w:cstheme="minorHAnsi"/>
          <w:sz w:val="20"/>
          <w:szCs w:val="20"/>
        </w:rPr>
      </w:pPr>
      <w:r w:rsidRPr="008F1186">
        <w:rPr>
          <w:rFonts w:asciiTheme="minorHAnsi" w:hAnsiTheme="minorHAnsi" w:cstheme="minorHAnsi"/>
          <w:b/>
          <w:bCs/>
          <w:sz w:val="20"/>
          <w:szCs w:val="20"/>
        </w:rPr>
        <w:t>Ostateczny termin składania ofert upływa dnia</w:t>
      </w:r>
      <w:r w:rsidRPr="008F1186">
        <w:rPr>
          <w:rFonts w:asciiTheme="minorHAnsi" w:hAnsiTheme="minorHAnsi" w:cstheme="minorHAnsi"/>
          <w:b/>
          <w:bCs/>
          <w:sz w:val="20"/>
          <w:szCs w:val="20"/>
        </w:rPr>
        <w:t xml:space="preserve"> 21</w:t>
      </w:r>
      <w:r w:rsidRPr="008F1186">
        <w:rPr>
          <w:rFonts w:asciiTheme="minorHAnsi" w:hAnsiTheme="minorHAnsi" w:cstheme="minorHAnsi"/>
          <w:b/>
          <w:bCs/>
          <w:sz w:val="20"/>
          <w:szCs w:val="20"/>
        </w:rPr>
        <w:t xml:space="preserve">.01.2020 r. o godz. 11:00. </w:t>
      </w:r>
      <w:bookmarkStart w:id="5" w:name="_GoBack"/>
      <w:bookmarkEnd w:id="5"/>
    </w:p>
    <w:p w:rsidR="008F1186" w:rsidRDefault="008F1186" w:rsidP="008F1186">
      <w:pPr>
        <w:rPr>
          <w:rFonts w:asciiTheme="minorHAnsi" w:hAnsiTheme="minorHAnsi" w:cstheme="minorHAnsi"/>
          <w:b/>
          <w:bCs/>
          <w:sz w:val="20"/>
          <w:szCs w:val="20"/>
        </w:rPr>
      </w:pPr>
      <w:r w:rsidRPr="008F1186">
        <w:rPr>
          <w:rFonts w:asciiTheme="minorHAnsi" w:hAnsiTheme="minorHAnsi" w:cstheme="minorHAnsi"/>
          <w:b/>
          <w:bCs/>
          <w:sz w:val="20"/>
          <w:szCs w:val="20"/>
        </w:rPr>
        <w:t xml:space="preserve">Publiczne otwarcie ofert nastąpi w dniu </w:t>
      </w:r>
      <w:r w:rsidRPr="008F1186">
        <w:rPr>
          <w:rFonts w:asciiTheme="minorHAnsi" w:hAnsiTheme="minorHAnsi" w:cstheme="minorHAnsi"/>
          <w:b/>
          <w:bCs/>
          <w:sz w:val="20"/>
          <w:szCs w:val="20"/>
        </w:rPr>
        <w:t>21</w:t>
      </w:r>
      <w:r w:rsidRPr="008F1186">
        <w:rPr>
          <w:rFonts w:asciiTheme="minorHAnsi" w:hAnsiTheme="minorHAnsi" w:cstheme="minorHAnsi"/>
          <w:b/>
          <w:bCs/>
          <w:sz w:val="20"/>
          <w:szCs w:val="20"/>
        </w:rPr>
        <w:t>.01.2020 r. o godz. 13:00</w:t>
      </w:r>
      <w:r>
        <w:rPr>
          <w:rFonts w:asciiTheme="minorHAnsi" w:hAnsiTheme="minorHAnsi" w:cstheme="minorHAnsi"/>
          <w:b/>
          <w:bCs/>
          <w:sz w:val="20"/>
          <w:szCs w:val="20"/>
        </w:rPr>
        <w:t>.</w:t>
      </w:r>
    </w:p>
    <w:p w:rsidR="008F1186" w:rsidRPr="008F1186" w:rsidRDefault="008F1186" w:rsidP="008F1186">
      <w:pPr>
        <w:rPr>
          <w:rFonts w:asciiTheme="minorHAnsi" w:eastAsia="Times New Roman" w:hAnsiTheme="minorHAnsi" w:cstheme="minorHAnsi"/>
          <w:b/>
          <w:color w:val="auto"/>
          <w:sz w:val="20"/>
          <w:szCs w:val="20"/>
        </w:rPr>
      </w:pPr>
      <w:r>
        <w:rPr>
          <w:rFonts w:asciiTheme="minorHAnsi" w:hAnsiTheme="minorHAnsi" w:cstheme="minorHAnsi"/>
          <w:b/>
          <w:bCs/>
          <w:sz w:val="20"/>
          <w:szCs w:val="20"/>
        </w:rPr>
        <w:t xml:space="preserve">Pozostałe warunki bez zmian. </w:t>
      </w:r>
    </w:p>
    <w:p w:rsidR="00997245" w:rsidRPr="00997245" w:rsidRDefault="008F1186" w:rsidP="00997245">
      <w:pPr>
        <w:rPr>
          <w:rFonts w:asciiTheme="minorHAnsi" w:eastAsia="Times New Roman" w:hAnsiTheme="minorHAnsi" w:cs="Tahoma"/>
          <w:b/>
          <w:color w:val="auto"/>
          <w:sz w:val="20"/>
          <w:szCs w:val="20"/>
        </w:rPr>
      </w:pPr>
      <w:r>
        <w:rPr>
          <w:rFonts w:asciiTheme="minorHAnsi" w:eastAsia="Times New Roman" w:hAnsiTheme="minorHAnsi" w:cs="Tahoma"/>
          <w:b/>
          <w:color w:val="auto"/>
          <w:sz w:val="20"/>
          <w:szCs w:val="20"/>
        </w:rPr>
        <w:t>Dziękujemy za złożone zapytania.</w:t>
      </w:r>
    </w:p>
    <w:p w:rsidR="00997245" w:rsidRDefault="00997245" w:rsidP="00997245">
      <w:pPr>
        <w:jc w:val="right"/>
        <w:rPr>
          <w:rFonts w:asciiTheme="minorHAnsi" w:eastAsia="Times New Roman" w:hAnsiTheme="minorHAnsi" w:cs="Tahoma"/>
          <w:b/>
          <w:color w:val="auto"/>
          <w:sz w:val="20"/>
          <w:szCs w:val="20"/>
        </w:rPr>
      </w:pPr>
      <w:r w:rsidRPr="00997245">
        <w:rPr>
          <w:rFonts w:asciiTheme="minorHAnsi" w:eastAsia="Times New Roman" w:hAnsiTheme="minorHAnsi" w:cs="Tahoma"/>
          <w:b/>
          <w:color w:val="auto"/>
          <w:sz w:val="20"/>
          <w:szCs w:val="20"/>
        </w:rPr>
        <w:t xml:space="preserve">Kierownik Działu Zamówień Publicznych, </w:t>
      </w:r>
      <w:r w:rsidRPr="00997245">
        <w:rPr>
          <w:rFonts w:asciiTheme="minorHAnsi" w:eastAsia="Times New Roman" w:hAnsiTheme="minorHAnsi" w:cs="Tahoma"/>
          <w:b/>
          <w:color w:val="auto"/>
          <w:sz w:val="20"/>
          <w:szCs w:val="20"/>
        </w:rPr>
        <w:br/>
        <w:t xml:space="preserve">Marketingu i Promocji </w:t>
      </w:r>
    </w:p>
    <w:p w:rsidR="00997245" w:rsidRPr="00997245" w:rsidRDefault="00997245" w:rsidP="00997245">
      <w:pPr>
        <w:jc w:val="right"/>
        <w:rPr>
          <w:rFonts w:asciiTheme="minorHAnsi" w:eastAsia="Times New Roman" w:hAnsiTheme="minorHAnsi" w:cs="Tahoma"/>
          <w:b/>
          <w:color w:val="auto"/>
          <w:sz w:val="20"/>
          <w:szCs w:val="20"/>
        </w:rPr>
      </w:pPr>
      <w:r w:rsidRPr="00997245">
        <w:rPr>
          <w:rFonts w:asciiTheme="minorHAnsi" w:eastAsia="Times New Roman" w:hAnsiTheme="minorHAnsi" w:cs="Tahoma"/>
          <w:b/>
          <w:color w:val="auto"/>
          <w:sz w:val="20"/>
          <w:szCs w:val="20"/>
        </w:rPr>
        <w:t>mgr Tomasz Miazek</w:t>
      </w:r>
    </w:p>
    <w:sectPr w:rsidR="00997245" w:rsidRPr="00997245" w:rsidSect="00AF67F1">
      <w:footerReference w:type="default" r:id="rId10"/>
      <w:pgSz w:w="11906" w:h="16838"/>
      <w:pgMar w:top="709" w:right="849"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87" w:rsidRDefault="00082487" w:rsidP="009C16E3">
      <w:r>
        <w:separator/>
      </w:r>
    </w:p>
  </w:endnote>
  <w:endnote w:type="continuationSeparator" w:id="0">
    <w:p w:rsidR="00082487" w:rsidRDefault="00082487" w:rsidP="009C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87" w:rsidRPr="009C16E3" w:rsidRDefault="00082487" w:rsidP="009C16E3">
    <w:pPr>
      <w:tabs>
        <w:tab w:val="center" w:pos="4536"/>
        <w:tab w:val="right" w:pos="9072"/>
      </w:tabs>
      <w:rPr>
        <w:rFonts w:eastAsia="Times New Roman"/>
        <w:color w:val="auto"/>
      </w:rPr>
    </w:pPr>
  </w:p>
  <w:p w:rsidR="00082487" w:rsidRDefault="00082487">
    <w:pPr>
      <w:pStyle w:val="Stopka"/>
    </w:pPr>
  </w:p>
  <w:p w:rsidR="00082487" w:rsidRDefault="000824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87" w:rsidRDefault="00082487" w:rsidP="009C16E3">
      <w:r>
        <w:separator/>
      </w:r>
    </w:p>
  </w:footnote>
  <w:footnote w:type="continuationSeparator" w:id="0">
    <w:p w:rsidR="00082487" w:rsidRDefault="00082487" w:rsidP="009C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 %1."/>
      <w:lvlJc w:val="left"/>
      <w:pPr>
        <w:tabs>
          <w:tab w:val="num" w:pos="0"/>
        </w:tabs>
        <w:ind w:left="720" w:hanging="360"/>
      </w:pPr>
    </w:lvl>
    <w:lvl w:ilvl="1">
      <w:start w:val="1"/>
      <w:numFmt w:val="decimal"/>
      <w:lvlText w:val=" %1.%2."/>
      <w:lvlJc w:val="left"/>
      <w:pPr>
        <w:tabs>
          <w:tab w:val="num" w:pos="0"/>
        </w:tabs>
        <w:ind w:left="1080" w:hanging="360"/>
      </w:pPr>
      <w:rPr>
        <w:rFonts w:ascii="Calibri" w:hAnsi="Calibri" w:cs="Calibri"/>
        <w:sz w:val="22"/>
        <w:szCs w:val="22"/>
      </w:rPr>
    </w:lvl>
    <w:lvl w:ilvl="2">
      <w:start w:val="1"/>
      <w:numFmt w:val="lowerLetter"/>
      <w:lvlText w:val=" %3)"/>
      <w:lvlJc w:val="left"/>
      <w:pPr>
        <w:tabs>
          <w:tab w:val="num" w:pos="0"/>
        </w:tabs>
        <w:ind w:left="1440" w:hanging="360"/>
      </w:pPr>
      <w:rPr>
        <w:rFonts w:ascii="Calibri" w:hAnsi="Calibri" w:cs="Calibri"/>
        <w:color w:val="000000"/>
        <w:sz w:val="22"/>
        <w:szCs w:val="22"/>
      </w:rPr>
    </w:lvl>
    <w:lvl w:ilvl="3">
      <w:numFmt w:val="bullet"/>
      <w:lvlText w:val=""/>
      <w:lvlJc w:val="left"/>
      <w:pPr>
        <w:tabs>
          <w:tab w:val="num" w:pos="0"/>
        </w:tabs>
        <w:ind w:left="1800" w:hanging="360"/>
      </w:pPr>
      <w:rPr>
        <w:rFonts w:ascii="Symbol" w:hAnsi="Symbol" w:cs="OpenSymbol"/>
      </w:rPr>
    </w:lvl>
    <w:lvl w:ilvl="4">
      <w:numFmt w:val="bullet"/>
      <w:lvlText w:val=""/>
      <w:lvlJc w:val="left"/>
      <w:pPr>
        <w:tabs>
          <w:tab w:val="num" w:pos="0"/>
        </w:tabs>
        <w:ind w:left="2160" w:hanging="360"/>
      </w:pPr>
      <w:rPr>
        <w:rFonts w:ascii="Symbol" w:hAnsi="Symbol" w:cs="OpenSymbol"/>
      </w:rPr>
    </w:lvl>
    <w:lvl w:ilvl="5">
      <w:numFmt w:val="bullet"/>
      <w:lvlText w:val=""/>
      <w:lvlJc w:val="left"/>
      <w:pPr>
        <w:tabs>
          <w:tab w:val="num" w:pos="0"/>
        </w:tabs>
        <w:ind w:left="2520" w:hanging="360"/>
      </w:pPr>
      <w:rPr>
        <w:rFonts w:ascii="Symbol" w:hAnsi="Symbol" w:cs="OpenSymbol"/>
      </w:rPr>
    </w:lvl>
    <w:lvl w:ilvl="6">
      <w:numFmt w:val="bullet"/>
      <w:lvlText w:val=""/>
      <w:lvlJc w:val="left"/>
      <w:pPr>
        <w:tabs>
          <w:tab w:val="num" w:pos="0"/>
        </w:tabs>
        <w:ind w:left="2880" w:hanging="360"/>
      </w:pPr>
      <w:rPr>
        <w:rFonts w:ascii="Symbol" w:hAnsi="Symbol" w:cs="OpenSymbol"/>
      </w:rPr>
    </w:lvl>
    <w:lvl w:ilvl="7">
      <w:numFmt w:val="bullet"/>
      <w:lvlText w:val=""/>
      <w:lvlJc w:val="left"/>
      <w:pPr>
        <w:tabs>
          <w:tab w:val="num" w:pos="0"/>
        </w:tabs>
        <w:ind w:left="3240" w:hanging="360"/>
      </w:pPr>
      <w:rPr>
        <w:rFonts w:ascii="Symbol" w:hAnsi="Symbol" w:cs="OpenSymbol"/>
      </w:rPr>
    </w:lvl>
    <w:lvl w:ilvl="8">
      <w:numFmt w:val="bullet"/>
      <w:lvlText w:val=""/>
      <w:lvlJc w:val="left"/>
      <w:pPr>
        <w:tabs>
          <w:tab w:val="num" w:pos="0"/>
        </w:tabs>
        <w:ind w:left="3600" w:hanging="360"/>
      </w:pPr>
      <w:rPr>
        <w:rFonts w:ascii="Symbol" w:hAnsi="Symbol" w:cs="OpenSymbol"/>
      </w:rPr>
    </w:lvl>
  </w:abstractNum>
  <w:abstractNum w:abstractNumId="1"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 w15:restartNumberingAfterBreak="0">
    <w:nsid w:val="0000001B"/>
    <w:multiLevelType w:val="multilevel"/>
    <w:tmpl w:val="B74ECAA0"/>
    <w:name w:val="WW8Num27"/>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pStyle w:val="Normalny"/>
      <w:isLgl/>
      <w:lvlText w:val="%1.%2."/>
      <w:lvlJc w:val="left"/>
      <w:pPr>
        <w:ind w:left="1353" w:hanging="720"/>
      </w:pPr>
      <w:rPr>
        <w:rFonts w:hint="default"/>
      </w:rPr>
    </w:lvl>
    <w:lvl w:ilvl="2">
      <w:start w:val="1"/>
      <w:numFmt w:val="decimal"/>
      <w:pStyle w:val="Normalny"/>
      <w:isLgl/>
      <w:lvlText w:val="%1.%2.%3."/>
      <w:lvlJc w:val="left"/>
      <w:pPr>
        <w:ind w:left="1986" w:hanging="720"/>
      </w:pPr>
      <w:rPr>
        <w:rFonts w:hint="default"/>
      </w:rPr>
    </w:lvl>
    <w:lvl w:ilvl="3">
      <w:start w:val="1"/>
      <w:numFmt w:val="decimal"/>
      <w:pStyle w:val="Normalny"/>
      <w:isLgl/>
      <w:lvlText w:val="%1.%2.%3.%4."/>
      <w:lvlJc w:val="left"/>
      <w:pPr>
        <w:ind w:left="2979" w:hanging="1080"/>
      </w:pPr>
      <w:rPr>
        <w:rFonts w:hint="default"/>
      </w:rPr>
    </w:lvl>
    <w:lvl w:ilvl="4">
      <w:start w:val="1"/>
      <w:numFmt w:val="decimal"/>
      <w:pStyle w:val="Normalny"/>
      <w:isLgl/>
      <w:lvlText w:val="%1.%2.%3.%4.%5."/>
      <w:lvlJc w:val="left"/>
      <w:pPr>
        <w:ind w:left="3612" w:hanging="1080"/>
      </w:pPr>
      <w:rPr>
        <w:rFonts w:hint="default"/>
      </w:rPr>
    </w:lvl>
    <w:lvl w:ilvl="5">
      <w:start w:val="1"/>
      <w:numFmt w:val="decimal"/>
      <w:pStyle w:val="Normalny"/>
      <w:isLgl/>
      <w:lvlText w:val="%1.%2.%3.%4.%5.%6."/>
      <w:lvlJc w:val="left"/>
      <w:pPr>
        <w:ind w:left="4605" w:hanging="1440"/>
      </w:pPr>
      <w:rPr>
        <w:rFonts w:hint="default"/>
      </w:rPr>
    </w:lvl>
    <w:lvl w:ilvl="6">
      <w:start w:val="1"/>
      <w:numFmt w:val="decimal"/>
      <w:pStyle w:val="Normalny"/>
      <w:isLgl/>
      <w:lvlText w:val="%1.%2.%3.%4.%5.%6.%7."/>
      <w:lvlJc w:val="left"/>
      <w:pPr>
        <w:ind w:left="5598" w:hanging="1800"/>
      </w:pPr>
      <w:rPr>
        <w:rFonts w:hint="default"/>
      </w:rPr>
    </w:lvl>
    <w:lvl w:ilvl="7">
      <w:start w:val="1"/>
      <w:numFmt w:val="decimal"/>
      <w:pStyle w:val="Normalny"/>
      <w:isLgl/>
      <w:lvlText w:val="%1.%2.%3.%4.%5.%6.%7.%8."/>
      <w:lvlJc w:val="left"/>
      <w:pPr>
        <w:ind w:left="6231" w:hanging="1800"/>
      </w:pPr>
      <w:rPr>
        <w:rFonts w:hint="default"/>
      </w:rPr>
    </w:lvl>
    <w:lvl w:ilvl="8">
      <w:start w:val="1"/>
      <w:numFmt w:val="decimal"/>
      <w:pStyle w:val="Normalny"/>
      <w:isLgl/>
      <w:lvlText w:val="%1.%2.%3.%4.%5.%6.%7.%8.%9."/>
      <w:lvlJc w:val="left"/>
      <w:pPr>
        <w:ind w:left="7224" w:hanging="2160"/>
      </w:pPr>
      <w:rPr>
        <w:rFonts w:hint="default"/>
      </w:rPr>
    </w:lvl>
  </w:abstractNum>
  <w:abstractNum w:abstractNumId="4" w15:restartNumberingAfterBreak="0">
    <w:nsid w:val="0D9D695F"/>
    <w:multiLevelType w:val="hybridMultilevel"/>
    <w:tmpl w:val="465EE88A"/>
    <w:lvl w:ilvl="0" w:tplc="26423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B55DE8"/>
    <w:multiLevelType w:val="hybridMultilevel"/>
    <w:tmpl w:val="891CA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4F5BEF"/>
    <w:multiLevelType w:val="hybridMultilevel"/>
    <w:tmpl w:val="6BA04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D81837"/>
    <w:multiLevelType w:val="hybridMultilevel"/>
    <w:tmpl w:val="CCE06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083788"/>
    <w:multiLevelType w:val="hybridMultilevel"/>
    <w:tmpl w:val="485C5EC4"/>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0" w15:restartNumberingAfterBreak="0">
    <w:nsid w:val="51FC06EA"/>
    <w:multiLevelType w:val="hybridMultilevel"/>
    <w:tmpl w:val="13B08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0964FB"/>
    <w:multiLevelType w:val="hybridMultilevel"/>
    <w:tmpl w:val="9F7E0C2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693DD0"/>
    <w:multiLevelType w:val="hybridMultilevel"/>
    <w:tmpl w:val="5E64B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107094"/>
    <w:multiLevelType w:val="hybridMultilevel"/>
    <w:tmpl w:val="97EA60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7"/>
  </w:num>
  <w:num w:numId="4">
    <w:abstractNumId w:val="4"/>
  </w:num>
  <w:num w:numId="5">
    <w:abstractNumId w:val="12"/>
  </w:num>
  <w:num w:numId="6">
    <w:abstractNumId w:val="10"/>
  </w:num>
  <w:num w:numId="7">
    <w:abstractNumId w:val="8"/>
  </w:num>
  <w:num w:numId="8">
    <w:abstractNumId w:val="11"/>
  </w:num>
  <w:num w:numId="9">
    <w:abstractNumId w:val="5"/>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63"/>
    <w:rsid w:val="00000CA5"/>
    <w:rsid w:val="00000FAE"/>
    <w:rsid w:val="0000133B"/>
    <w:rsid w:val="000016AE"/>
    <w:rsid w:val="00003911"/>
    <w:rsid w:val="00003F2F"/>
    <w:rsid w:val="000040BF"/>
    <w:rsid w:val="000045C2"/>
    <w:rsid w:val="000060F1"/>
    <w:rsid w:val="00006A6C"/>
    <w:rsid w:val="00006F39"/>
    <w:rsid w:val="000071BA"/>
    <w:rsid w:val="00007327"/>
    <w:rsid w:val="00007990"/>
    <w:rsid w:val="00007D95"/>
    <w:rsid w:val="00010442"/>
    <w:rsid w:val="0001290A"/>
    <w:rsid w:val="00012F77"/>
    <w:rsid w:val="000130AC"/>
    <w:rsid w:val="000139C8"/>
    <w:rsid w:val="00014226"/>
    <w:rsid w:val="00020978"/>
    <w:rsid w:val="00021BB9"/>
    <w:rsid w:val="00022E39"/>
    <w:rsid w:val="00022FC5"/>
    <w:rsid w:val="00023048"/>
    <w:rsid w:val="0002310C"/>
    <w:rsid w:val="0002383E"/>
    <w:rsid w:val="000239B3"/>
    <w:rsid w:val="00024458"/>
    <w:rsid w:val="00024AAE"/>
    <w:rsid w:val="00025847"/>
    <w:rsid w:val="00025965"/>
    <w:rsid w:val="00025D15"/>
    <w:rsid w:val="0003057F"/>
    <w:rsid w:val="0003181F"/>
    <w:rsid w:val="00032284"/>
    <w:rsid w:val="00032E05"/>
    <w:rsid w:val="00033422"/>
    <w:rsid w:val="00033DB6"/>
    <w:rsid w:val="00035E63"/>
    <w:rsid w:val="00036F96"/>
    <w:rsid w:val="000416D5"/>
    <w:rsid w:val="000424D6"/>
    <w:rsid w:val="00042AC8"/>
    <w:rsid w:val="00043345"/>
    <w:rsid w:val="000438B1"/>
    <w:rsid w:val="0004439A"/>
    <w:rsid w:val="000446A9"/>
    <w:rsid w:val="00044D1F"/>
    <w:rsid w:val="000468C9"/>
    <w:rsid w:val="000469F5"/>
    <w:rsid w:val="00046F8B"/>
    <w:rsid w:val="0004711A"/>
    <w:rsid w:val="00047E4B"/>
    <w:rsid w:val="00051917"/>
    <w:rsid w:val="00051B1B"/>
    <w:rsid w:val="000525A9"/>
    <w:rsid w:val="00055A6B"/>
    <w:rsid w:val="00055BA6"/>
    <w:rsid w:val="00057175"/>
    <w:rsid w:val="0005755E"/>
    <w:rsid w:val="00057664"/>
    <w:rsid w:val="000576E0"/>
    <w:rsid w:val="00060622"/>
    <w:rsid w:val="00060723"/>
    <w:rsid w:val="00060D4B"/>
    <w:rsid w:val="000610E6"/>
    <w:rsid w:val="00061D86"/>
    <w:rsid w:val="00062493"/>
    <w:rsid w:val="00063341"/>
    <w:rsid w:val="00063661"/>
    <w:rsid w:val="0006393B"/>
    <w:rsid w:val="0006527B"/>
    <w:rsid w:val="00066949"/>
    <w:rsid w:val="00066E1F"/>
    <w:rsid w:val="00071290"/>
    <w:rsid w:val="00071F8A"/>
    <w:rsid w:val="00073395"/>
    <w:rsid w:val="00073E87"/>
    <w:rsid w:val="0007661C"/>
    <w:rsid w:val="000767A4"/>
    <w:rsid w:val="000774B9"/>
    <w:rsid w:val="000776E6"/>
    <w:rsid w:val="0008038F"/>
    <w:rsid w:val="000808E5"/>
    <w:rsid w:val="00080A85"/>
    <w:rsid w:val="00081A28"/>
    <w:rsid w:val="00081C46"/>
    <w:rsid w:val="00081C72"/>
    <w:rsid w:val="00081EB6"/>
    <w:rsid w:val="00082487"/>
    <w:rsid w:val="000828BB"/>
    <w:rsid w:val="000840B1"/>
    <w:rsid w:val="00084301"/>
    <w:rsid w:val="00084A01"/>
    <w:rsid w:val="00085957"/>
    <w:rsid w:val="00085AF2"/>
    <w:rsid w:val="000865D3"/>
    <w:rsid w:val="00090225"/>
    <w:rsid w:val="0009097E"/>
    <w:rsid w:val="00092199"/>
    <w:rsid w:val="0009365A"/>
    <w:rsid w:val="00093B55"/>
    <w:rsid w:val="00093CA3"/>
    <w:rsid w:val="0009556E"/>
    <w:rsid w:val="0009594D"/>
    <w:rsid w:val="00095E01"/>
    <w:rsid w:val="00096EA5"/>
    <w:rsid w:val="00097523"/>
    <w:rsid w:val="000977EB"/>
    <w:rsid w:val="000A0A79"/>
    <w:rsid w:val="000A0B6E"/>
    <w:rsid w:val="000A236D"/>
    <w:rsid w:val="000A2519"/>
    <w:rsid w:val="000A2E61"/>
    <w:rsid w:val="000A47F6"/>
    <w:rsid w:val="000A4A05"/>
    <w:rsid w:val="000A4A6E"/>
    <w:rsid w:val="000A5809"/>
    <w:rsid w:val="000A62BC"/>
    <w:rsid w:val="000A7BF2"/>
    <w:rsid w:val="000B14B9"/>
    <w:rsid w:val="000B3415"/>
    <w:rsid w:val="000B3DE3"/>
    <w:rsid w:val="000B5BCC"/>
    <w:rsid w:val="000B65F8"/>
    <w:rsid w:val="000B692B"/>
    <w:rsid w:val="000B6F06"/>
    <w:rsid w:val="000B6F9E"/>
    <w:rsid w:val="000B7493"/>
    <w:rsid w:val="000C0D9A"/>
    <w:rsid w:val="000C25B2"/>
    <w:rsid w:val="000C2ABB"/>
    <w:rsid w:val="000C31F4"/>
    <w:rsid w:val="000C34B8"/>
    <w:rsid w:val="000C5184"/>
    <w:rsid w:val="000C56C0"/>
    <w:rsid w:val="000C7013"/>
    <w:rsid w:val="000C725A"/>
    <w:rsid w:val="000D1C33"/>
    <w:rsid w:val="000D2867"/>
    <w:rsid w:val="000D2F40"/>
    <w:rsid w:val="000D40E9"/>
    <w:rsid w:val="000D4CE7"/>
    <w:rsid w:val="000D6459"/>
    <w:rsid w:val="000D677D"/>
    <w:rsid w:val="000D6974"/>
    <w:rsid w:val="000D6BC4"/>
    <w:rsid w:val="000E12F8"/>
    <w:rsid w:val="000E19DD"/>
    <w:rsid w:val="000E1FCE"/>
    <w:rsid w:val="000E3EAD"/>
    <w:rsid w:val="000E5CEE"/>
    <w:rsid w:val="000F1DCD"/>
    <w:rsid w:val="000F1E0D"/>
    <w:rsid w:val="000F2C76"/>
    <w:rsid w:val="000F48F2"/>
    <w:rsid w:val="000F4B9E"/>
    <w:rsid w:val="000F4D9B"/>
    <w:rsid w:val="000F53F7"/>
    <w:rsid w:val="000F543A"/>
    <w:rsid w:val="000F566D"/>
    <w:rsid w:val="000F7802"/>
    <w:rsid w:val="001032DB"/>
    <w:rsid w:val="00103332"/>
    <w:rsid w:val="0010404E"/>
    <w:rsid w:val="00107BF3"/>
    <w:rsid w:val="0011035E"/>
    <w:rsid w:val="00111107"/>
    <w:rsid w:val="00111F40"/>
    <w:rsid w:val="0011235E"/>
    <w:rsid w:val="00113736"/>
    <w:rsid w:val="00113D3D"/>
    <w:rsid w:val="0011607A"/>
    <w:rsid w:val="00116B87"/>
    <w:rsid w:val="00117FD3"/>
    <w:rsid w:val="00121C5B"/>
    <w:rsid w:val="00123F85"/>
    <w:rsid w:val="00124DDD"/>
    <w:rsid w:val="00124E12"/>
    <w:rsid w:val="001257B5"/>
    <w:rsid w:val="0013049D"/>
    <w:rsid w:val="00130850"/>
    <w:rsid w:val="00130D1F"/>
    <w:rsid w:val="00132726"/>
    <w:rsid w:val="001338EE"/>
    <w:rsid w:val="001351E9"/>
    <w:rsid w:val="001356BC"/>
    <w:rsid w:val="0013645A"/>
    <w:rsid w:val="00140436"/>
    <w:rsid w:val="00141266"/>
    <w:rsid w:val="00141453"/>
    <w:rsid w:val="00144E4B"/>
    <w:rsid w:val="00145012"/>
    <w:rsid w:val="00145D2E"/>
    <w:rsid w:val="001467DF"/>
    <w:rsid w:val="00151CD6"/>
    <w:rsid w:val="0015424E"/>
    <w:rsid w:val="001558CA"/>
    <w:rsid w:val="001568A0"/>
    <w:rsid w:val="001570DC"/>
    <w:rsid w:val="001573DB"/>
    <w:rsid w:val="0016002F"/>
    <w:rsid w:val="00161874"/>
    <w:rsid w:val="001637CF"/>
    <w:rsid w:val="001657A0"/>
    <w:rsid w:val="00165BD0"/>
    <w:rsid w:val="0016682F"/>
    <w:rsid w:val="00167C30"/>
    <w:rsid w:val="00171EEF"/>
    <w:rsid w:val="0017209D"/>
    <w:rsid w:val="00172175"/>
    <w:rsid w:val="00172535"/>
    <w:rsid w:val="001748DA"/>
    <w:rsid w:val="00175D5B"/>
    <w:rsid w:val="00176C9F"/>
    <w:rsid w:val="00176F9F"/>
    <w:rsid w:val="001804EC"/>
    <w:rsid w:val="00180FB3"/>
    <w:rsid w:val="001822FE"/>
    <w:rsid w:val="00182B16"/>
    <w:rsid w:val="00182C2B"/>
    <w:rsid w:val="00183B04"/>
    <w:rsid w:val="00183B1F"/>
    <w:rsid w:val="001843F7"/>
    <w:rsid w:val="0018580C"/>
    <w:rsid w:val="00190431"/>
    <w:rsid w:val="00190FBF"/>
    <w:rsid w:val="0019157E"/>
    <w:rsid w:val="00192573"/>
    <w:rsid w:val="001927BB"/>
    <w:rsid w:val="00194731"/>
    <w:rsid w:val="00194D32"/>
    <w:rsid w:val="001974CB"/>
    <w:rsid w:val="001975D9"/>
    <w:rsid w:val="001A1438"/>
    <w:rsid w:val="001A1935"/>
    <w:rsid w:val="001A2513"/>
    <w:rsid w:val="001A2D26"/>
    <w:rsid w:val="001A30D9"/>
    <w:rsid w:val="001A3413"/>
    <w:rsid w:val="001A3610"/>
    <w:rsid w:val="001A468E"/>
    <w:rsid w:val="001A5CC9"/>
    <w:rsid w:val="001A7817"/>
    <w:rsid w:val="001B1460"/>
    <w:rsid w:val="001B1F6C"/>
    <w:rsid w:val="001B225C"/>
    <w:rsid w:val="001B3013"/>
    <w:rsid w:val="001B370B"/>
    <w:rsid w:val="001B4221"/>
    <w:rsid w:val="001B4DC6"/>
    <w:rsid w:val="001B6CA6"/>
    <w:rsid w:val="001B6D4D"/>
    <w:rsid w:val="001C034F"/>
    <w:rsid w:val="001C1E14"/>
    <w:rsid w:val="001C32AC"/>
    <w:rsid w:val="001C4EDF"/>
    <w:rsid w:val="001C6041"/>
    <w:rsid w:val="001C61A6"/>
    <w:rsid w:val="001C6ADC"/>
    <w:rsid w:val="001C7FB0"/>
    <w:rsid w:val="001D0E9B"/>
    <w:rsid w:val="001D202D"/>
    <w:rsid w:val="001D299E"/>
    <w:rsid w:val="001D3A90"/>
    <w:rsid w:val="001D3AB3"/>
    <w:rsid w:val="001D461B"/>
    <w:rsid w:val="001D505F"/>
    <w:rsid w:val="001D5BCF"/>
    <w:rsid w:val="001D6BAB"/>
    <w:rsid w:val="001D6CCB"/>
    <w:rsid w:val="001D6EAA"/>
    <w:rsid w:val="001D6F31"/>
    <w:rsid w:val="001E1320"/>
    <w:rsid w:val="001E13D9"/>
    <w:rsid w:val="001E1A2E"/>
    <w:rsid w:val="001E2A43"/>
    <w:rsid w:val="001E2EF3"/>
    <w:rsid w:val="001E387B"/>
    <w:rsid w:val="001E4429"/>
    <w:rsid w:val="001E5960"/>
    <w:rsid w:val="001E73CB"/>
    <w:rsid w:val="001E7EB6"/>
    <w:rsid w:val="001F065B"/>
    <w:rsid w:val="001F1F0C"/>
    <w:rsid w:val="001F2111"/>
    <w:rsid w:val="001F2914"/>
    <w:rsid w:val="001F351B"/>
    <w:rsid w:val="001F35C4"/>
    <w:rsid w:val="001F5047"/>
    <w:rsid w:val="001F7DD2"/>
    <w:rsid w:val="00200356"/>
    <w:rsid w:val="0020042A"/>
    <w:rsid w:val="002013C7"/>
    <w:rsid w:val="00201EBA"/>
    <w:rsid w:val="0020272C"/>
    <w:rsid w:val="0020388A"/>
    <w:rsid w:val="0020572B"/>
    <w:rsid w:val="002066FF"/>
    <w:rsid w:val="00206F97"/>
    <w:rsid w:val="00207C0D"/>
    <w:rsid w:val="00210222"/>
    <w:rsid w:val="00210799"/>
    <w:rsid w:val="00212003"/>
    <w:rsid w:val="00212894"/>
    <w:rsid w:val="00212C0A"/>
    <w:rsid w:val="0021395E"/>
    <w:rsid w:val="00213CCA"/>
    <w:rsid w:val="00214D9A"/>
    <w:rsid w:val="0021545B"/>
    <w:rsid w:val="00220965"/>
    <w:rsid w:val="00220D48"/>
    <w:rsid w:val="002215F0"/>
    <w:rsid w:val="00223957"/>
    <w:rsid w:val="00224929"/>
    <w:rsid w:val="0022498B"/>
    <w:rsid w:val="002309B2"/>
    <w:rsid w:val="00233E0C"/>
    <w:rsid w:val="00234328"/>
    <w:rsid w:val="00234EB8"/>
    <w:rsid w:val="00235F4B"/>
    <w:rsid w:val="00236DFF"/>
    <w:rsid w:val="00237EE4"/>
    <w:rsid w:val="002409D2"/>
    <w:rsid w:val="0024123D"/>
    <w:rsid w:val="00241858"/>
    <w:rsid w:val="00241A0B"/>
    <w:rsid w:val="00241BE2"/>
    <w:rsid w:val="00241DCC"/>
    <w:rsid w:val="00244076"/>
    <w:rsid w:val="00244E27"/>
    <w:rsid w:val="00245129"/>
    <w:rsid w:val="00246563"/>
    <w:rsid w:val="002469EC"/>
    <w:rsid w:val="00246D60"/>
    <w:rsid w:val="002474C1"/>
    <w:rsid w:val="002477B8"/>
    <w:rsid w:val="00247B82"/>
    <w:rsid w:val="00250009"/>
    <w:rsid w:val="00250637"/>
    <w:rsid w:val="0025362C"/>
    <w:rsid w:val="00255D83"/>
    <w:rsid w:val="00256231"/>
    <w:rsid w:val="002563C7"/>
    <w:rsid w:val="0026008C"/>
    <w:rsid w:val="0026027E"/>
    <w:rsid w:val="00260D07"/>
    <w:rsid w:val="002616AB"/>
    <w:rsid w:val="0026183E"/>
    <w:rsid w:val="00262936"/>
    <w:rsid w:val="0026375C"/>
    <w:rsid w:val="002639B8"/>
    <w:rsid w:val="00264AB4"/>
    <w:rsid w:val="00266B78"/>
    <w:rsid w:val="0026704A"/>
    <w:rsid w:val="002725A6"/>
    <w:rsid w:val="00272793"/>
    <w:rsid w:val="00272EC8"/>
    <w:rsid w:val="002731C0"/>
    <w:rsid w:val="002738E0"/>
    <w:rsid w:val="002744E0"/>
    <w:rsid w:val="002757E8"/>
    <w:rsid w:val="00275C95"/>
    <w:rsid w:val="00276628"/>
    <w:rsid w:val="002771C6"/>
    <w:rsid w:val="00277BFF"/>
    <w:rsid w:val="00277CD5"/>
    <w:rsid w:val="00280961"/>
    <w:rsid w:val="00281E30"/>
    <w:rsid w:val="00281FE9"/>
    <w:rsid w:val="00284B5B"/>
    <w:rsid w:val="0028558E"/>
    <w:rsid w:val="00285C71"/>
    <w:rsid w:val="00286131"/>
    <w:rsid w:val="00287068"/>
    <w:rsid w:val="002900BD"/>
    <w:rsid w:val="00290669"/>
    <w:rsid w:val="002908EA"/>
    <w:rsid w:val="002918B4"/>
    <w:rsid w:val="00292A34"/>
    <w:rsid w:val="0029497B"/>
    <w:rsid w:val="00295378"/>
    <w:rsid w:val="00296773"/>
    <w:rsid w:val="0029737C"/>
    <w:rsid w:val="002A088C"/>
    <w:rsid w:val="002A10FA"/>
    <w:rsid w:val="002A12AB"/>
    <w:rsid w:val="002A1D84"/>
    <w:rsid w:val="002A2CD2"/>
    <w:rsid w:val="002A333E"/>
    <w:rsid w:val="002A6820"/>
    <w:rsid w:val="002B02C6"/>
    <w:rsid w:val="002B0DAA"/>
    <w:rsid w:val="002B1C45"/>
    <w:rsid w:val="002B2176"/>
    <w:rsid w:val="002B22A3"/>
    <w:rsid w:val="002B2671"/>
    <w:rsid w:val="002B33C3"/>
    <w:rsid w:val="002B52F1"/>
    <w:rsid w:val="002B7574"/>
    <w:rsid w:val="002C0971"/>
    <w:rsid w:val="002C1DF6"/>
    <w:rsid w:val="002C2161"/>
    <w:rsid w:val="002C2CB7"/>
    <w:rsid w:val="002C3C8E"/>
    <w:rsid w:val="002C3E8F"/>
    <w:rsid w:val="002C4B1F"/>
    <w:rsid w:val="002C4C31"/>
    <w:rsid w:val="002D0745"/>
    <w:rsid w:val="002D3C9D"/>
    <w:rsid w:val="002D62D7"/>
    <w:rsid w:val="002D64E0"/>
    <w:rsid w:val="002D7F79"/>
    <w:rsid w:val="002E0C7C"/>
    <w:rsid w:val="002E0FA0"/>
    <w:rsid w:val="002E3028"/>
    <w:rsid w:val="002E359D"/>
    <w:rsid w:val="002E4BD1"/>
    <w:rsid w:val="002E5B89"/>
    <w:rsid w:val="002E6A41"/>
    <w:rsid w:val="002E72D6"/>
    <w:rsid w:val="002F198C"/>
    <w:rsid w:val="002F1AF5"/>
    <w:rsid w:val="002F23BC"/>
    <w:rsid w:val="002F283E"/>
    <w:rsid w:val="002F2FAF"/>
    <w:rsid w:val="002F3B9D"/>
    <w:rsid w:val="002F504D"/>
    <w:rsid w:val="002F6F1F"/>
    <w:rsid w:val="002F7701"/>
    <w:rsid w:val="002F7B6F"/>
    <w:rsid w:val="00300F2B"/>
    <w:rsid w:val="00300F50"/>
    <w:rsid w:val="00301AA0"/>
    <w:rsid w:val="00301AC9"/>
    <w:rsid w:val="00303638"/>
    <w:rsid w:val="00303FC7"/>
    <w:rsid w:val="003048BD"/>
    <w:rsid w:val="00304BD6"/>
    <w:rsid w:val="00305758"/>
    <w:rsid w:val="00305E20"/>
    <w:rsid w:val="0030631A"/>
    <w:rsid w:val="0030718B"/>
    <w:rsid w:val="0031106E"/>
    <w:rsid w:val="003118E6"/>
    <w:rsid w:val="00312231"/>
    <w:rsid w:val="0031291D"/>
    <w:rsid w:val="00314F0F"/>
    <w:rsid w:val="00314FF1"/>
    <w:rsid w:val="00317FEF"/>
    <w:rsid w:val="0032167F"/>
    <w:rsid w:val="00321D7D"/>
    <w:rsid w:val="003225AB"/>
    <w:rsid w:val="00322770"/>
    <w:rsid w:val="003227CA"/>
    <w:rsid w:val="00323C1F"/>
    <w:rsid w:val="00326BC2"/>
    <w:rsid w:val="00326E39"/>
    <w:rsid w:val="00330F03"/>
    <w:rsid w:val="0033150A"/>
    <w:rsid w:val="003324C5"/>
    <w:rsid w:val="003332AF"/>
    <w:rsid w:val="003332D9"/>
    <w:rsid w:val="003348B1"/>
    <w:rsid w:val="00334975"/>
    <w:rsid w:val="003357B8"/>
    <w:rsid w:val="00336A81"/>
    <w:rsid w:val="00340798"/>
    <w:rsid w:val="00340E33"/>
    <w:rsid w:val="00341A4D"/>
    <w:rsid w:val="00345E56"/>
    <w:rsid w:val="0034632F"/>
    <w:rsid w:val="003467CD"/>
    <w:rsid w:val="00346EC5"/>
    <w:rsid w:val="00347195"/>
    <w:rsid w:val="003502A6"/>
    <w:rsid w:val="00353BEC"/>
    <w:rsid w:val="00353C36"/>
    <w:rsid w:val="00354169"/>
    <w:rsid w:val="00354564"/>
    <w:rsid w:val="00354C1B"/>
    <w:rsid w:val="00354C89"/>
    <w:rsid w:val="00355405"/>
    <w:rsid w:val="00355649"/>
    <w:rsid w:val="00355752"/>
    <w:rsid w:val="00355FC8"/>
    <w:rsid w:val="00356C22"/>
    <w:rsid w:val="0036001C"/>
    <w:rsid w:val="00360EBD"/>
    <w:rsid w:val="00361155"/>
    <w:rsid w:val="003617E6"/>
    <w:rsid w:val="00367869"/>
    <w:rsid w:val="003702CF"/>
    <w:rsid w:val="003723B7"/>
    <w:rsid w:val="00372904"/>
    <w:rsid w:val="00374137"/>
    <w:rsid w:val="00374BEF"/>
    <w:rsid w:val="00374E11"/>
    <w:rsid w:val="0037500A"/>
    <w:rsid w:val="00376775"/>
    <w:rsid w:val="00377A84"/>
    <w:rsid w:val="00380A49"/>
    <w:rsid w:val="00381226"/>
    <w:rsid w:val="003814AD"/>
    <w:rsid w:val="00382FEA"/>
    <w:rsid w:val="0038365F"/>
    <w:rsid w:val="0038377E"/>
    <w:rsid w:val="00383DEE"/>
    <w:rsid w:val="0038496F"/>
    <w:rsid w:val="003849A4"/>
    <w:rsid w:val="00386714"/>
    <w:rsid w:val="00386B95"/>
    <w:rsid w:val="003902B0"/>
    <w:rsid w:val="00390497"/>
    <w:rsid w:val="00390730"/>
    <w:rsid w:val="00390F18"/>
    <w:rsid w:val="003932CB"/>
    <w:rsid w:val="0039352E"/>
    <w:rsid w:val="0039388F"/>
    <w:rsid w:val="0039420A"/>
    <w:rsid w:val="00395553"/>
    <w:rsid w:val="00396B87"/>
    <w:rsid w:val="00397016"/>
    <w:rsid w:val="003A133C"/>
    <w:rsid w:val="003A28B7"/>
    <w:rsid w:val="003A2C69"/>
    <w:rsid w:val="003A3B27"/>
    <w:rsid w:val="003A3C62"/>
    <w:rsid w:val="003A49F0"/>
    <w:rsid w:val="003A521C"/>
    <w:rsid w:val="003A5A20"/>
    <w:rsid w:val="003A5EF9"/>
    <w:rsid w:val="003B049A"/>
    <w:rsid w:val="003B0DF8"/>
    <w:rsid w:val="003B2112"/>
    <w:rsid w:val="003B4F0F"/>
    <w:rsid w:val="003B676F"/>
    <w:rsid w:val="003B6802"/>
    <w:rsid w:val="003B711E"/>
    <w:rsid w:val="003B7460"/>
    <w:rsid w:val="003C07C1"/>
    <w:rsid w:val="003C1472"/>
    <w:rsid w:val="003C1660"/>
    <w:rsid w:val="003C2110"/>
    <w:rsid w:val="003C3722"/>
    <w:rsid w:val="003C443F"/>
    <w:rsid w:val="003C4CD6"/>
    <w:rsid w:val="003C4D17"/>
    <w:rsid w:val="003C4FCF"/>
    <w:rsid w:val="003C5D54"/>
    <w:rsid w:val="003C72A2"/>
    <w:rsid w:val="003D06E6"/>
    <w:rsid w:val="003D134F"/>
    <w:rsid w:val="003D1B66"/>
    <w:rsid w:val="003D1FDF"/>
    <w:rsid w:val="003D212E"/>
    <w:rsid w:val="003D2AD5"/>
    <w:rsid w:val="003D77C9"/>
    <w:rsid w:val="003D7D3C"/>
    <w:rsid w:val="003E27A8"/>
    <w:rsid w:val="003E361B"/>
    <w:rsid w:val="003E397C"/>
    <w:rsid w:val="003E410D"/>
    <w:rsid w:val="003E60E2"/>
    <w:rsid w:val="003E7028"/>
    <w:rsid w:val="003E7320"/>
    <w:rsid w:val="003E7834"/>
    <w:rsid w:val="003F0B78"/>
    <w:rsid w:val="003F2BB9"/>
    <w:rsid w:val="003F3E29"/>
    <w:rsid w:val="003F45CB"/>
    <w:rsid w:val="003F4A8B"/>
    <w:rsid w:val="003F4F46"/>
    <w:rsid w:val="003F5353"/>
    <w:rsid w:val="003F64FE"/>
    <w:rsid w:val="003F6AF0"/>
    <w:rsid w:val="003F6CF9"/>
    <w:rsid w:val="003F7865"/>
    <w:rsid w:val="003F7A82"/>
    <w:rsid w:val="00400EA5"/>
    <w:rsid w:val="004049B4"/>
    <w:rsid w:val="00404C08"/>
    <w:rsid w:val="00405F6A"/>
    <w:rsid w:val="00406291"/>
    <w:rsid w:val="004068D6"/>
    <w:rsid w:val="004105CF"/>
    <w:rsid w:val="00410F33"/>
    <w:rsid w:val="00412428"/>
    <w:rsid w:val="00415102"/>
    <w:rsid w:val="00415D90"/>
    <w:rsid w:val="00415E42"/>
    <w:rsid w:val="004163AC"/>
    <w:rsid w:val="00416C52"/>
    <w:rsid w:val="00420F7D"/>
    <w:rsid w:val="00421DF3"/>
    <w:rsid w:val="0042317E"/>
    <w:rsid w:val="00423DEF"/>
    <w:rsid w:val="0042414C"/>
    <w:rsid w:val="004252CE"/>
    <w:rsid w:val="004270CB"/>
    <w:rsid w:val="004278C2"/>
    <w:rsid w:val="00432761"/>
    <w:rsid w:val="00432832"/>
    <w:rsid w:val="00432E93"/>
    <w:rsid w:val="00433230"/>
    <w:rsid w:val="00434D2A"/>
    <w:rsid w:val="004359C3"/>
    <w:rsid w:val="00435A53"/>
    <w:rsid w:val="00440C55"/>
    <w:rsid w:val="004419DE"/>
    <w:rsid w:val="00441FD7"/>
    <w:rsid w:val="004423C2"/>
    <w:rsid w:val="00442828"/>
    <w:rsid w:val="00443214"/>
    <w:rsid w:val="00443794"/>
    <w:rsid w:val="00443851"/>
    <w:rsid w:val="00444E08"/>
    <w:rsid w:val="00446DE9"/>
    <w:rsid w:val="00451094"/>
    <w:rsid w:val="0045202C"/>
    <w:rsid w:val="004522B7"/>
    <w:rsid w:val="00453300"/>
    <w:rsid w:val="004535A0"/>
    <w:rsid w:val="00453EC6"/>
    <w:rsid w:val="004547FD"/>
    <w:rsid w:val="00456102"/>
    <w:rsid w:val="00457452"/>
    <w:rsid w:val="0045769A"/>
    <w:rsid w:val="00460034"/>
    <w:rsid w:val="00460EA9"/>
    <w:rsid w:val="00460EDA"/>
    <w:rsid w:val="00462DA9"/>
    <w:rsid w:val="004637FB"/>
    <w:rsid w:val="00463CAF"/>
    <w:rsid w:val="00465795"/>
    <w:rsid w:val="00465957"/>
    <w:rsid w:val="004675BE"/>
    <w:rsid w:val="00473553"/>
    <w:rsid w:val="004735F6"/>
    <w:rsid w:val="0047435D"/>
    <w:rsid w:val="00474861"/>
    <w:rsid w:val="00475541"/>
    <w:rsid w:val="00477CE7"/>
    <w:rsid w:val="0048073F"/>
    <w:rsid w:val="00481691"/>
    <w:rsid w:val="00484599"/>
    <w:rsid w:val="0048687B"/>
    <w:rsid w:val="00486D16"/>
    <w:rsid w:val="00486F8A"/>
    <w:rsid w:val="0048723D"/>
    <w:rsid w:val="00487880"/>
    <w:rsid w:val="004914B1"/>
    <w:rsid w:val="00493878"/>
    <w:rsid w:val="00495350"/>
    <w:rsid w:val="00495B9A"/>
    <w:rsid w:val="00497A48"/>
    <w:rsid w:val="004A17CB"/>
    <w:rsid w:val="004A3A77"/>
    <w:rsid w:val="004A4D79"/>
    <w:rsid w:val="004A58C5"/>
    <w:rsid w:val="004A5B4B"/>
    <w:rsid w:val="004A6094"/>
    <w:rsid w:val="004B12EA"/>
    <w:rsid w:val="004B28B4"/>
    <w:rsid w:val="004B3011"/>
    <w:rsid w:val="004B34F1"/>
    <w:rsid w:val="004B3BB9"/>
    <w:rsid w:val="004B566F"/>
    <w:rsid w:val="004B65BE"/>
    <w:rsid w:val="004B74D2"/>
    <w:rsid w:val="004C04B4"/>
    <w:rsid w:val="004C5E1E"/>
    <w:rsid w:val="004C726D"/>
    <w:rsid w:val="004C7F11"/>
    <w:rsid w:val="004D2D35"/>
    <w:rsid w:val="004D3C4E"/>
    <w:rsid w:val="004D4B57"/>
    <w:rsid w:val="004D5DBE"/>
    <w:rsid w:val="004D6437"/>
    <w:rsid w:val="004D670F"/>
    <w:rsid w:val="004E00C8"/>
    <w:rsid w:val="004E0DE2"/>
    <w:rsid w:val="004E1177"/>
    <w:rsid w:val="004E2784"/>
    <w:rsid w:val="004E2BC2"/>
    <w:rsid w:val="004E2E34"/>
    <w:rsid w:val="004E48BF"/>
    <w:rsid w:val="004E5702"/>
    <w:rsid w:val="004E60A9"/>
    <w:rsid w:val="004E6D7E"/>
    <w:rsid w:val="004E6F2D"/>
    <w:rsid w:val="004E7304"/>
    <w:rsid w:val="004F4DE7"/>
    <w:rsid w:val="004F5332"/>
    <w:rsid w:val="004F6A07"/>
    <w:rsid w:val="004F7113"/>
    <w:rsid w:val="004F722C"/>
    <w:rsid w:val="004F7BFD"/>
    <w:rsid w:val="005010A8"/>
    <w:rsid w:val="00501710"/>
    <w:rsid w:val="00501838"/>
    <w:rsid w:val="00501DE4"/>
    <w:rsid w:val="005047FA"/>
    <w:rsid w:val="00505F32"/>
    <w:rsid w:val="00506083"/>
    <w:rsid w:val="00506180"/>
    <w:rsid w:val="00506F57"/>
    <w:rsid w:val="00507032"/>
    <w:rsid w:val="00511D02"/>
    <w:rsid w:val="00511EDB"/>
    <w:rsid w:val="00513F56"/>
    <w:rsid w:val="00514A53"/>
    <w:rsid w:val="00514C4F"/>
    <w:rsid w:val="00516A2C"/>
    <w:rsid w:val="00520EFB"/>
    <w:rsid w:val="0052329A"/>
    <w:rsid w:val="00524D19"/>
    <w:rsid w:val="00526544"/>
    <w:rsid w:val="00526BD6"/>
    <w:rsid w:val="00530342"/>
    <w:rsid w:val="005313C6"/>
    <w:rsid w:val="00531403"/>
    <w:rsid w:val="00531FD5"/>
    <w:rsid w:val="00532024"/>
    <w:rsid w:val="00532E62"/>
    <w:rsid w:val="00535599"/>
    <w:rsid w:val="005375D8"/>
    <w:rsid w:val="0053782B"/>
    <w:rsid w:val="00540418"/>
    <w:rsid w:val="005404C1"/>
    <w:rsid w:val="005426C5"/>
    <w:rsid w:val="00542E7F"/>
    <w:rsid w:val="0054557E"/>
    <w:rsid w:val="00546B00"/>
    <w:rsid w:val="005502C9"/>
    <w:rsid w:val="005527B6"/>
    <w:rsid w:val="005545ED"/>
    <w:rsid w:val="00556C05"/>
    <w:rsid w:val="005573F7"/>
    <w:rsid w:val="0055755E"/>
    <w:rsid w:val="005576BB"/>
    <w:rsid w:val="00557EFF"/>
    <w:rsid w:val="005605DD"/>
    <w:rsid w:val="00561807"/>
    <w:rsid w:val="00562230"/>
    <w:rsid w:val="00562693"/>
    <w:rsid w:val="00562DC2"/>
    <w:rsid w:val="00563799"/>
    <w:rsid w:val="00563EB8"/>
    <w:rsid w:val="005643AB"/>
    <w:rsid w:val="0056450F"/>
    <w:rsid w:val="00565248"/>
    <w:rsid w:val="00565D8A"/>
    <w:rsid w:val="00566206"/>
    <w:rsid w:val="00566C82"/>
    <w:rsid w:val="00567948"/>
    <w:rsid w:val="005705E8"/>
    <w:rsid w:val="0057093D"/>
    <w:rsid w:val="00570C5C"/>
    <w:rsid w:val="005721BB"/>
    <w:rsid w:val="005722B1"/>
    <w:rsid w:val="00572F57"/>
    <w:rsid w:val="0057330B"/>
    <w:rsid w:val="0057579B"/>
    <w:rsid w:val="00576060"/>
    <w:rsid w:val="00581489"/>
    <w:rsid w:val="00581EA9"/>
    <w:rsid w:val="00582876"/>
    <w:rsid w:val="00582A09"/>
    <w:rsid w:val="00582AFA"/>
    <w:rsid w:val="00582C3B"/>
    <w:rsid w:val="00584657"/>
    <w:rsid w:val="0058492E"/>
    <w:rsid w:val="00585D41"/>
    <w:rsid w:val="005920DB"/>
    <w:rsid w:val="00593451"/>
    <w:rsid w:val="00593B48"/>
    <w:rsid w:val="0059555C"/>
    <w:rsid w:val="00595FC8"/>
    <w:rsid w:val="00596688"/>
    <w:rsid w:val="00596D08"/>
    <w:rsid w:val="005972E5"/>
    <w:rsid w:val="0059765D"/>
    <w:rsid w:val="005A00BC"/>
    <w:rsid w:val="005A019F"/>
    <w:rsid w:val="005A04ED"/>
    <w:rsid w:val="005A04F7"/>
    <w:rsid w:val="005A14CA"/>
    <w:rsid w:val="005A2D91"/>
    <w:rsid w:val="005A3AD8"/>
    <w:rsid w:val="005A4756"/>
    <w:rsid w:val="005A5FEE"/>
    <w:rsid w:val="005A7013"/>
    <w:rsid w:val="005A73A9"/>
    <w:rsid w:val="005A78B0"/>
    <w:rsid w:val="005A7B48"/>
    <w:rsid w:val="005A7BD0"/>
    <w:rsid w:val="005B0D31"/>
    <w:rsid w:val="005B14BF"/>
    <w:rsid w:val="005B1A17"/>
    <w:rsid w:val="005B3FA5"/>
    <w:rsid w:val="005B4613"/>
    <w:rsid w:val="005B69D8"/>
    <w:rsid w:val="005C219E"/>
    <w:rsid w:val="005C2562"/>
    <w:rsid w:val="005C2AC1"/>
    <w:rsid w:val="005C30BB"/>
    <w:rsid w:val="005C33B4"/>
    <w:rsid w:val="005C34EA"/>
    <w:rsid w:val="005C6089"/>
    <w:rsid w:val="005C6774"/>
    <w:rsid w:val="005C677A"/>
    <w:rsid w:val="005C7167"/>
    <w:rsid w:val="005C74A3"/>
    <w:rsid w:val="005D09F5"/>
    <w:rsid w:val="005D1A50"/>
    <w:rsid w:val="005D2204"/>
    <w:rsid w:val="005D22E1"/>
    <w:rsid w:val="005D3217"/>
    <w:rsid w:val="005D3C06"/>
    <w:rsid w:val="005D440F"/>
    <w:rsid w:val="005D49E6"/>
    <w:rsid w:val="005D5030"/>
    <w:rsid w:val="005D5BD5"/>
    <w:rsid w:val="005E0C3E"/>
    <w:rsid w:val="005E179A"/>
    <w:rsid w:val="005E3915"/>
    <w:rsid w:val="005E55C4"/>
    <w:rsid w:val="005E6D1E"/>
    <w:rsid w:val="005E71DC"/>
    <w:rsid w:val="005F01DC"/>
    <w:rsid w:val="005F112F"/>
    <w:rsid w:val="005F1A81"/>
    <w:rsid w:val="005F3CFF"/>
    <w:rsid w:val="005F54C5"/>
    <w:rsid w:val="005F5906"/>
    <w:rsid w:val="005F6600"/>
    <w:rsid w:val="005F6E24"/>
    <w:rsid w:val="005F718B"/>
    <w:rsid w:val="005F7223"/>
    <w:rsid w:val="00600388"/>
    <w:rsid w:val="00600626"/>
    <w:rsid w:val="006007CA"/>
    <w:rsid w:val="00601F06"/>
    <w:rsid w:val="00603D5E"/>
    <w:rsid w:val="00603FAB"/>
    <w:rsid w:val="00605E1A"/>
    <w:rsid w:val="00606FE8"/>
    <w:rsid w:val="00606FEF"/>
    <w:rsid w:val="006108BA"/>
    <w:rsid w:val="0061342F"/>
    <w:rsid w:val="00614D6A"/>
    <w:rsid w:val="00615E82"/>
    <w:rsid w:val="00616160"/>
    <w:rsid w:val="0061640C"/>
    <w:rsid w:val="006168C8"/>
    <w:rsid w:val="0061760E"/>
    <w:rsid w:val="00621BA3"/>
    <w:rsid w:val="00622899"/>
    <w:rsid w:val="00622E04"/>
    <w:rsid w:val="006235AD"/>
    <w:rsid w:val="006242A5"/>
    <w:rsid w:val="00624AF0"/>
    <w:rsid w:val="00625068"/>
    <w:rsid w:val="0062561C"/>
    <w:rsid w:val="006268B0"/>
    <w:rsid w:val="0062733E"/>
    <w:rsid w:val="006320C9"/>
    <w:rsid w:val="006337D3"/>
    <w:rsid w:val="00634662"/>
    <w:rsid w:val="00635C02"/>
    <w:rsid w:val="00635EF2"/>
    <w:rsid w:val="00636C72"/>
    <w:rsid w:val="00636FCD"/>
    <w:rsid w:val="00637457"/>
    <w:rsid w:val="006377C2"/>
    <w:rsid w:val="00640488"/>
    <w:rsid w:val="00640F11"/>
    <w:rsid w:val="00641CE2"/>
    <w:rsid w:val="00643243"/>
    <w:rsid w:val="00644C06"/>
    <w:rsid w:val="006455FA"/>
    <w:rsid w:val="00650794"/>
    <w:rsid w:val="006511A3"/>
    <w:rsid w:val="0065157B"/>
    <w:rsid w:val="00652C6B"/>
    <w:rsid w:val="00653125"/>
    <w:rsid w:val="00653FFA"/>
    <w:rsid w:val="00654BEC"/>
    <w:rsid w:val="00655215"/>
    <w:rsid w:val="006552BD"/>
    <w:rsid w:val="00655DD0"/>
    <w:rsid w:val="0065631C"/>
    <w:rsid w:val="00663C27"/>
    <w:rsid w:val="006646D2"/>
    <w:rsid w:val="006650B9"/>
    <w:rsid w:val="0066608F"/>
    <w:rsid w:val="00666FDE"/>
    <w:rsid w:val="00667748"/>
    <w:rsid w:val="0067090F"/>
    <w:rsid w:val="00670B73"/>
    <w:rsid w:val="0067104C"/>
    <w:rsid w:val="0067170F"/>
    <w:rsid w:val="00671AAD"/>
    <w:rsid w:val="00671F8C"/>
    <w:rsid w:val="00672DEB"/>
    <w:rsid w:val="00672FFC"/>
    <w:rsid w:val="006737C1"/>
    <w:rsid w:val="006744AF"/>
    <w:rsid w:val="006748DE"/>
    <w:rsid w:val="0067526E"/>
    <w:rsid w:val="0067566E"/>
    <w:rsid w:val="00676492"/>
    <w:rsid w:val="00676546"/>
    <w:rsid w:val="00676C05"/>
    <w:rsid w:val="0068007C"/>
    <w:rsid w:val="00680D04"/>
    <w:rsid w:val="00681386"/>
    <w:rsid w:val="006834DA"/>
    <w:rsid w:val="00683CB5"/>
    <w:rsid w:val="006841B7"/>
    <w:rsid w:val="00685DBC"/>
    <w:rsid w:val="00685F2D"/>
    <w:rsid w:val="00686D5F"/>
    <w:rsid w:val="00687581"/>
    <w:rsid w:val="00687D7C"/>
    <w:rsid w:val="00690BB0"/>
    <w:rsid w:val="0069163D"/>
    <w:rsid w:val="00691A78"/>
    <w:rsid w:val="00692EF8"/>
    <w:rsid w:val="00692F82"/>
    <w:rsid w:val="00693756"/>
    <w:rsid w:val="00696777"/>
    <w:rsid w:val="00697B0C"/>
    <w:rsid w:val="006A05A7"/>
    <w:rsid w:val="006A25CF"/>
    <w:rsid w:val="006A33A7"/>
    <w:rsid w:val="006A37B7"/>
    <w:rsid w:val="006A46DE"/>
    <w:rsid w:val="006A4E98"/>
    <w:rsid w:val="006A5A5A"/>
    <w:rsid w:val="006A6379"/>
    <w:rsid w:val="006A7088"/>
    <w:rsid w:val="006A7583"/>
    <w:rsid w:val="006A7E25"/>
    <w:rsid w:val="006A7E96"/>
    <w:rsid w:val="006B024F"/>
    <w:rsid w:val="006B081B"/>
    <w:rsid w:val="006B0F73"/>
    <w:rsid w:val="006B1EEB"/>
    <w:rsid w:val="006B4488"/>
    <w:rsid w:val="006B4B04"/>
    <w:rsid w:val="006B4DEE"/>
    <w:rsid w:val="006B5619"/>
    <w:rsid w:val="006B6AA0"/>
    <w:rsid w:val="006B73AD"/>
    <w:rsid w:val="006C44F8"/>
    <w:rsid w:val="006C45B3"/>
    <w:rsid w:val="006C4736"/>
    <w:rsid w:val="006C4757"/>
    <w:rsid w:val="006C5744"/>
    <w:rsid w:val="006C62C6"/>
    <w:rsid w:val="006C6B5D"/>
    <w:rsid w:val="006D0059"/>
    <w:rsid w:val="006D03EC"/>
    <w:rsid w:val="006D08F5"/>
    <w:rsid w:val="006D39B0"/>
    <w:rsid w:val="006D3CCF"/>
    <w:rsid w:val="006D46D8"/>
    <w:rsid w:val="006D47F2"/>
    <w:rsid w:val="006D5770"/>
    <w:rsid w:val="006D590E"/>
    <w:rsid w:val="006D64EE"/>
    <w:rsid w:val="006E059F"/>
    <w:rsid w:val="006E1399"/>
    <w:rsid w:val="006E1505"/>
    <w:rsid w:val="006E27CD"/>
    <w:rsid w:val="006E2AE0"/>
    <w:rsid w:val="006E35E1"/>
    <w:rsid w:val="006E36ED"/>
    <w:rsid w:val="006E3F8E"/>
    <w:rsid w:val="006E42A1"/>
    <w:rsid w:val="006E4913"/>
    <w:rsid w:val="006E4F1A"/>
    <w:rsid w:val="006E4FC5"/>
    <w:rsid w:val="006E671D"/>
    <w:rsid w:val="006E6F7C"/>
    <w:rsid w:val="006E789C"/>
    <w:rsid w:val="006F029C"/>
    <w:rsid w:val="006F1687"/>
    <w:rsid w:val="006F1FA6"/>
    <w:rsid w:val="006F271B"/>
    <w:rsid w:val="006F3813"/>
    <w:rsid w:val="006F45DE"/>
    <w:rsid w:val="006F535C"/>
    <w:rsid w:val="006F537C"/>
    <w:rsid w:val="006F5851"/>
    <w:rsid w:val="006F7248"/>
    <w:rsid w:val="006F7E37"/>
    <w:rsid w:val="007019F1"/>
    <w:rsid w:val="00702508"/>
    <w:rsid w:val="00702CA4"/>
    <w:rsid w:val="00702DA3"/>
    <w:rsid w:val="007038BC"/>
    <w:rsid w:val="00704283"/>
    <w:rsid w:val="007047C9"/>
    <w:rsid w:val="00704899"/>
    <w:rsid w:val="0070489C"/>
    <w:rsid w:val="00704AD0"/>
    <w:rsid w:val="00704B60"/>
    <w:rsid w:val="00705C0C"/>
    <w:rsid w:val="00707DF5"/>
    <w:rsid w:val="0071177E"/>
    <w:rsid w:val="00711815"/>
    <w:rsid w:val="00711EED"/>
    <w:rsid w:val="00712AD2"/>
    <w:rsid w:val="00714529"/>
    <w:rsid w:val="007152A7"/>
    <w:rsid w:val="00715595"/>
    <w:rsid w:val="00716EA6"/>
    <w:rsid w:val="00716F82"/>
    <w:rsid w:val="00721F00"/>
    <w:rsid w:val="007230D6"/>
    <w:rsid w:val="0072336A"/>
    <w:rsid w:val="007239F9"/>
    <w:rsid w:val="00724152"/>
    <w:rsid w:val="00724181"/>
    <w:rsid w:val="00724E64"/>
    <w:rsid w:val="00724F42"/>
    <w:rsid w:val="00725E2F"/>
    <w:rsid w:val="00726760"/>
    <w:rsid w:val="007274DE"/>
    <w:rsid w:val="00727511"/>
    <w:rsid w:val="00727E17"/>
    <w:rsid w:val="00731378"/>
    <w:rsid w:val="0073224B"/>
    <w:rsid w:val="00732B25"/>
    <w:rsid w:val="00732C67"/>
    <w:rsid w:val="007336CB"/>
    <w:rsid w:val="007338DF"/>
    <w:rsid w:val="00736048"/>
    <w:rsid w:val="00736FE2"/>
    <w:rsid w:val="0073776E"/>
    <w:rsid w:val="007378DC"/>
    <w:rsid w:val="0074206D"/>
    <w:rsid w:val="007422BB"/>
    <w:rsid w:val="00744A54"/>
    <w:rsid w:val="00744BFB"/>
    <w:rsid w:val="00744D5E"/>
    <w:rsid w:val="00745617"/>
    <w:rsid w:val="00745B0E"/>
    <w:rsid w:val="0074604B"/>
    <w:rsid w:val="00747A24"/>
    <w:rsid w:val="00747DBB"/>
    <w:rsid w:val="00750854"/>
    <w:rsid w:val="00750C2E"/>
    <w:rsid w:val="007519E4"/>
    <w:rsid w:val="00752B2E"/>
    <w:rsid w:val="00755AED"/>
    <w:rsid w:val="00756029"/>
    <w:rsid w:val="007606F9"/>
    <w:rsid w:val="007617B3"/>
    <w:rsid w:val="00761A27"/>
    <w:rsid w:val="00762388"/>
    <w:rsid w:val="00762C06"/>
    <w:rsid w:val="0076466C"/>
    <w:rsid w:val="00765166"/>
    <w:rsid w:val="00765427"/>
    <w:rsid w:val="00765C87"/>
    <w:rsid w:val="00766A3F"/>
    <w:rsid w:val="00766E7D"/>
    <w:rsid w:val="007674AC"/>
    <w:rsid w:val="00767533"/>
    <w:rsid w:val="00767924"/>
    <w:rsid w:val="00771368"/>
    <w:rsid w:val="00772A8C"/>
    <w:rsid w:val="007743B6"/>
    <w:rsid w:val="00776D61"/>
    <w:rsid w:val="007801AA"/>
    <w:rsid w:val="00780372"/>
    <w:rsid w:val="007805FD"/>
    <w:rsid w:val="007807C8"/>
    <w:rsid w:val="007815D8"/>
    <w:rsid w:val="00783D1A"/>
    <w:rsid w:val="00786232"/>
    <w:rsid w:val="00787452"/>
    <w:rsid w:val="007875F2"/>
    <w:rsid w:val="00787F8B"/>
    <w:rsid w:val="00790D4C"/>
    <w:rsid w:val="00791627"/>
    <w:rsid w:val="00791EDA"/>
    <w:rsid w:val="00792124"/>
    <w:rsid w:val="007923E8"/>
    <w:rsid w:val="007927AE"/>
    <w:rsid w:val="007933A9"/>
    <w:rsid w:val="00794E71"/>
    <w:rsid w:val="00795CDB"/>
    <w:rsid w:val="007965DE"/>
    <w:rsid w:val="00796A78"/>
    <w:rsid w:val="00797DB0"/>
    <w:rsid w:val="007A14BF"/>
    <w:rsid w:val="007A2DEA"/>
    <w:rsid w:val="007A2E2A"/>
    <w:rsid w:val="007A46B4"/>
    <w:rsid w:val="007A70DF"/>
    <w:rsid w:val="007A7530"/>
    <w:rsid w:val="007A787F"/>
    <w:rsid w:val="007B1A67"/>
    <w:rsid w:val="007B2659"/>
    <w:rsid w:val="007B2CA9"/>
    <w:rsid w:val="007B2FA5"/>
    <w:rsid w:val="007B3C9C"/>
    <w:rsid w:val="007B4487"/>
    <w:rsid w:val="007C0ADF"/>
    <w:rsid w:val="007C1CCD"/>
    <w:rsid w:val="007C2700"/>
    <w:rsid w:val="007C313C"/>
    <w:rsid w:val="007C34B0"/>
    <w:rsid w:val="007C5DE1"/>
    <w:rsid w:val="007C75B3"/>
    <w:rsid w:val="007D1524"/>
    <w:rsid w:val="007D2287"/>
    <w:rsid w:val="007D2543"/>
    <w:rsid w:val="007D27AB"/>
    <w:rsid w:val="007D4BE4"/>
    <w:rsid w:val="007D519A"/>
    <w:rsid w:val="007D519D"/>
    <w:rsid w:val="007D5CF6"/>
    <w:rsid w:val="007D6AD3"/>
    <w:rsid w:val="007D7519"/>
    <w:rsid w:val="007D7A13"/>
    <w:rsid w:val="007E360C"/>
    <w:rsid w:val="007E489A"/>
    <w:rsid w:val="007F27D1"/>
    <w:rsid w:val="007F2D41"/>
    <w:rsid w:val="007F3C98"/>
    <w:rsid w:val="007F526E"/>
    <w:rsid w:val="007F62A9"/>
    <w:rsid w:val="007F6315"/>
    <w:rsid w:val="007F6575"/>
    <w:rsid w:val="0080061C"/>
    <w:rsid w:val="00801733"/>
    <w:rsid w:val="00803E7C"/>
    <w:rsid w:val="00804867"/>
    <w:rsid w:val="00805297"/>
    <w:rsid w:val="00805D2F"/>
    <w:rsid w:val="00805D57"/>
    <w:rsid w:val="008060E5"/>
    <w:rsid w:val="008071EB"/>
    <w:rsid w:val="008102B0"/>
    <w:rsid w:val="008118B4"/>
    <w:rsid w:val="00811995"/>
    <w:rsid w:val="0081386A"/>
    <w:rsid w:val="00820445"/>
    <w:rsid w:val="00822EE3"/>
    <w:rsid w:val="00824055"/>
    <w:rsid w:val="00825BF8"/>
    <w:rsid w:val="00826537"/>
    <w:rsid w:val="0082720A"/>
    <w:rsid w:val="00830A8A"/>
    <w:rsid w:val="00831730"/>
    <w:rsid w:val="00832A95"/>
    <w:rsid w:val="00832BFA"/>
    <w:rsid w:val="00833467"/>
    <w:rsid w:val="00834D6D"/>
    <w:rsid w:val="0083791D"/>
    <w:rsid w:val="00840F2F"/>
    <w:rsid w:val="00841445"/>
    <w:rsid w:val="0084245C"/>
    <w:rsid w:val="00843CAF"/>
    <w:rsid w:val="00850250"/>
    <w:rsid w:val="00850582"/>
    <w:rsid w:val="00851348"/>
    <w:rsid w:val="00851678"/>
    <w:rsid w:val="00852B94"/>
    <w:rsid w:val="0085511B"/>
    <w:rsid w:val="00855532"/>
    <w:rsid w:val="00855814"/>
    <w:rsid w:val="008558F1"/>
    <w:rsid w:val="00860E14"/>
    <w:rsid w:val="00863741"/>
    <w:rsid w:val="008638D3"/>
    <w:rsid w:val="0086473C"/>
    <w:rsid w:val="008651B8"/>
    <w:rsid w:val="008661A0"/>
    <w:rsid w:val="00867C5B"/>
    <w:rsid w:val="008708A6"/>
    <w:rsid w:val="008709DA"/>
    <w:rsid w:val="0087191A"/>
    <w:rsid w:val="00872A96"/>
    <w:rsid w:val="008736B0"/>
    <w:rsid w:val="00873939"/>
    <w:rsid w:val="00873B4A"/>
    <w:rsid w:val="008743F7"/>
    <w:rsid w:val="00875147"/>
    <w:rsid w:val="0087610B"/>
    <w:rsid w:val="00876C1F"/>
    <w:rsid w:val="00880445"/>
    <w:rsid w:val="00880647"/>
    <w:rsid w:val="00882053"/>
    <w:rsid w:val="00882502"/>
    <w:rsid w:val="00882C20"/>
    <w:rsid w:val="00882DFE"/>
    <w:rsid w:val="008831F0"/>
    <w:rsid w:val="00883A22"/>
    <w:rsid w:val="008853F3"/>
    <w:rsid w:val="008907F0"/>
    <w:rsid w:val="008932B3"/>
    <w:rsid w:val="00893870"/>
    <w:rsid w:val="00894150"/>
    <w:rsid w:val="008964ED"/>
    <w:rsid w:val="008974A9"/>
    <w:rsid w:val="008A0EA3"/>
    <w:rsid w:val="008A2319"/>
    <w:rsid w:val="008A2511"/>
    <w:rsid w:val="008A3EAA"/>
    <w:rsid w:val="008A4FDE"/>
    <w:rsid w:val="008A7AD7"/>
    <w:rsid w:val="008B05BE"/>
    <w:rsid w:val="008B0C57"/>
    <w:rsid w:val="008B5140"/>
    <w:rsid w:val="008B70CA"/>
    <w:rsid w:val="008B76DC"/>
    <w:rsid w:val="008B7919"/>
    <w:rsid w:val="008B7933"/>
    <w:rsid w:val="008C2052"/>
    <w:rsid w:val="008C2E90"/>
    <w:rsid w:val="008C3F84"/>
    <w:rsid w:val="008C4ED1"/>
    <w:rsid w:val="008C51B7"/>
    <w:rsid w:val="008C5476"/>
    <w:rsid w:val="008C5B30"/>
    <w:rsid w:val="008C7E7B"/>
    <w:rsid w:val="008D192C"/>
    <w:rsid w:val="008D1B88"/>
    <w:rsid w:val="008D33FC"/>
    <w:rsid w:val="008D3A73"/>
    <w:rsid w:val="008D4295"/>
    <w:rsid w:val="008D49F0"/>
    <w:rsid w:val="008D502E"/>
    <w:rsid w:val="008D5603"/>
    <w:rsid w:val="008D7454"/>
    <w:rsid w:val="008D75DB"/>
    <w:rsid w:val="008E0093"/>
    <w:rsid w:val="008E6718"/>
    <w:rsid w:val="008E6CD9"/>
    <w:rsid w:val="008E75DC"/>
    <w:rsid w:val="008E7C92"/>
    <w:rsid w:val="008F08A5"/>
    <w:rsid w:val="008F1186"/>
    <w:rsid w:val="008F12D4"/>
    <w:rsid w:val="008F1D01"/>
    <w:rsid w:val="008F4663"/>
    <w:rsid w:val="008F5A1A"/>
    <w:rsid w:val="008F5BCE"/>
    <w:rsid w:val="008F690E"/>
    <w:rsid w:val="008F6F15"/>
    <w:rsid w:val="008F77F1"/>
    <w:rsid w:val="00900B04"/>
    <w:rsid w:val="00901D32"/>
    <w:rsid w:val="00902B9A"/>
    <w:rsid w:val="00902BB5"/>
    <w:rsid w:val="0090347C"/>
    <w:rsid w:val="00904622"/>
    <w:rsid w:val="0090609A"/>
    <w:rsid w:val="00906495"/>
    <w:rsid w:val="00906B6D"/>
    <w:rsid w:val="0091072B"/>
    <w:rsid w:val="009123E8"/>
    <w:rsid w:val="0091263B"/>
    <w:rsid w:val="00913EAD"/>
    <w:rsid w:val="00915972"/>
    <w:rsid w:val="009164C2"/>
    <w:rsid w:val="00916D60"/>
    <w:rsid w:val="009174FE"/>
    <w:rsid w:val="00917B7F"/>
    <w:rsid w:val="009209F7"/>
    <w:rsid w:val="00920FDC"/>
    <w:rsid w:val="00922052"/>
    <w:rsid w:val="009224CA"/>
    <w:rsid w:val="00922FDA"/>
    <w:rsid w:val="0092404B"/>
    <w:rsid w:val="00924393"/>
    <w:rsid w:val="0092546A"/>
    <w:rsid w:val="00925F71"/>
    <w:rsid w:val="0092692E"/>
    <w:rsid w:val="0093011B"/>
    <w:rsid w:val="009304BD"/>
    <w:rsid w:val="00932A36"/>
    <w:rsid w:val="009335F0"/>
    <w:rsid w:val="009341F0"/>
    <w:rsid w:val="00934291"/>
    <w:rsid w:val="00935D77"/>
    <w:rsid w:val="0093663B"/>
    <w:rsid w:val="00936974"/>
    <w:rsid w:val="00936A04"/>
    <w:rsid w:val="00940D1E"/>
    <w:rsid w:val="00940EB3"/>
    <w:rsid w:val="00941C1A"/>
    <w:rsid w:val="009424E0"/>
    <w:rsid w:val="00942971"/>
    <w:rsid w:val="00942C30"/>
    <w:rsid w:val="00943E1F"/>
    <w:rsid w:val="009449B7"/>
    <w:rsid w:val="00946941"/>
    <w:rsid w:val="00947B51"/>
    <w:rsid w:val="00950115"/>
    <w:rsid w:val="00950F46"/>
    <w:rsid w:val="009524A2"/>
    <w:rsid w:val="009536B3"/>
    <w:rsid w:val="009559C6"/>
    <w:rsid w:val="00956E8D"/>
    <w:rsid w:val="00957F37"/>
    <w:rsid w:val="00961814"/>
    <w:rsid w:val="00961EAA"/>
    <w:rsid w:val="00961EAD"/>
    <w:rsid w:val="00963936"/>
    <w:rsid w:val="00963C13"/>
    <w:rsid w:val="00963C1D"/>
    <w:rsid w:val="00965122"/>
    <w:rsid w:val="00966B55"/>
    <w:rsid w:val="00966BD2"/>
    <w:rsid w:val="0096786D"/>
    <w:rsid w:val="009679D7"/>
    <w:rsid w:val="0097061F"/>
    <w:rsid w:val="0097182E"/>
    <w:rsid w:val="00973300"/>
    <w:rsid w:val="009738A2"/>
    <w:rsid w:val="00973F12"/>
    <w:rsid w:val="009743D0"/>
    <w:rsid w:val="00974820"/>
    <w:rsid w:val="00974A97"/>
    <w:rsid w:val="00974B55"/>
    <w:rsid w:val="00975417"/>
    <w:rsid w:val="00976614"/>
    <w:rsid w:val="00977077"/>
    <w:rsid w:val="009800A2"/>
    <w:rsid w:val="009805D9"/>
    <w:rsid w:val="009810A7"/>
    <w:rsid w:val="00981921"/>
    <w:rsid w:val="00983495"/>
    <w:rsid w:val="00984248"/>
    <w:rsid w:val="00986174"/>
    <w:rsid w:val="00986712"/>
    <w:rsid w:val="009870E5"/>
    <w:rsid w:val="009876A4"/>
    <w:rsid w:val="00990963"/>
    <w:rsid w:val="00990C9F"/>
    <w:rsid w:val="0099123E"/>
    <w:rsid w:val="009918CF"/>
    <w:rsid w:val="0099244B"/>
    <w:rsid w:val="009940A9"/>
    <w:rsid w:val="009945F0"/>
    <w:rsid w:val="009952DA"/>
    <w:rsid w:val="00997245"/>
    <w:rsid w:val="009A024E"/>
    <w:rsid w:val="009A02BD"/>
    <w:rsid w:val="009A0E93"/>
    <w:rsid w:val="009A1280"/>
    <w:rsid w:val="009A13BB"/>
    <w:rsid w:val="009A4095"/>
    <w:rsid w:val="009A4C44"/>
    <w:rsid w:val="009A6E43"/>
    <w:rsid w:val="009B0B00"/>
    <w:rsid w:val="009B1CCD"/>
    <w:rsid w:val="009B2FE4"/>
    <w:rsid w:val="009B3CD3"/>
    <w:rsid w:val="009B4FFA"/>
    <w:rsid w:val="009B5494"/>
    <w:rsid w:val="009B55A1"/>
    <w:rsid w:val="009B55C7"/>
    <w:rsid w:val="009B57DB"/>
    <w:rsid w:val="009B61FA"/>
    <w:rsid w:val="009B6DC7"/>
    <w:rsid w:val="009B7E6A"/>
    <w:rsid w:val="009C06C8"/>
    <w:rsid w:val="009C10D7"/>
    <w:rsid w:val="009C16E3"/>
    <w:rsid w:val="009C37A6"/>
    <w:rsid w:val="009C47C7"/>
    <w:rsid w:val="009C4AD1"/>
    <w:rsid w:val="009C5395"/>
    <w:rsid w:val="009C59D5"/>
    <w:rsid w:val="009C6617"/>
    <w:rsid w:val="009C73A2"/>
    <w:rsid w:val="009C7955"/>
    <w:rsid w:val="009C7C0D"/>
    <w:rsid w:val="009D02BE"/>
    <w:rsid w:val="009D0BBD"/>
    <w:rsid w:val="009D2D16"/>
    <w:rsid w:val="009D3055"/>
    <w:rsid w:val="009D3E8B"/>
    <w:rsid w:val="009D4143"/>
    <w:rsid w:val="009D4473"/>
    <w:rsid w:val="009D4966"/>
    <w:rsid w:val="009D4C26"/>
    <w:rsid w:val="009D637B"/>
    <w:rsid w:val="009D6800"/>
    <w:rsid w:val="009D6C63"/>
    <w:rsid w:val="009E0265"/>
    <w:rsid w:val="009E06A7"/>
    <w:rsid w:val="009E0C3C"/>
    <w:rsid w:val="009E0D2E"/>
    <w:rsid w:val="009E159D"/>
    <w:rsid w:val="009E1986"/>
    <w:rsid w:val="009E1BFA"/>
    <w:rsid w:val="009E1E69"/>
    <w:rsid w:val="009E2139"/>
    <w:rsid w:val="009E3B67"/>
    <w:rsid w:val="009E4218"/>
    <w:rsid w:val="009E45EF"/>
    <w:rsid w:val="009E478B"/>
    <w:rsid w:val="009E74D5"/>
    <w:rsid w:val="009E793A"/>
    <w:rsid w:val="009F02B5"/>
    <w:rsid w:val="009F0C39"/>
    <w:rsid w:val="009F4847"/>
    <w:rsid w:val="009F6EA2"/>
    <w:rsid w:val="00A01149"/>
    <w:rsid w:val="00A02189"/>
    <w:rsid w:val="00A05117"/>
    <w:rsid w:val="00A05C18"/>
    <w:rsid w:val="00A067E2"/>
    <w:rsid w:val="00A06A81"/>
    <w:rsid w:val="00A112F6"/>
    <w:rsid w:val="00A12805"/>
    <w:rsid w:val="00A12F69"/>
    <w:rsid w:val="00A134C6"/>
    <w:rsid w:val="00A16068"/>
    <w:rsid w:val="00A1625C"/>
    <w:rsid w:val="00A163AC"/>
    <w:rsid w:val="00A17210"/>
    <w:rsid w:val="00A1727A"/>
    <w:rsid w:val="00A1789C"/>
    <w:rsid w:val="00A20831"/>
    <w:rsid w:val="00A2103B"/>
    <w:rsid w:val="00A23261"/>
    <w:rsid w:val="00A239A9"/>
    <w:rsid w:val="00A24520"/>
    <w:rsid w:val="00A25748"/>
    <w:rsid w:val="00A263FF"/>
    <w:rsid w:val="00A26AE3"/>
    <w:rsid w:val="00A27E8B"/>
    <w:rsid w:val="00A301E5"/>
    <w:rsid w:val="00A30D79"/>
    <w:rsid w:val="00A30DF2"/>
    <w:rsid w:val="00A30E78"/>
    <w:rsid w:val="00A3122B"/>
    <w:rsid w:val="00A32582"/>
    <w:rsid w:val="00A32755"/>
    <w:rsid w:val="00A329F3"/>
    <w:rsid w:val="00A33AAA"/>
    <w:rsid w:val="00A3454E"/>
    <w:rsid w:val="00A35C2B"/>
    <w:rsid w:val="00A35FE7"/>
    <w:rsid w:val="00A36A91"/>
    <w:rsid w:val="00A36E89"/>
    <w:rsid w:val="00A36FF7"/>
    <w:rsid w:val="00A4015F"/>
    <w:rsid w:val="00A408FF"/>
    <w:rsid w:val="00A40CD9"/>
    <w:rsid w:val="00A41AA9"/>
    <w:rsid w:val="00A42247"/>
    <w:rsid w:val="00A429AB"/>
    <w:rsid w:val="00A43073"/>
    <w:rsid w:val="00A4395F"/>
    <w:rsid w:val="00A44FFE"/>
    <w:rsid w:val="00A45112"/>
    <w:rsid w:val="00A45E94"/>
    <w:rsid w:val="00A4622B"/>
    <w:rsid w:val="00A46F57"/>
    <w:rsid w:val="00A51247"/>
    <w:rsid w:val="00A51DB6"/>
    <w:rsid w:val="00A5235F"/>
    <w:rsid w:val="00A526B9"/>
    <w:rsid w:val="00A52A65"/>
    <w:rsid w:val="00A54146"/>
    <w:rsid w:val="00A55183"/>
    <w:rsid w:val="00A5569D"/>
    <w:rsid w:val="00A556B4"/>
    <w:rsid w:val="00A56762"/>
    <w:rsid w:val="00A5745B"/>
    <w:rsid w:val="00A6122F"/>
    <w:rsid w:val="00A63E29"/>
    <w:rsid w:val="00A64184"/>
    <w:rsid w:val="00A64277"/>
    <w:rsid w:val="00A64397"/>
    <w:rsid w:val="00A64CE9"/>
    <w:rsid w:val="00A651E0"/>
    <w:rsid w:val="00A65E43"/>
    <w:rsid w:val="00A668BB"/>
    <w:rsid w:val="00A670CE"/>
    <w:rsid w:val="00A70980"/>
    <w:rsid w:val="00A71240"/>
    <w:rsid w:val="00A71503"/>
    <w:rsid w:val="00A71DA3"/>
    <w:rsid w:val="00A754F4"/>
    <w:rsid w:val="00A75BFE"/>
    <w:rsid w:val="00A76391"/>
    <w:rsid w:val="00A764D4"/>
    <w:rsid w:val="00A765F1"/>
    <w:rsid w:val="00A76710"/>
    <w:rsid w:val="00A76D13"/>
    <w:rsid w:val="00A775AD"/>
    <w:rsid w:val="00A81621"/>
    <w:rsid w:val="00A82C35"/>
    <w:rsid w:val="00A84162"/>
    <w:rsid w:val="00A84DDC"/>
    <w:rsid w:val="00A8704F"/>
    <w:rsid w:val="00A939D9"/>
    <w:rsid w:val="00A9464C"/>
    <w:rsid w:val="00A947D1"/>
    <w:rsid w:val="00A95608"/>
    <w:rsid w:val="00A9626B"/>
    <w:rsid w:val="00A964E2"/>
    <w:rsid w:val="00A967B3"/>
    <w:rsid w:val="00A96826"/>
    <w:rsid w:val="00A97BF1"/>
    <w:rsid w:val="00AA0ED4"/>
    <w:rsid w:val="00AA1345"/>
    <w:rsid w:val="00AA13D4"/>
    <w:rsid w:val="00AA1678"/>
    <w:rsid w:val="00AA19C3"/>
    <w:rsid w:val="00AA2C94"/>
    <w:rsid w:val="00AA3243"/>
    <w:rsid w:val="00AA35A0"/>
    <w:rsid w:val="00AA475F"/>
    <w:rsid w:val="00AA7E53"/>
    <w:rsid w:val="00AA7FB6"/>
    <w:rsid w:val="00AB19E5"/>
    <w:rsid w:val="00AB2A6D"/>
    <w:rsid w:val="00AB300A"/>
    <w:rsid w:val="00AB580A"/>
    <w:rsid w:val="00AB65E9"/>
    <w:rsid w:val="00AB6C0B"/>
    <w:rsid w:val="00AB7BAD"/>
    <w:rsid w:val="00AC065A"/>
    <w:rsid w:val="00AC067A"/>
    <w:rsid w:val="00AC0AD2"/>
    <w:rsid w:val="00AC0FF4"/>
    <w:rsid w:val="00AC1F3A"/>
    <w:rsid w:val="00AC20C9"/>
    <w:rsid w:val="00AC319B"/>
    <w:rsid w:val="00AC33F5"/>
    <w:rsid w:val="00AC4590"/>
    <w:rsid w:val="00AC4881"/>
    <w:rsid w:val="00AC57B8"/>
    <w:rsid w:val="00AC5DDB"/>
    <w:rsid w:val="00AC72BF"/>
    <w:rsid w:val="00AD06BC"/>
    <w:rsid w:val="00AD1325"/>
    <w:rsid w:val="00AD1420"/>
    <w:rsid w:val="00AD35D9"/>
    <w:rsid w:val="00AD41B9"/>
    <w:rsid w:val="00AD4625"/>
    <w:rsid w:val="00AD681C"/>
    <w:rsid w:val="00AD6A26"/>
    <w:rsid w:val="00AD705A"/>
    <w:rsid w:val="00AD7187"/>
    <w:rsid w:val="00AD7850"/>
    <w:rsid w:val="00AE08A1"/>
    <w:rsid w:val="00AE08EA"/>
    <w:rsid w:val="00AE0D05"/>
    <w:rsid w:val="00AE1932"/>
    <w:rsid w:val="00AE1CB2"/>
    <w:rsid w:val="00AE364F"/>
    <w:rsid w:val="00AE3952"/>
    <w:rsid w:val="00AE50D6"/>
    <w:rsid w:val="00AE5F51"/>
    <w:rsid w:val="00AE7DD4"/>
    <w:rsid w:val="00AF02DA"/>
    <w:rsid w:val="00AF0EAA"/>
    <w:rsid w:val="00AF3229"/>
    <w:rsid w:val="00AF3737"/>
    <w:rsid w:val="00AF3757"/>
    <w:rsid w:val="00AF4017"/>
    <w:rsid w:val="00AF4494"/>
    <w:rsid w:val="00AF5D39"/>
    <w:rsid w:val="00AF6417"/>
    <w:rsid w:val="00AF6716"/>
    <w:rsid w:val="00AF67F1"/>
    <w:rsid w:val="00AF6AAB"/>
    <w:rsid w:val="00B000DD"/>
    <w:rsid w:val="00B00492"/>
    <w:rsid w:val="00B00571"/>
    <w:rsid w:val="00B00FEE"/>
    <w:rsid w:val="00B0111E"/>
    <w:rsid w:val="00B014AC"/>
    <w:rsid w:val="00B018E7"/>
    <w:rsid w:val="00B02AB6"/>
    <w:rsid w:val="00B03660"/>
    <w:rsid w:val="00B05EF7"/>
    <w:rsid w:val="00B075C7"/>
    <w:rsid w:val="00B11F4E"/>
    <w:rsid w:val="00B13C61"/>
    <w:rsid w:val="00B13CE0"/>
    <w:rsid w:val="00B13CF7"/>
    <w:rsid w:val="00B1595F"/>
    <w:rsid w:val="00B16FA8"/>
    <w:rsid w:val="00B20EAB"/>
    <w:rsid w:val="00B23A2A"/>
    <w:rsid w:val="00B259D8"/>
    <w:rsid w:val="00B27CED"/>
    <w:rsid w:val="00B30593"/>
    <w:rsid w:val="00B3265B"/>
    <w:rsid w:val="00B34FEC"/>
    <w:rsid w:val="00B36345"/>
    <w:rsid w:val="00B409C2"/>
    <w:rsid w:val="00B413E4"/>
    <w:rsid w:val="00B41E24"/>
    <w:rsid w:val="00B42644"/>
    <w:rsid w:val="00B42B75"/>
    <w:rsid w:val="00B435FF"/>
    <w:rsid w:val="00B44F51"/>
    <w:rsid w:val="00B45687"/>
    <w:rsid w:val="00B45773"/>
    <w:rsid w:val="00B46B14"/>
    <w:rsid w:val="00B473BA"/>
    <w:rsid w:val="00B50864"/>
    <w:rsid w:val="00B511C2"/>
    <w:rsid w:val="00B518CC"/>
    <w:rsid w:val="00B51B46"/>
    <w:rsid w:val="00B53057"/>
    <w:rsid w:val="00B53B2C"/>
    <w:rsid w:val="00B53FD4"/>
    <w:rsid w:val="00B54E16"/>
    <w:rsid w:val="00B550F1"/>
    <w:rsid w:val="00B55C2D"/>
    <w:rsid w:val="00B56A17"/>
    <w:rsid w:val="00B56C1C"/>
    <w:rsid w:val="00B6115A"/>
    <w:rsid w:val="00B627EA"/>
    <w:rsid w:val="00B632C6"/>
    <w:rsid w:val="00B63FD6"/>
    <w:rsid w:val="00B6498F"/>
    <w:rsid w:val="00B65694"/>
    <w:rsid w:val="00B663C8"/>
    <w:rsid w:val="00B66C45"/>
    <w:rsid w:val="00B67EA7"/>
    <w:rsid w:val="00B70AAC"/>
    <w:rsid w:val="00B70C98"/>
    <w:rsid w:val="00B71A11"/>
    <w:rsid w:val="00B72A73"/>
    <w:rsid w:val="00B72EF0"/>
    <w:rsid w:val="00B73A28"/>
    <w:rsid w:val="00B74D7D"/>
    <w:rsid w:val="00B75258"/>
    <w:rsid w:val="00B756F6"/>
    <w:rsid w:val="00B764D0"/>
    <w:rsid w:val="00B77285"/>
    <w:rsid w:val="00B774C5"/>
    <w:rsid w:val="00B77E15"/>
    <w:rsid w:val="00B804F7"/>
    <w:rsid w:val="00B819E4"/>
    <w:rsid w:val="00B82424"/>
    <w:rsid w:val="00B82FB4"/>
    <w:rsid w:val="00B83019"/>
    <w:rsid w:val="00B85540"/>
    <w:rsid w:val="00B86A2F"/>
    <w:rsid w:val="00B9041F"/>
    <w:rsid w:val="00B9067A"/>
    <w:rsid w:val="00B9107D"/>
    <w:rsid w:val="00B921B2"/>
    <w:rsid w:val="00B96007"/>
    <w:rsid w:val="00B9720E"/>
    <w:rsid w:val="00BA4F0C"/>
    <w:rsid w:val="00BA55DC"/>
    <w:rsid w:val="00BA569C"/>
    <w:rsid w:val="00BA579D"/>
    <w:rsid w:val="00BA5BF9"/>
    <w:rsid w:val="00BA5D96"/>
    <w:rsid w:val="00BA65C9"/>
    <w:rsid w:val="00BA6946"/>
    <w:rsid w:val="00BA6F57"/>
    <w:rsid w:val="00BA6FEB"/>
    <w:rsid w:val="00BA7097"/>
    <w:rsid w:val="00BB3D04"/>
    <w:rsid w:val="00BB3DF4"/>
    <w:rsid w:val="00BB4B62"/>
    <w:rsid w:val="00BB4DE3"/>
    <w:rsid w:val="00BB60C2"/>
    <w:rsid w:val="00BC0318"/>
    <w:rsid w:val="00BC0C3D"/>
    <w:rsid w:val="00BC2074"/>
    <w:rsid w:val="00BC2561"/>
    <w:rsid w:val="00BC3731"/>
    <w:rsid w:val="00BC6C0B"/>
    <w:rsid w:val="00BC7883"/>
    <w:rsid w:val="00BC7E50"/>
    <w:rsid w:val="00BD017C"/>
    <w:rsid w:val="00BD140D"/>
    <w:rsid w:val="00BD1766"/>
    <w:rsid w:val="00BD1B24"/>
    <w:rsid w:val="00BD2BEA"/>
    <w:rsid w:val="00BD38FD"/>
    <w:rsid w:val="00BD44C1"/>
    <w:rsid w:val="00BD4D46"/>
    <w:rsid w:val="00BD4E7B"/>
    <w:rsid w:val="00BD7FC7"/>
    <w:rsid w:val="00BE2333"/>
    <w:rsid w:val="00BE2477"/>
    <w:rsid w:val="00BE3A89"/>
    <w:rsid w:val="00BE3DF2"/>
    <w:rsid w:val="00BE457E"/>
    <w:rsid w:val="00BE4EDF"/>
    <w:rsid w:val="00BE6C1D"/>
    <w:rsid w:val="00BE77D3"/>
    <w:rsid w:val="00BE7CCE"/>
    <w:rsid w:val="00BF0AB0"/>
    <w:rsid w:val="00BF1183"/>
    <w:rsid w:val="00BF2B1D"/>
    <w:rsid w:val="00C038E5"/>
    <w:rsid w:val="00C052B5"/>
    <w:rsid w:val="00C06ABB"/>
    <w:rsid w:val="00C075E5"/>
    <w:rsid w:val="00C101BD"/>
    <w:rsid w:val="00C10BDB"/>
    <w:rsid w:val="00C10CAB"/>
    <w:rsid w:val="00C10ED7"/>
    <w:rsid w:val="00C12F54"/>
    <w:rsid w:val="00C14E65"/>
    <w:rsid w:val="00C167C2"/>
    <w:rsid w:val="00C16AAD"/>
    <w:rsid w:val="00C170F9"/>
    <w:rsid w:val="00C17C8F"/>
    <w:rsid w:val="00C205BB"/>
    <w:rsid w:val="00C207ED"/>
    <w:rsid w:val="00C2084E"/>
    <w:rsid w:val="00C210AB"/>
    <w:rsid w:val="00C22CD8"/>
    <w:rsid w:val="00C231D6"/>
    <w:rsid w:val="00C2471F"/>
    <w:rsid w:val="00C24B6B"/>
    <w:rsid w:val="00C2619F"/>
    <w:rsid w:val="00C26312"/>
    <w:rsid w:val="00C2731C"/>
    <w:rsid w:val="00C32DC8"/>
    <w:rsid w:val="00C35CA4"/>
    <w:rsid w:val="00C36234"/>
    <w:rsid w:val="00C36759"/>
    <w:rsid w:val="00C36C7D"/>
    <w:rsid w:val="00C37EB9"/>
    <w:rsid w:val="00C37EBC"/>
    <w:rsid w:val="00C401F2"/>
    <w:rsid w:val="00C4053D"/>
    <w:rsid w:val="00C40D98"/>
    <w:rsid w:val="00C41C84"/>
    <w:rsid w:val="00C42529"/>
    <w:rsid w:val="00C42F9E"/>
    <w:rsid w:val="00C44435"/>
    <w:rsid w:val="00C4465A"/>
    <w:rsid w:val="00C457BD"/>
    <w:rsid w:val="00C46019"/>
    <w:rsid w:val="00C47841"/>
    <w:rsid w:val="00C47BEE"/>
    <w:rsid w:val="00C51086"/>
    <w:rsid w:val="00C516F7"/>
    <w:rsid w:val="00C51FAB"/>
    <w:rsid w:val="00C53C0B"/>
    <w:rsid w:val="00C56169"/>
    <w:rsid w:val="00C56C27"/>
    <w:rsid w:val="00C56CF7"/>
    <w:rsid w:val="00C56DC9"/>
    <w:rsid w:val="00C56E9E"/>
    <w:rsid w:val="00C57039"/>
    <w:rsid w:val="00C60633"/>
    <w:rsid w:val="00C60917"/>
    <w:rsid w:val="00C62781"/>
    <w:rsid w:val="00C63CD8"/>
    <w:rsid w:val="00C66E26"/>
    <w:rsid w:val="00C6773F"/>
    <w:rsid w:val="00C6776B"/>
    <w:rsid w:val="00C72259"/>
    <w:rsid w:val="00C74F90"/>
    <w:rsid w:val="00C75336"/>
    <w:rsid w:val="00C77A6B"/>
    <w:rsid w:val="00C80296"/>
    <w:rsid w:val="00C8069C"/>
    <w:rsid w:val="00C80916"/>
    <w:rsid w:val="00C819A1"/>
    <w:rsid w:val="00C82BDA"/>
    <w:rsid w:val="00C8410F"/>
    <w:rsid w:val="00C865E6"/>
    <w:rsid w:val="00C867F7"/>
    <w:rsid w:val="00C86C93"/>
    <w:rsid w:val="00C87B26"/>
    <w:rsid w:val="00C90939"/>
    <w:rsid w:val="00C90B58"/>
    <w:rsid w:val="00C91246"/>
    <w:rsid w:val="00C91878"/>
    <w:rsid w:val="00C918FD"/>
    <w:rsid w:val="00C92014"/>
    <w:rsid w:val="00C9290D"/>
    <w:rsid w:val="00C93A1A"/>
    <w:rsid w:val="00C9649E"/>
    <w:rsid w:val="00C97FBC"/>
    <w:rsid w:val="00CA01CA"/>
    <w:rsid w:val="00CA062C"/>
    <w:rsid w:val="00CA063B"/>
    <w:rsid w:val="00CA09BF"/>
    <w:rsid w:val="00CA0EDF"/>
    <w:rsid w:val="00CA293B"/>
    <w:rsid w:val="00CA2C1D"/>
    <w:rsid w:val="00CA4576"/>
    <w:rsid w:val="00CA4957"/>
    <w:rsid w:val="00CA4C0F"/>
    <w:rsid w:val="00CA5C41"/>
    <w:rsid w:val="00CB1C63"/>
    <w:rsid w:val="00CB25C3"/>
    <w:rsid w:val="00CB57FE"/>
    <w:rsid w:val="00CB65E2"/>
    <w:rsid w:val="00CC007F"/>
    <w:rsid w:val="00CC096F"/>
    <w:rsid w:val="00CC1019"/>
    <w:rsid w:val="00CC14E4"/>
    <w:rsid w:val="00CC16CA"/>
    <w:rsid w:val="00CC1A32"/>
    <w:rsid w:val="00CC2174"/>
    <w:rsid w:val="00CC3C91"/>
    <w:rsid w:val="00CC40AB"/>
    <w:rsid w:val="00CC4140"/>
    <w:rsid w:val="00CC6862"/>
    <w:rsid w:val="00CC6D62"/>
    <w:rsid w:val="00CD020E"/>
    <w:rsid w:val="00CD126A"/>
    <w:rsid w:val="00CD1642"/>
    <w:rsid w:val="00CD19E3"/>
    <w:rsid w:val="00CD26FE"/>
    <w:rsid w:val="00CD4026"/>
    <w:rsid w:val="00CD5557"/>
    <w:rsid w:val="00CD6428"/>
    <w:rsid w:val="00CD69DF"/>
    <w:rsid w:val="00CE3379"/>
    <w:rsid w:val="00CE38E5"/>
    <w:rsid w:val="00CE4735"/>
    <w:rsid w:val="00CE4B9B"/>
    <w:rsid w:val="00CE524C"/>
    <w:rsid w:val="00CE6926"/>
    <w:rsid w:val="00CE7A81"/>
    <w:rsid w:val="00CF0848"/>
    <w:rsid w:val="00CF14CD"/>
    <w:rsid w:val="00CF205B"/>
    <w:rsid w:val="00CF2670"/>
    <w:rsid w:val="00CF305D"/>
    <w:rsid w:val="00CF3DA4"/>
    <w:rsid w:val="00CF4665"/>
    <w:rsid w:val="00CF4BAE"/>
    <w:rsid w:val="00CF5D83"/>
    <w:rsid w:val="00CF610C"/>
    <w:rsid w:val="00CF61D5"/>
    <w:rsid w:val="00CF6A4C"/>
    <w:rsid w:val="00CF7DFD"/>
    <w:rsid w:val="00D00201"/>
    <w:rsid w:val="00D01227"/>
    <w:rsid w:val="00D01A6D"/>
    <w:rsid w:val="00D01EAE"/>
    <w:rsid w:val="00D0272A"/>
    <w:rsid w:val="00D02C2B"/>
    <w:rsid w:val="00D05408"/>
    <w:rsid w:val="00D05B63"/>
    <w:rsid w:val="00D05D9B"/>
    <w:rsid w:val="00D07082"/>
    <w:rsid w:val="00D11E7E"/>
    <w:rsid w:val="00D12989"/>
    <w:rsid w:val="00D12F73"/>
    <w:rsid w:val="00D13205"/>
    <w:rsid w:val="00D13CF9"/>
    <w:rsid w:val="00D13DDB"/>
    <w:rsid w:val="00D140C7"/>
    <w:rsid w:val="00D14F62"/>
    <w:rsid w:val="00D15B69"/>
    <w:rsid w:val="00D16541"/>
    <w:rsid w:val="00D171FB"/>
    <w:rsid w:val="00D17BDF"/>
    <w:rsid w:val="00D21BE4"/>
    <w:rsid w:val="00D229F7"/>
    <w:rsid w:val="00D23C3B"/>
    <w:rsid w:val="00D2483D"/>
    <w:rsid w:val="00D255D7"/>
    <w:rsid w:val="00D30248"/>
    <w:rsid w:val="00D31152"/>
    <w:rsid w:val="00D312FB"/>
    <w:rsid w:val="00D32C31"/>
    <w:rsid w:val="00D3515F"/>
    <w:rsid w:val="00D352CF"/>
    <w:rsid w:val="00D36AD1"/>
    <w:rsid w:val="00D37B7B"/>
    <w:rsid w:val="00D404F4"/>
    <w:rsid w:val="00D405BF"/>
    <w:rsid w:val="00D40BAC"/>
    <w:rsid w:val="00D41BC7"/>
    <w:rsid w:val="00D421EC"/>
    <w:rsid w:val="00D43240"/>
    <w:rsid w:val="00D45192"/>
    <w:rsid w:val="00D478CB"/>
    <w:rsid w:val="00D512D0"/>
    <w:rsid w:val="00D51346"/>
    <w:rsid w:val="00D53C28"/>
    <w:rsid w:val="00D543D5"/>
    <w:rsid w:val="00D54B40"/>
    <w:rsid w:val="00D5532F"/>
    <w:rsid w:val="00D5612B"/>
    <w:rsid w:val="00D562C5"/>
    <w:rsid w:val="00D57A7C"/>
    <w:rsid w:val="00D60E90"/>
    <w:rsid w:val="00D6277D"/>
    <w:rsid w:val="00D636B5"/>
    <w:rsid w:val="00D638BE"/>
    <w:rsid w:val="00D63C9E"/>
    <w:rsid w:val="00D6464E"/>
    <w:rsid w:val="00D650F5"/>
    <w:rsid w:val="00D65475"/>
    <w:rsid w:val="00D65D95"/>
    <w:rsid w:val="00D664BF"/>
    <w:rsid w:val="00D67429"/>
    <w:rsid w:val="00D70408"/>
    <w:rsid w:val="00D70744"/>
    <w:rsid w:val="00D70EB9"/>
    <w:rsid w:val="00D71171"/>
    <w:rsid w:val="00D73E83"/>
    <w:rsid w:val="00D74016"/>
    <w:rsid w:val="00D7418A"/>
    <w:rsid w:val="00D7437A"/>
    <w:rsid w:val="00D74491"/>
    <w:rsid w:val="00D756CE"/>
    <w:rsid w:val="00D76659"/>
    <w:rsid w:val="00D76E8E"/>
    <w:rsid w:val="00D771FC"/>
    <w:rsid w:val="00D7768A"/>
    <w:rsid w:val="00D80252"/>
    <w:rsid w:val="00D80B57"/>
    <w:rsid w:val="00D8137A"/>
    <w:rsid w:val="00D81F25"/>
    <w:rsid w:val="00D82734"/>
    <w:rsid w:val="00D84876"/>
    <w:rsid w:val="00D84FC2"/>
    <w:rsid w:val="00D858F9"/>
    <w:rsid w:val="00D90AF5"/>
    <w:rsid w:val="00D90FD5"/>
    <w:rsid w:val="00D92611"/>
    <w:rsid w:val="00D930A0"/>
    <w:rsid w:val="00D939D1"/>
    <w:rsid w:val="00D94192"/>
    <w:rsid w:val="00D949D6"/>
    <w:rsid w:val="00D94FC2"/>
    <w:rsid w:val="00D9529E"/>
    <w:rsid w:val="00D95818"/>
    <w:rsid w:val="00D978B3"/>
    <w:rsid w:val="00DA1637"/>
    <w:rsid w:val="00DA17E8"/>
    <w:rsid w:val="00DA2B48"/>
    <w:rsid w:val="00DA2D9D"/>
    <w:rsid w:val="00DA3385"/>
    <w:rsid w:val="00DA3EDC"/>
    <w:rsid w:val="00DA475F"/>
    <w:rsid w:val="00DA4CDE"/>
    <w:rsid w:val="00DA6A7F"/>
    <w:rsid w:val="00DA7021"/>
    <w:rsid w:val="00DB0141"/>
    <w:rsid w:val="00DB0965"/>
    <w:rsid w:val="00DB1AEA"/>
    <w:rsid w:val="00DB1E13"/>
    <w:rsid w:val="00DB1E30"/>
    <w:rsid w:val="00DB3DD7"/>
    <w:rsid w:val="00DB486E"/>
    <w:rsid w:val="00DC019E"/>
    <w:rsid w:val="00DC01E0"/>
    <w:rsid w:val="00DC11D2"/>
    <w:rsid w:val="00DC1840"/>
    <w:rsid w:val="00DC30A0"/>
    <w:rsid w:val="00DC43ED"/>
    <w:rsid w:val="00DC47DE"/>
    <w:rsid w:val="00DC61D9"/>
    <w:rsid w:val="00DC639A"/>
    <w:rsid w:val="00DC7BB6"/>
    <w:rsid w:val="00DD0116"/>
    <w:rsid w:val="00DD3EFC"/>
    <w:rsid w:val="00DD5D6C"/>
    <w:rsid w:val="00DD6200"/>
    <w:rsid w:val="00DE0380"/>
    <w:rsid w:val="00DE1086"/>
    <w:rsid w:val="00DE12C0"/>
    <w:rsid w:val="00DE1A10"/>
    <w:rsid w:val="00DE1C30"/>
    <w:rsid w:val="00DE2175"/>
    <w:rsid w:val="00DE2183"/>
    <w:rsid w:val="00DE3F33"/>
    <w:rsid w:val="00DE4F28"/>
    <w:rsid w:val="00DE5DD7"/>
    <w:rsid w:val="00DE5F28"/>
    <w:rsid w:val="00DF1A82"/>
    <w:rsid w:val="00DF1C36"/>
    <w:rsid w:val="00DF2571"/>
    <w:rsid w:val="00DF40C8"/>
    <w:rsid w:val="00DF597C"/>
    <w:rsid w:val="00DF686A"/>
    <w:rsid w:val="00DF716D"/>
    <w:rsid w:val="00DF7F9E"/>
    <w:rsid w:val="00E0021B"/>
    <w:rsid w:val="00E004B7"/>
    <w:rsid w:val="00E00B04"/>
    <w:rsid w:val="00E022D1"/>
    <w:rsid w:val="00E04E8F"/>
    <w:rsid w:val="00E059BC"/>
    <w:rsid w:val="00E05A4E"/>
    <w:rsid w:val="00E05C89"/>
    <w:rsid w:val="00E05DAE"/>
    <w:rsid w:val="00E06E67"/>
    <w:rsid w:val="00E07A5E"/>
    <w:rsid w:val="00E13D03"/>
    <w:rsid w:val="00E145EB"/>
    <w:rsid w:val="00E148C3"/>
    <w:rsid w:val="00E15FED"/>
    <w:rsid w:val="00E16EC6"/>
    <w:rsid w:val="00E16F58"/>
    <w:rsid w:val="00E174F7"/>
    <w:rsid w:val="00E20640"/>
    <w:rsid w:val="00E206EE"/>
    <w:rsid w:val="00E224DB"/>
    <w:rsid w:val="00E22DCA"/>
    <w:rsid w:val="00E2353D"/>
    <w:rsid w:val="00E23DA6"/>
    <w:rsid w:val="00E26D8E"/>
    <w:rsid w:val="00E27202"/>
    <w:rsid w:val="00E274FF"/>
    <w:rsid w:val="00E308F2"/>
    <w:rsid w:val="00E30F55"/>
    <w:rsid w:val="00E318C1"/>
    <w:rsid w:val="00E319E7"/>
    <w:rsid w:val="00E31E1D"/>
    <w:rsid w:val="00E32F74"/>
    <w:rsid w:val="00E3496E"/>
    <w:rsid w:val="00E359F8"/>
    <w:rsid w:val="00E367ED"/>
    <w:rsid w:val="00E37C5E"/>
    <w:rsid w:val="00E37CAE"/>
    <w:rsid w:val="00E37DDA"/>
    <w:rsid w:val="00E37E1B"/>
    <w:rsid w:val="00E37F70"/>
    <w:rsid w:val="00E41632"/>
    <w:rsid w:val="00E4248F"/>
    <w:rsid w:val="00E43205"/>
    <w:rsid w:val="00E44C8E"/>
    <w:rsid w:val="00E45824"/>
    <w:rsid w:val="00E45BE5"/>
    <w:rsid w:val="00E509FE"/>
    <w:rsid w:val="00E51981"/>
    <w:rsid w:val="00E519C1"/>
    <w:rsid w:val="00E528DF"/>
    <w:rsid w:val="00E5483B"/>
    <w:rsid w:val="00E548A9"/>
    <w:rsid w:val="00E549E2"/>
    <w:rsid w:val="00E56843"/>
    <w:rsid w:val="00E61B29"/>
    <w:rsid w:val="00E625A5"/>
    <w:rsid w:val="00E645D5"/>
    <w:rsid w:val="00E65520"/>
    <w:rsid w:val="00E66392"/>
    <w:rsid w:val="00E66F7B"/>
    <w:rsid w:val="00E673A5"/>
    <w:rsid w:val="00E70B5E"/>
    <w:rsid w:val="00E7151B"/>
    <w:rsid w:val="00E732EA"/>
    <w:rsid w:val="00E74AD4"/>
    <w:rsid w:val="00E76FF3"/>
    <w:rsid w:val="00E7725B"/>
    <w:rsid w:val="00E801F1"/>
    <w:rsid w:val="00E812EB"/>
    <w:rsid w:val="00E81B88"/>
    <w:rsid w:val="00E81E2A"/>
    <w:rsid w:val="00E82B1F"/>
    <w:rsid w:val="00E83B81"/>
    <w:rsid w:val="00E845D1"/>
    <w:rsid w:val="00E8481B"/>
    <w:rsid w:val="00E848FF"/>
    <w:rsid w:val="00E858BE"/>
    <w:rsid w:val="00E85D6B"/>
    <w:rsid w:val="00E8644D"/>
    <w:rsid w:val="00E86EA7"/>
    <w:rsid w:val="00E87253"/>
    <w:rsid w:val="00E874AC"/>
    <w:rsid w:val="00E913AB"/>
    <w:rsid w:val="00E9145F"/>
    <w:rsid w:val="00E91694"/>
    <w:rsid w:val="00E9252A"/>
    <w:rsid w:val="00E929F9"/>
    <w:rsid w:val="00E92A81"/>
    <w:rsid w:val="00E92FED"/>
    <w:rsid w:val="00E945CF"/>
    <w:rsid w:val="00E9499C"/>
    <w:rsid w:val="00E94C88"/>
    <w:rsid w:val="00E95A6C"/>
    <w:rsid w:val="00E9642F"/>
    <w:rsid w:val="00E97050"/>
    <w:rsid w:val="00EA1E42"/>
    <w:rsid w:val="00EA1F88"/>
    <w:rsid w:val="00EA227E"/>
    <w:rsid w:val="00EA30F9"/>
    <w:rsid w:val="00EA3A92"/>
    <w:rsid w:val="00EA47D4"/>
    <w:rsid w:val="00EA4A8A"/>
    <w:rsid w:val="00EA6ACE"/>
    <w:rsid w:val="00EA6FA7"/>
    <w:rsid w:val="00EB045B"/>
    <w:rsid w:val="00EB1BB9"/>
    <w:rsid w:val="00EB2399"/>
    <w:rsid w:val="00EB3411"/>
    <w:rsid w:val="00EB496B"/>
    <w:rsid w:val="00EB5FE5"/>
    <w:rsid w:val="00EB77E7"/>
    <w:rsid w:val="00EC042D"/>
    <w:rsid w:val="00EC0608"/>
    <w:rsid w:val="00EC17FD"/>
    <w:rsid w:val="00EC205A"/>
    <w:rsid w:val="00EC37EF"/>
    <w:rsid w:val="00EC4FF4"/>
    <w:rsid w:val="00EC589F"/>
    <w:rsid w:val="00EC6AFB"/>
    <w:rsid w:val="00EC6F06"/>
    <w:rsid w:val="00EC7965"/>
    <w:rsid w:val="00ED01C5"/>
    <w:rsid w:val="00ED0A02"/>
    <w:rsid w:val="00ED15E5"/>
    <w:rsid w:val="00ED22C5"/>
    <w:rsid w:val="00ED3084"/>
    <w:rsid w:val="00ED37F8"/>
    <w:rsid w:val="00ED40A5"/>
    <w:rsid w:val="00ED5042"/>
    <w:rsid w:val="00ED58C4"/>
    <w:rsid w:val="00ED5B61"/>
    <w:rsid w:val="00ED60CF"/>
    <w:rsid w:val="00ED6D87"/>
    <w:rsid w:val="00ED6DEE"/>
    <w:rsid w:val="00EE1940"/>
    <w:rsid w:val="00EE1EDB"/>
    <w:rsid w:val="00EE2278"/>
    <w:rsid w:val="00EE2BA8"/>
    <w:rsid w:val="00EE2F00"/>
    <w:rsid w:val="00EE3710"/>
    <w:rsid w:val="00EE4526"/>
    <w:rsid w:val="00EE6485"/>
    <w:rsid w:val="00EE7071"/>
    <w:rsid w:val="00EE7152"/>
    <w:rsid w:val="00EF07AD"/>
    <w:rsid w:val="00EF08D4"/>
    <w:rsid w:val="00EF1817"/>
    <w:rsid w:val="00EF1CCB"/>
    <w:rsid w:val="00EF3340"/>
    <w:rsid w:val="00EF51F9"/>
    <w:rsid w:val="00F0071E"/>
    <w:rsid w:val="00F0121C"/>
    <w:rsid w:val="00F025B6"/>
    <w:rsid w:val="00F02F70"/>
    <w:rsid w:val="00F0392F"/>
    <w:rsid w:val="00F03B03"/>
    <w:rsid w:val="00F0443A"/>
    <w:rsid w:val="00F0528F"/>
    <w:rsid w:val="00F05581"/>
    <w:rsid w:val="00F06C9F"/>
    <w:rsid w:val="00F076C9"/>
    <w:rsid w:val="00F10443"/>
    <w:rsid w:val="00F10606"/>
    <w:rsid w:val="00F11132"/>
    <w:rsid w:val="00F145AC"/>
    <w:rsid w:val="00F156DE"/>
    <w:rsid w:val="00F161F3"/>
    <w:rsid w:val="00F17A0F"/>
    <w:rsid w:val="00F20119"/>
    <w:rsid w:val="00F20A94"/>
    <w:rsid w:val="00F219AF"/>
    <w:rsid w:val="00F21D24"/>
    <w:rsid w:val="00F2215D"/>
    <w:rsid w:val="00F22218"/>
    <w:rsid w:val="00F2318B"/>
    <w:rsid w:val="00F24125"/>
    <w:rsid w:val="00F24B3F"/>
    <w:rsid w:val="00F254DE"/>
    <w:rsid w:val="00F26C6F"/>
    <w:rsid w:val="00F3063D"/>
    <w:rsid w:val="00F31B5B"/>
    <w:rsid w:val="00F321ED"/>
    <w:rsid w:val="00F32650"/>
    <w:rsid w:val="00F33A52"/>
    <w:rsid w:val="00F35305"/>
    <w:rsid w:val="00F40044"/>
    <w:rsid w:val="00F4363D"/>
    <w:rsid w:val="00F43F5F"/>
    <w:rsid w:val="00F46725"/>
    <w:rsid w:val="00F470EC"/>
    <w:rsid w:val="00F51B8E"/>
    <w:rsid w:val="00F51BAD"/>
    <w:rsid w:val="00F54BC3"/>
    <w:rsid w:val="00F55133"/>
    <w:rsid w:val="00F55207"/>
    <w:rsid w:val="00F56561"/>
    <w:rsid w:val="00F57172"/>
    <w:rsid w:val="00F57416"/>
    <w:rsid w:val="00F613CC"/>
    <w:rsid w:val="00F6351B"/>
    <w:rsid w:val="00F64225"/>
    <w:rsid w:val="00F646F1"/>
    <w:rsid w:val="00F654CF"/>
    <w:rsid w:val="00F66B62"/>
    <w:rsid w:val="00F6752E"/>
    <w:rsid w:val="00F7051E"/>
    <w:rsid w:val="00F71BF5"/>
    <w:rsid w:val="00F72083"/>
    <w:rsid w:val="00F7307D"/>
    <w:rsid w:val="00F737B5"/>
    <w:rsid w:val="00F74073"/>
    <w:rsid w:val="00F742FD"/>
    <w:rsid w:val="00F74552"/>
    <w:rsid w:val="00F7529C"/>
    <w:rsid w:val="00F7546C"/>
    <w:rsid w:val="00F77C22"/>
    <w:rsid w:val="00F77CE2"/>
    <w:rsid w:val="00F811A1"/>
    <w:rsid w:val="00F82757"/>
    <w:rsid w:val="00F8433B"/>
    <w:rsid w:val="00F860A7"/>
    <w:rsid w:val="00F875A2"/>
    <w:rsid w:val="00F91660"/>
    <w:rsid w:val="00F917CE"/>
    <w:rsid w:val="00F91F30"/>
    <w:rsid w:val="00F9230C"/>
    <w:rsid w:val="00F9255F"/>
    <w:rsid w:val="00F9547D"/>
    <w:rsid w:val="00F9572D"/>
    <w:rsid w:val="00F95D85"/>
    <w:rsid w:val="00FA0A4C"/>
    <w:rsid w:val="00FA0C29"/>
    <w:rsid w:val="00FA1130"/>
    <w:rsid w:val="00FA12ED"/>
    <w:rsid w:val="00FA13D8"/>
    <w:rsid w:val="00FA1B92"/>
    <w:rsid w:val="00FA1E21"/>
    <w:rsid w:val="00FA2652"/>
    <w:rsid w:val="00FA27B4"/>
    <w:rsid w:val="00FA2CE5"/>
    <w:rsid w:val="00FA328B"/>
    <w:rsid w:val="00FA4BC4"/>
    <w:rsid w:val="00FA4BC7"/>
    <w:rsid w:val="00FA5666"/>
    <w:rsid w:val="00FA5F0A"/>
    <w:rsid w:val="00FA6106"/>
    <w:rsid w:val="00FA7100"/>
    <w:rsid w:val="00FB0162"/>
    <w:rsid w:val="00FB04FB"/>
    <w:rsid w:val="00FB0501"/>
    <w:rsid w:val="00FB05CA"/>
    <w:rsid w:val="00FB0B67"/>
    <w:rsid w:val="00FB0B7A"/>
    <w:rsid w:val="00FB1C35"/>
    <w:rsid w:val="00FB1D65"/>
    <w:rsid w:val="00FB340B"/>
    <w:rsid w:val="00FB5584"/>
    <w:rsid w:val="00FB6EBA"/>
    <w:rsid w:val="00FC1595"/>
    <w:rsid w:val="00FC18A9"/>
    <w:rsid w:val="00FC1E8E"/>
    <w:rsid w:val="00FC42DF"/>
    <w:rsid w:val="00FC65E9"/>
    <w:rsid w:val="00FC6B82"/>
    <w:rsid w:val="00FC6DDE"/>
    <w:rsid w:val="00FC6E69"/>
    <w:rsid w:val="00FC79CE"/>
    <w:rsid w:val="00FC7B79"/>
    <w:rsid w:val="00FC7CD7"/>
    <w:rsid w:val="00FC7DF3"/>
    <w:rsid w:val="00FD10B7"/>
    <w:rsid w:val="00FD11D7"/>
    <w:rsid w:val="00FD13DB"/>
    <w:rsid w:val="00FD4435"/>
    <w:rsid w:val="00FD5800"/>
    <w:rsid w:val="00FD5F78"/>
    <w:rsid w:val="00FD783C"/>
    <w:rsid w:val="00FE115D"/>
    <w:rsid w:val="00FE2999"/>
    <w:rsid w:val="00FE3522"/>
    <w:rsid w:val="00FE4D75"/>
    <w:rsid w:val="00FE53C7"/>
    <w:rsid w:val="00FE726F"/>
    <w:rsid w:val="00FE74B8"/>
    <w:rsid w:val="00FF0031"/>
    <w:rsid w:val="00FF0241"/>
    <w:rsid w:val="00FF0E18"/>
    <w:rsid w:val="00FF1E99"/>
    <w:rsid w:val="00FF3CD0"/>
    <w:rsid w:val="00FF4F5A"/>
    <w:rsid w:val="00FF563D"/>
    <w:rsid w:val="00FF7754"/>
    <w:rsid w:val="00FF7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416CB9"/>
  <w15:docId w15:val="{15EAC933-563B-478D-831F-AB2C73F4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6AE3"/>
    <w:pPr>
      <w:spacing w:after="0" w:line="240" w:lineRule="auto"/>
    </w:pPr>
    <w:rPr>
      <w:rFonts w:ascii="Times New Roman" w:eastAsia="Calibri" w:hAnsi="Times New Roman" w:cs="Times New Roman"/>
      <w:color w:val="000000"/>
      <w:sz w:val="24"/>
      <w:szCs w:val="24"/>
      <w:lang w:eastAsia="pl-PL"/>
    </w:rPr>
  </w:style>
  <w:style w:type="paragraph" w:styleId="Nagwek2">
    <w:name w:val="heading 2"/>
    <w:basedOn w:val="Normalny"/>
    <w:link w:val="Nagwek2Znak"/>
    <w:autoRedefine/>
    <w:qFormat/>
    <w:rsid w:val="009738A2"/>
    <w:pPr>
      <w:jc w:val="both"/>
      <w:outlineLvl w:val="1"/>
    </w:pPr>
    <w:rPr>
      <w:rFonts w:asciiTheme="minorHAnsi" w:eastAsia="Times New Roman" w:hAnsiTheme="minorHAnsi" w:cstheme="minorHAnsi"/>
      <w:bCs/>
      <w:iCs/>
      <w:sz w:val="20"/>
      <w:szCs w:val="20"/>
    </w:rPr>
  </w:style>
  <w:style w:type="paragraph" w:styleId="Nagwek3">
    <w:name w:val="heading 3"/>
    <w:basedOn w:val="Normalny"/>
    <w:next w:val="Normalny"/>
    <w:link w:val="Nagwek3Znak"/>
    <w:uiPriority w:val="9"/>
    <w:unhideWhenUsed/>
    <w:qFormat/>
    <w:rsid w:val="00786232"/>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F4663"/>
    <w:pPr>
      <w:spacing w:before="100" w:beforeAutospacing="1" w:after="119"/>
    </w:pPr>
  </w:style>
  <w:style w:type="paragraph" w:styleId="Akapitzlist">
    <w:name w:val="List Paragraph"/>
    <w:basedOn w:val="Normalny"/>
    <w:uiPriority w:val="34"/>
    <w:qFormat/>
    <w:rsid w:val="008F4663"/>
    <w:pPr>
      <w:ind w:left="720"/>
      <w:contextualSpacing/>
    </w:pPr>
  </w:style>
  <w:style w:type="paragraph" w:styleId="Nagwek">
    <w:name w:val="header"/>
    <w:basedOn w:val="Normalny"/>
    <w:link w:val="NagwekZnak"/>
    <w:uiPriority w:val="99"/>
    <w:unhideWhenUsed/>
    <w:rsid w:val="009C16E3"/>
    <w:pPr>
      <w:tabs>
        <w:tab w:val="center" w:pos="4536"/>
        <w:tab w:val="right" w:pos="9072"/>
      </w:tabs>
    </w:pPr>
  </w:style>
  <w:style w:type="character" w:customStyle="1" w:styleId="NagwekZnak">
    <w:name w:val="Nagłówek Znak"/>
    <w:basedOn w:val="Domylnaczcionkaakapitu"/>
    <w:link w:val="Nagwek"/>
    <w:uiPriority w:val="99"/>
    <w:rsid w:val="009C16E3"/>
    <w:rPr>
      <w:rFonts w:ascii="Times New Roman" w:eastAsia="Calibri" w:hAnsi="Times New Roman" w:cs="Times New Roman"/>
      <w:color w:val="000000"/>
      <w:sz w:val="24"/>
      <w:szCs w:val="24"/>
      <w:lang w:eastAsia="pl-PL"/>
    </w:rPr>
  </w:style>
  <w:style w:type="paragraph" w:styleId="Stopka">
    <w:name w:val="footer"/>
    <w:basedOn w:val="Normalny"/>
    <w:link w:val="StopkaZnak"/>
    <w:uiPriority w:val="99"/>
    <w:unhideWhenUsed/>
    <w:rsid w:val="009C16E3"/>
    <w:pPr>
      <w:tabs>
        <w:tab w:val="center" w:pos="4536"/>
        <w:tab w:val="right" w:pos="9072"/>
      </w:tabs>
    </w:pPr>
  </w:style>
  <w:style w:type="character" w:customStyle="1" w:styleId="StopkaZnak">
    <w:name w:val="Stopka Znak"/>
    <w:basedOn w:val="Domylnaczcionkaakapitu"/>
    <w:link w:val="Stopka"/>
    <w:uiPriority w:val="99"/>
    <w:rsid w:val="009C16E3"/>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C16E3"/>
    <w:rPr>
      <w:rFonts w:ascii="Tahoma" w:hAnsi="Tahoma" w:cs="Tahoma"/>
      <w:sz w:val="16"/>
      <w:szCs w:val="16"/>
    </w:rPr>
  </w:style>
  <w:style w:type="character" w:customStyle="1" w:styleId="TekstdymkaZnak">
    <w:name w:val="Tekst dymka Znak"/>
    <w:basedOn w:val="Domylnaczcionkaakapitu"/>
    <w:link w:val="Tekstdymka"/>
    <w:uiPriority w:val="99"/>
    <w:semiHidden/>
    <w:rsid w:val="009C16E3"/>
    <w:rPr>
      <w:rFonts w:ascii="Tahoma" w:eastAsia="Calibri" w:hAnsi="Tahoma" w:cs="Tahoma"/>
      <w:color w:val="000000"/>
      <w:sz w:val="16"/>
      <w:szCs w:val="16"/>
      <w:lang w:eastAsia="pl-PL"/>
    </w:rPr>
  </w:style>
  <w:style w:type="character" w:customStyle="1" w:styleId="articletitle">
    <w:name w:val="articletitle"/>
    <w:basedOn w:val="Domylnaczcionkaakapitu"/>
    <w:rsid w:val="00B51B46"/>
  </w:style>
  <w:style w:type="paragraph" w:styleId="Bezodstpw">
    <w:name w:val="No Spacing"/>
    <w:uiPriority w:val="1"/>
    <w:qFormat/>
    <w:rsid w:val="00E004B7"/>
    <w:pPr>
      <w:spacing w:after="0" w:line="240" w:lineRule="auto"/>
    </w:pPr>
  </w:style>
  <w:style w:type="paragraph" w:customStyle="1" w:styleId="s14">
    <w:name w:val="s14"/>
    <w:basedOn w:val="Normalny"/>
    <w:rsid w:val="00920FDC"/>
    <w:pPr>
      <w:spacing w:before="100" w:beforeAutospacing="1" w:after="100" w:afterAutospacing="1"/>
    </w:pPr>
    <w:rPr>
      <w:rFonts w:eastAsiaTheme="minorHAnsi"/>
      <w:color w:val="auto"/>
    </w:rPr>
  </w:style>
  <w:style w:type="character" w:customStyle="1" w:styleId="s13">
    <w:name w:val="s13"/>
    <w:basedOn w:val="Domylnaczcionkaakapitu"/>
    <w:rsid w:val="00920FDC"/>
  </w:style>
  <w:style w:type="character" w:customStyle="1" w:styleId="apple-converted-space">
    <w:name w:val="apple-converted-space"/>
    <w:rsid w:val="00C97FBC"/>
  </w:style>
  <w:style w:type="paragraph" w:customStyle="1" w:styleId="ZnakZnak1Znak">
    <w:name w:val="Znak Znak1 Znak"/>
    <w:basedOn w:val="Normalny"/>
    <w:rsid w:val="00A5745B"/>
    <w:rPr>
      <w:rFonts w:ascii="Arial" w:eastAsia="Times New Roman" w:hAnsi="Arial" w:cs="Arial"/>
      <w:color w:val="auto"/>
    </w:rPr>
  </w:style>
  <w:style w:type="character" w:styleId="Hipercze">
    <w:name w:val="Hyperlink"/>
    <w:basedOn w:val="Domylnaczcionkaakapitu"/>
    <w:uiPriority w:val="99"/>
    <w:unhideWhenUsed/>
    <w:rsid w:val="00943E1F"/>
    <w:rPr>
      <w:color w:val="0000FF" w:themeColor="hyperlink"/>
      <w:u w:val="single"/>
    </w:rPr>
  </w:style>
  <w:style w:type="paragraph" w:customStyle="1" w:styleId="Tekstpodstawowy21">
    <w:name w:val="Tekst podstawowy 21"/>
    <w:basedOn w:val="Normalny"/>
    <w:uiPriority w:val="99"/>
    <w:rsid w:val="00943E1F"/>
    <w:pPr>
      <w:suppressAutoHyphens/>
    </w:pPr>
    <w:rPr>
      <w:rFonts w:eastAsia="Times New Roman"/>
      <w:color w:val="auto"/>
      <w:lang w:eastAsia="ar-SA"/>
    </w:rPr>
  </w:style>
  <w:style w:type="character" w:styleId="Pogrubienie">
    <w:name w:val="Strong"/>
    <w:basedOn w:val="Domylnaczcionkaakapitu"/>
    <w:uiPriority w:val="22"/>
    <w:qFormat/>
    <w:rsid w:val="00765C87"/>
    <w:rPr>
      <w:b/>
      <w:bCs/>
    </w:rPr>
  </w:style>
  <w:style w:type="paragraph" w:styleId="Tekstpodstawowy">
    <w:name w:val="Body Text"/>
    <w:basedOn w:val="Normalny"/>
    <w:link w:val="TekstpodstawowyZnak"/>
    <w:rsid w:val="00C26312"/>
    <w:pPr>
      <w:spacing w:line="480" w:lineRule="auto"/>
      <w:jc w:val="both"/>
    </w:pPr>
    <w:rPr>
      <w:rFonts w:eastAsia="Times New Roman"/>
      <w:color w:val="auto"/>
      <w:sz w:val="28"/>
      <w:szCs w:val="20"/>
    </w:rPr>
  </w:style>
  <w:style w:type="character" w:customStyle="1" w:styleId="TekstpodstawowyZnak">
    <w:name w:val="Tekst podstawowy Znak"/>
    <w:basedOn w:val="Domylnaczcionkaakapitu"/>
    <w:link w:val="Tekstpodstawowy"/>
    <w:rsid w:val="00C26312"/>
    <w:rPr>
      <w:rFonts w:ascii="Times New Roman" w:eastAsia="Times New Roman" w:hAnsi="Times New Roman" w:cs="Times New Roman"/>
      <w:sz w:val="28"/>
      <w:szCs w:val="20"/>
      <w:lang w:eastAsia="pl-PL"/>
    </w:rPr>
  </w:style>
  <w:style w:type="character" w:customStyle="1" w:styleId="WW8Num18z0">
    <w:name w:val="WW8Num18z0"/>
    <w:rsid w:val="00A44FFE"/>
    <w:rPr>
      <w:b w:val="0"/>
      <w:sz w:val="20"/>
      <w:szCs w:val="20"/>
    </w:rPr>
  </w:style>
  <w:style w:type="paragraph" w:customStyle="1" w:styleId="Normalny10">
    <w:name w:val="Normalny + 10"/>
    <w:basedOn w:val="Normalny"/>
    <w:rsid w:val="006650B9"/>
    <w:rPr>
      <w:rFonts w:eastAsia="Times New Roman"/>
      <w:color w:val="auto"/>
    </w:rPr>
  </w:style>
  <w:style w:type="paragraph" w:customStyle="1" w:styleId="Tekstpodstawowy31">
    <w:name w:val="Tekst podstawowy 31"/>
    <w:basedOn w:val="Normalny"/>
    <w:rsid w:val="00947B51"/>
    <w:pPr>
      <w:widowControl w:val="0"/>
      <w:suppressAutoHyphens/>
      <w:jc w:val="both"/>
    </w:pPr>
    <w:rPr>
      <w:rFonts w:ascii="Tahoma" w:eastAsia="Times New Roman" w:hAnsi="Tahoma"/>
      <w:color w:val="auto"/>
      <w:szCs w:val="20"/>
      <w:lang w:eastAsia="ar-SA"/>
    </w:rPr>
  </w:style>
  <w:style w:type="paragraph" w:customStyle="1" w:styleId="Standard">
    <w:name w:val="Standard"/>
    <w:rsid w:val="0029497B"/>
    <w:pPr>
      <w:spacing w:after="0" w:line="240" w:lineRule="auto"/>
    </w:pPr>
    <w:rPr>
      <w:rFonts w:ascii="Times New Roman" w:eastAsia="Times New Roman" w:hAnsi="Times New Roman" w:cs="Times New Roman"/>
      <w:snapToGrid w:val="0"/>
      <w:sz w:val="24"/>
      <w:szCs w:val="20"/>
      <w:lang w:eastAsia="pl-PL"/>
    </w:rPr>
  </w:style>
  <w:style w:type="paragraph" w:customStyle="1" w:styleId="ZnakZnak1">
    <w:name w:val="Znak Znak1"/>
    <w:basedOn w:val="Normalny"/>
    <w:rsid w:val="0029497B"/>
    <w:rPr>
      <w:rFonts w:ascii="Arial" w:eastAsia="Times New Roman" w:hAnsi="Arial" w:cs="Arial"/>
      <w:color w:val="auto"/>
    </w:rPr>
  </w:style>
  <w:style w:type="character" w:customStyle="1" w:styleId="WW8Num4z0">
    <w:name w:val="WW8Num4z0"/>
    <w:rsid w:val="009424E0"/>
    <w:rPr>
      <w:rFonts w:ascii="Tahoma" w:hAnsi="Tahoma" w:cs="Tahoma"/>
      <w:b w:val="0"/>
      <w:sz w:val="22"/>
      <w:szCs w:val="22"/>
    </w:rPr>
  </w:style>
  <w:style w:type="paragraph" w:customStyle="1" w:styleId="Tekstpodstawowywcity21">
    <w:name w:val="Tekst podstawowy wcięty 21"/>
    <w:basedOn w:val="Normalny"/>
    <w:rsid w:val="009424E0"/>
    <w:pPr>
      <w:suppressAutoHyphens/>
      <w:spacing w:after="120" w:line="480" w:lineRule="auto"/>
      <w:ind w:left="283"/>
    </w:pPr>
    <w:rPr>
      <w:rFonts w:eastAsia="Times New Roman"/>
      <w:color w:val="auto"/>
      <w:lang w:eastAsia="ar-SA"/>
    </w:rPr>
  </w:style>
  <w:style w:type="paragraph" w:customStyle="1" w:styleId="m5300026798561292302msolistparagraph">
    <w:name w:val="m_5300026798561292302msolistparagraph"/>
    <w:basedOn w:val="Normalny"/>
    <w:rsid w:val="005010A8"/>
    <w:pPr>
      <w:spacing w:before="100" w:beforeAutospacing="1" w:after="100" w:afterAutospacing="1"/>
    </w:pPr>
    <w:rPr>
      <w:rFonts w:eastAsia="Times New Roman"/>
      <w:color w:val="auto"/>
    </w:rPr>
  </w:style>
  <w:style w:type="paragraph" w:styleId="Tekstprzypisukocowego">
    <w:name w:val="endnote text"/>
    <w:basedOn w:val="Normalny"/>
    <w:link w:val="TekstprzypisukocowegoZnak"/>
    <w:uiPriority w:val="99"/>
    <w:semiHidden/>
    <w:unhideWhenUsed/>
    <w:rsid w:val="00F0121C"/>
    <w:rPr>
      <w:sz w:val="20"/>
      <w:szCs w:val="20"/>
    </w:rPr>
  </w:style>
  <w:style w:type="character" w:customStyle="1" w:styleId="TekstprzypisukocowegoZnak">
    <w:name w:val="Tekst przypisu końcowego Znak"/>
    <w:basedOn w:val="Domylnaczcionkaakapitu"/>
    <w:link w:val="Tekstprzypisukocowego"/>
    <w:uiPriority w:val="99"/>
    <w:semiHidden/>
    <w:rsid w:val="00F0121C"/>
    <w:rPr>
      <w:rFonts w:ascii="Times New Roman" w:eastAsia="Calibri"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F0121C"/>
    <w:rPr>
      <w:vertAlign w:val="superscript"/>
    </w:rPr>
  </w:style>
  <w:style w:type="paragraph" w:customStyle="1" w:styleId="Default">
    <w:name w:val="Default"/>
    <w:rsid w:val="008C7E7B"/>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8C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FE3522"/>
    <w:pPr>
      <w:spacing w:after="120"/>
      <w:ind w:left="283"/>
    </w:pPr>
    <w:rPr>
      <w:rFonts w:eastAsia="Times New Roman"/>
      <w:color w:val="auto"/>
    </w:rPr>
  </w:style>
  <w:style w:type="character" w:customStyle="1" w:styleId="TekstpodstawowywcityZnak">
    <w:name w:val="Tekst podstawowy wcięty Znak"/>
    <w:basedOn w:val="Domylnaczcionkaakapitu"/>
    <w:link w:val="Tekstpodstawowywcity"/>
    <w:rsid w:val="00FE3522"/>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9738A2"/>
    <w:rPr>
      <w:rFonts w:eastAsia="Times New Roman" w:cstheme="minorHAnsi"/>
      <w:bCs/>
      <w:iCs/>
      <w:color w:val="000000"/>
      <w:sz w:val="20"/>
      <w:szCs w:val="20"/>
      <w:lang w:eastAsia="pl-PL"/>
    </w:rPr>
  </w:style>
  <w:style w:type="character" w:customStyle="1" w:styleId="TeksttreciPogrubienie2">
    <w:name w:val="Tekst treści + Pogrubienie2"/>
    <w:rsid w:val="00593451"/>
    <w:rPr>
      <w:rFonts w:ascii="Arial" w:hAnsi="Arial" w:cs="Arial" w:hint="default"/>
      <w:b/>
      <w:bCs/>
    </w:rPr>
  </w:style>
  <w:style w:type="character" w:customStyle="1" w:styleId="Teksttreci5Bezpogrubienia1">
    <w:name w:val="Tekst treści (5) + Bez pogrubienia1"/>
    <w:rsid w:val="00593451"/>
  </w:style>
  <w:style w:type="paragraph" w:styleId="Tekstprzypisudolnego">
    <w:name w:val="footnote text"/>
    <w:basedOn w:val="Normalny"/>
    <w:link w:val="TekstprzypisudolnegoZnak"/>
    <w:uiPriority w:val="99"/>
    <w:unhideWhenUsed/>
    <w:rsid w:val="00AC0FF4"/>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rsid w:val="00AC0FF4"/>
    <w:rPr>
      <w:sz w:val="20"/>
      <w:szCs w:val="20"/>
    </w:rPr>
  </w:style>
  <w:style w:type="character" w:styleId="Odwoanieprzypisudolnego">
    <w:name w:val="footnote reference"/>
    <w:basedOn w:val="Domylnaczcionkaakapitu"/>
    <w:uiPriority w:val="6"/>
    <w:unhideWhenUsed/>
    <w:rsid w:val="00AC0FF4"/>
    <w:rPr>
      <w:vertAlign w:val="superscript"/>
    </w:rPr>
  </w:style>
  <w:style w:type="character" w:customStyle="1" w:styleId="s3">
    <w:name w:val="s3"/>
    <w:basedOn w:val="Domylnaczcionkaakapitu"/>
    <w:rsid w:val="007F6575"/>
  </w:style>
  <w:style w:type="character" w:styleId="Uwydatnienie">
    <w:name w:val="Emphasis"/>
    <w:rsid w:val="007F6575"/>
    <w:rPr>
      <w:i/>
      <w:iCs/>
    </w:rPr>
  </w:style>
  <w:style w:type="character" w:customStyle="1" w:styleId="StrongEmphasis">
    <w:name w:val="Strong Emphasis"/>
    <w:rsid w:val="00736048"/>
    <w:rPr>
      <w:b/>
      <w:bCs/>
    </w:rPr>
  </w:style>
  <w:style w:type="paragraph" w:customStyle="1" w:styleId="FirstParagraph">
    <w:name w:val="First Paragraph"/>
    <w:basedOn w:val="Tekstpodstawowy"/>
    <w:next w:val="Tekstpodstawowy"/>
    <w:qFormat/>
    <w:rsid w:val="00C231D6"/>
    <w:pPr>
      <w:spacing w:before="180" w:after="180" w:line="240" w:lineRule="auto"/>
      <w:jc w:val="left"/>
    </w:pPr>
    <w:rPr>
      <w:rFonts w:asciiTheme="minorHAnsi" w:eastAsiaTheme="minorHAnsi" w:hAnsiTheme="minorHAnsi" w:cstheme="minorBidi"/>
      <w:sz w:val="24"/>
      <w:szCs w:val="24"/>
      <w:lang w:val="en-US" w:eastAsia="en-US"/>
    </w:rPr>
  </w:style>
  <w:style w:type="paragraph" w:customStyle="1" w:styleId="Compact">
    <w:name w:val="Compact"/>
    <w:basedOn w:val="Tekstpodstawowy"/>
    <w:qFormat/>
    <w:rsid w:val="00C231D6"/>
    <w:pPr>
      <w:spacing w:before="36" w:after="36" w:line="240" w:lineRule="auto"/>
      <w:jc w:val="left"/>
    </w:pPr>
    <w:rPr>
      <w:rFonts w:asciiTheme="minorHAnsi" w:eastAsiaTheme="minorHAnsi" w:hAnsiTheme="minorHAnsi" w:cstheme="minorBidi"/>
      <w:sz w:val="24"/>
      <w:szCs w:val="24"/>
      <w:lang w:val="en-US" w:eastAsia="en-US"/>
    </w:rPr>
  </w:style>
  <w:style w:type="paragraph" w:customStyle="1" w:styleId="Textbody">
    <w:name w:val="Text body"/>
    <w:basedOn w:val="Standard"/>
    <w:rsid w:val="003D134F"/>
    <w:pPr>
      <w:widowControl w:val="0"/>
      <w:suppressAutoHyphens/>
      <w:spacing w:after="120" w:line="276" w:lineRule="auto"/>
    </w:pPr>
    <w:rPr>
      <w:rFonts w:eastAsia="SimSun" w:cs="Lucida Sans"/>
      <w:snapToGrid/>
      <w:kern w:val="2"/>
      <w:szCs w:val="24"/>
      <w:lang w:eastAsia="hi-IN" w:bidi="hi-IN"/>
    </w:rPr>
  </w:style>
  <w:style w:type="character" w:styleId="Odwoaniedokomentarza">
    <w:name w:val="annotation reference"/>
    <w:basedOn w:val="Domylnaczcionkaakapitu"/>
    <w:uiPriority w:val="99"/>
    <w:semiHidden/>
    <w:unhideWhenUsed/>
    <w:rsid w:val="00AE364F"/>
    <w:rPr>
      <w:sz w:val="16"/>
      <w:szCs w:val="16"/>
    </w:rPr>
  </w:style>
  <w:style w:type="paragraph" w:styleId="Tekstkomentarza">
    <w:name w:val="annotation text"/>
    <w:basedOn w:val="Normalny"/>
    <w:link w:val="TekstkomentarzaZnak"/>
    <w:uiPriority w:val="99"/>
    <w:semiHidden/>
    <w:unhideWhenUsed/>
    <w:rsid w:val="00AE364F"/>
    <w:rPr>
      <w:sz w:val="20"/>
      <w:szCs w:val="20"/>
    </w:rPr>
  </w:style>
  <w:style w:type="character" w:customStyle="1" w:styleId="TekstkomentarzaZnak">
    <w:name w:val="Tekst komentarza Znak"/>
    <w:basedOn w:val="Domylnaczcionkaakapitu"/>
    <w:link w:val="Tekstkomentarza"/>
    <w:uiPriority w:val="99"/>
    <w:semiHidden/>
    <w:rsid w:val="00AE364F"/>
    <w:rPr>
      <w:rFonts w:ascii="Times New Roman" w:eastAsia="Calibri"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E364F"/>
    <w:rPr>
      <w:b/>
      <w:bCs/>
    </w:rPr>
  </w:style>
  <w:style w:type="character" w:customStyle="1" w:styleId="TematkomentarzaZnak">
    <w:name w:val="Temat komentarza Znak"/>
    <w:basedOn w:val="TekstkomentarzaZnak"/>
    <w:link w:val="Tematkomentarza"/>
    <w:uiPriority w:val="99"/>
    <w:semiHidden/>
    <w:rsid w:val="00AE364F"/>
    <w:rPr>
      <w:rFonts w:ascii="Times New Roman" w:eastAsia="Calibri" w:hAnsi="Times New Roman" w:cs="Times New Roman"/>
      <w:b/>
      <w:bCs/>
      <w:color w:val="000000"/>
      <w:sz w:val="20"/>
      <w:szCs w:val="20"/>
      <w:lang w:eastAsia="pl-PL"/>
    </w:rPr>
  </w:style>
  <w:style w:type="character" w:customStyle="1" w:styleId="Nagwek3Znak">
    <w:name w:val="Nagłówek 3 Znak"/>
    <w:basedOn w:val="Domylnaczcionkaakapitu"/>
    <w:link w:val="Nagwek3"/>
    <w:uiPriority w:val="9"/>
    <w:rsid w:val="00786232"/>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728">
      <w:bodyDiv w:val="1"/>
      <w:marLeft w:val="0"/>
      <w:marRight w:val="0"/>
      <w:marTop w:val="0"/>
      <w:marBottom w:val="0"/>
      <w:divBdr>
        <w:top w:val="none" w:sz="0" w:space="0" w:color="auto"/>
        <w:left w:val="none" w:sz="0" w:space="0" w:color="auto"/>
        <w:bottom w:val="none" w:sz="0" w:space="0" w:color="auto"/>
        <w:right w:val="none" w:sz="0" w:space="0" w:color="auto"/>
      </w:divBdr>
    </w:div>
    <w:div w:id="25715441">
      <w:bodyDiv w:val="1"/>
      <w:marLeft w:val="0"/>
      <w:marRight w:val="0"/>
      <w:marTop w:val="0"/>
      <w:marBottom w:val="0"/>
      <w:divBdr>
        <w:top w:val="none" w:sz="0" w:space="0" w:color="auto"/>
        <w:left w:val="none" w:sz="0" w:space="0" w:color="auto"/>
        <w:bottom w:val="none" w:sz="0" w:space="0" w:color="auto"/>
        <w:right w:val="none" w:sz="0" w:space="0" w:color="auto"/>
      </w:divBdr>
    </w:div>
    <w:div w:id="89132931">
      <w:bodyDiv w:val="1"/>
      <w:marLeft w:val="0"/>
      <w:marRight w:val="0"/>
      <w:marTop w:val="0"/>
      <w:marBottom w:val="0"/>
      <w:divBdr>
        <w:top w:val="none" w:sz="0" w:space="0" w:color="auto"/>
        <w:left w:val="none" w:sz="0" w:space="0" w:color="auto"/>
        <w:bottom w:val="none" w:sz="0" w:space="0" w:color="auto"/>
        <w:right w:val="none" w:sz="0" w:space="0" w:color="auto"/>
      </w:divBdr>
    </w:div>
    <w:div w:id="105392874">
      <w:bodyDiv w:val="1"/>
      <w:marLeft w:val="0"/>
      <w:marRight w:val="0"/>
      <w:marTop w:val="0"/>
      <w:marBottom w:val="0"/>
      <w:divBdr>
        <w:top w:val="none" w:sz="0" w:space="0" w:color="auto"/>
        <w:left w:val="none" w:sz="0" w:space="0" w:color="auto"/>
        <w:bottom w:val="none" w:sz="0" w:space="0" w:color="auto"/>
        <w:right w:val="none" w:sz="0" w:space="0" w:color="auto"/>
      </w:divBdr>
    </w:div>
    <w:div w:id="115949594">
      <w:bodyDiv w:val="1"/>
      <w:marLeft w:val="0"/>
      <w:marRight w:val="0"/>
      <w:marTop w:val="0"/>
      <w:marBottom w:val="0"/>
      <w:divBdr>
        <w:top w:val="none" w:sz="0" w:space="0" w:color="auto"/>
        <w:left w:val="none" w:sz="0" w:space="0" w:color="auto"/>
        <w:bottom w:val="none" w:sz="0" w:space="0" w:color="auto"/>
        <w:right w:val="none" w:sz="0" w:space="0" w:color="auto"/>
      </w:divBdr>
    </w:div>
    <w:div w:id="130173324">
      <w:bodyDiv w:val="1"/>
      <w:marLeft w:val="0"/>
      <w:marRight w:val="0"/>
      <w:marTop w:val="0"/>
      <w:marBottom w:val="0"/>
      <w:divBdr>
        <w:top w:val="none" w:sz="0" w:space="0" w:color="auto"/>
        <w:left w:val="none" w:sz="0" w:space="0" w:color="auto"/>
        <w:bottom w:val="none" w:sz="0" w:space="0" w:color="auto"/>
        <w:right w:val="none" w:sz="0" w:space="0" w:color="auto"/>
      </w:divBdr>
    </w:div>
    <w:div w:id="151332393">
      <w:bodyDiv w:val="1"/>
      <w:marLeft w:val="0"/>
      <w:marRight w:val="0"/>
      <w:marTop w:val="0"/>
      <w:marBottom w:val="0"/>
      <w:divBdr>
        <w:top w:val="none" w:sz="0" w:space="0" w:color="auto"/>
        <w:left w:val="none" w:sz="0" w:space="0" w:color="auto"/>
        <w:bottom w:val="none" w:sz="0" w:space="0" w:color="auto"/>
        <w:right w:val="none" w:sz="0" w:space="0" w:color="auto"/>
      </w:divBdr>
    </w:div>
    <w:div w:id="172426872">
      <w:bodyDiv w:val="1"/>
      <w:marLeft w:val="0"/>
      <w:marRight w:val="0"/>
      <w:marTop w:val="0"/>
      <w:marBottom w:val="0"/>
      <w:divBdr>
        <w:top w:val="none" w:sz="0" w:space="0" w:color="auto"/>
        <w:left w:val="none" w:sz="0" w:space="0" w:color="auto"/>
        <w:bottom w:val="none" w:sz="0" w:space="0" w:color="auto"/>
        <w:right w:val="none" w:sz="0" w:space="0" w:color="auto"/>
      </w:divBdr>
    </w:div>
    <w:div w:id="257755886">
      <w:bodyDiv w:val="1"/>
      <w:marLeft w:val="0"/>
      <w:marRight w:val="0"/>
      <w:marTop w:val="0"/>
      <w:marBottom w:val="0"/>
      <w:divBdr>
        <w:top w:val="none" w:sz="0" w:space="0" w:color="auto"/>
        <w:left w:val="none" w:sz="0" w:space="0" w:color="auto"/>
        <w:bottom w:val="none" w:sz="0" w:space="0" w:color="auto"/>
        <w:right w:val="none" w:sz="0" w:space="0" w:color="auto"/>
      </w:divBdr>
    </w:div>
    <w:div w:id="300615331">
      <w:bodyDiv w:val="1"/>
      <w:marLeft w:val="0"/>
      <w:marRight w:val="0"/>
      <w:marTop w:val="0"/>
      <w:marBottom w:val="0"/>
      <w:divBdr>
        <w:top w:val="none" w:sz="0" w:space="0" w:color="auto"/>
        <w:left w:val="none" w:sz="0" w:space="0" w:color="auto"/>
        <w:bottom w:val="none" w:sz="0" w:space="0" w:color="auto"/>
        <w:right w:val="none" w:sz="0" w:space="0" w:color="auto"/>
      </w:divBdr>
    </w:div>
    <w:div w:id="320742449">
      <w:bodyDiv w:val="1"/>
      <w:marLeft w:val="0"/>
      <w:marRight w:val="0"/>
      <w:marTop w:val="0"/>
      <w:marBottom w:val="0"/>
      <w:divBdr>
        <w:top w:val="none" w:sz="0" w:space="0" w:color="auto"/>
        <w:left w:val="none" w:sz="0" w:space="0" w:color="auto"/>
        <w:bottom w:val="none" w:sz="0" w:space="0" w:color="auto"/>
        <w:right w:val="none" w:sz="0" w:space="0" w:color="auto"/>
      </w:divBdr>
    </w:div>
    <w:div w:id="347291040">
      <w:bodyDiv w:val="1"/>
      <w:marLeft w:val="0"/>
      <w:marRight w:val="0"/>
      <w:marTop w:val="0"/>
      <w:marBottom w:val="0"/>
      <w:divBdr>
        <w:top w:val="none" w:sz="0" w:space="0" w:color="auto"/>
        <w:left w:val="none" w:sz="0" w:space="0" w:color="auto"/>
        <w:bottom w:val="none" w:sz="0" w:space="0" w:color="auto"/>
        <w:right w:val="none" w:sz="0" w:space="0" w:color="auto"/>
      </w:divBdr>
    </w:div>
    <w:div w:id="364674589">
      <w:bodyDiv w:val="1"/>
      <w:marLeft w:val="0"/>
      <w:marRight w:val="0"/>
      <w:marTop w:val="0"/>
      <w:marBottom w:val="0"/>
      <w:divBdr>
        <w:top w:val="none" w:sz="0" w:space="0" w:color="auto"/>
        <w:left w:val="none" w:sz="0" w:space="0" w:color="auto"/>
        <w:bottom w:val="none" w:sz="0" w:space="0" w:color="auto"/>
        <w:right w:val="none" w:sz="0" w:space="0" w:color="auto"/>
      </w:divBdr>
    </w:div>
    <w:div w:id="367223242">
      <w:bodyDiv w:val="1"/>
      <w:marLeft w:val="0"/>
      <w:marRight w:val="0"/>
      <w:marTop w:val="0"/>
      <w:marBottom w:val="0"/>
      <w:divBdr>
        <w:top w:val="none" w:sz="0" w:space="0" w:color="auto"/>
        <w:left w:val="none" w:sz="0" w:space="0" w:color="auto"/>
        <w:bottom w:val="none" w:sz="0" w:space="0" w:color="auto"/>
        <w:right w:val="none" w:sz="0" w:space="0" w:color="auto"/>
      </w:divBdr>
    </w:div>
    <w:div w:id="370572312">
      <w:bodyDiv w:val="1"/>
      <w:marLeft w:val="0"/>
      <w:marRight w:val="0"/>
      <w:marTop w:val="0"/>
      <w:marBottom w:val="0"/>
      <w:divBdr>
        <w:top w:val="none" w:sz="0" w:space="0" w:color="auto"/>
        <w:left w:val="none" w:sz="0" w:space="0" w:color="auto"/>
        <w:bottom w:val="none" w:sz="0" w:space="0" w:color="auto"/>
        <w:right w:val="none" w:sz="0" w:space="0" w:color="auto"/>
      </w:divBdr>
    </w:div>
    <w:div w:id="408114795">
      <w:bodyDiv w:val="1"/>
      <w:marLeft w:val="0"/>
      <w:marRight w:val="0"/>
      <w:marTop w:val="0"/>
      <w:marBottom w:val="0"/>
      <w:divBdr>
        <w:top w:val="none" w:sz="0" w:space="0" w:color="auto"/>
        <w:left w:val="none" w:sz="0" w:space="0" w:color="auto"/>
        <w:bottom w:val="none" w:sz="0" w:space="0" w:color="auto"/>
        <w:right w:val="none" w:sz="0" w:space="0" w:color="auto"/>
      </w:divBdr>
    </w:div>
    <w:div w:id="421609342">
      <w:bodyDiv w:val="1"/>
      <w:marLeft w:val="0"/>
      <w:marRight w:val="0"/>
      <w:marTop w:val="0"/>
      <w:marBottom w:val="0"/>
      <w:divBdr>
        <w:top w:val="none" w:sz="0" w:space="0" w:color="auto"/>
        <w:left w:val="none" w:sz="0" w:space="0" w:color="auto"/>
        <w:bottom w:val="none" w:sz="0" w:space="0" w:color="auto"/>
        <w:right w:val="none" w:sz="0" w:space="0" w:color="auto"/>
      </w:divBdr>
    </w:div>
    <w:div w:id="422187098">
      <w:bodyDiv w:val="1"/>
      <w:marLeft w:val="0"/>
      <w:marRight w:val="0"/>
      <w:marTop w:val="0"/>
      <w:marBottom w:val="0"/>
      <w:divBdr>
        <w:top w:val="none" w:sz="0" w:space="0" w:color="auto"/>
        <w:left w:val="none" w:sz="0" w:space="0" w:color="auto"/>
        <w:bottom w:val="none" w:sz="0" w:space="0" w:color="auto"/>
        <w:right w:val="none" w:sz="0" w:space="0" w:color="auto"/>
      </w:divBdr>
    </w:div>
    <w:div w:id="457534223">
      <w:bodyDiv w:val="1"/>
      <w:marLeft w:val="0"/>
      <w:marRight w:val="0"/>
      <w:marTop w:val="0"/>
      <w:marBottom w:val="0"/>
      <w:divBdr>
        <w:top w:val="none" w:sz="0" w:space="0" w:color="auto"/>
        <w:left w:val="none" w:sz="0" w:space="0" w:color="auto"/>
        <w:bottom w:val="none" w:sz="0" w:space="0" w:color="auto"/>
        <w:right w:val="none" w:sz="0" w:space="0" w:color="auto"/>
      </w:divBdr>
    </w:div>
    <w:div w:id="457797648">
      <w:bodyDiv w:val="1"/>
      <w:marLeft w:val="0"/>
      <w:marRight w:val="0"/>
      <w:marTop w:val="0"/>
      <w:marBottom w:val="0"/>
      <w:divBdr>
        <w:top w:val="none" w:sz="0" w:space="0" w:color="auto"/>
        <w:left w:val="none" w:sz="0" w:space="0" w:color="auto"/>
        <w:bottom w:val="none" w:sz="0" w:space="0" w:color="auto"/>
        <w:right w:val="none" w:sz="0" w:space="0" w:color="auto"/>
      </w:divBdr>
    </w:div>
    <w:div w:id="469329190">
      <w:bodyDiv w:val="1"/>
      <w:marLeft w:val="0"/>
      <w:marRight w:val="0"/>
      <w:marTop w:val="0"/>
      <w:marBottom w:val="0"/>
      <w:divBdr>
        <w:top w:val="none" w:sz="0" w:space="0" w:color="auto"/>
        <w:left w:val="none" w:sz="0" w:space="0" w:color="auto"/>
        <w:bottom w:val="none" w:sz="0" w:space="0" w:color="auto"/>
        <w:right w:val="none" w:sz="0" w:space="0" w:color="auto"/>
      </w:divBdr>
    </w:div>
    <w:div w:id="496503137">
      <w:bodyDiv w:val="1"/>
      <w:marLeft w:val="0"/>
      <w:marRight w:val="0"/>
      <w:marTop w:val="0"/>
      <w:marBottom w:val="0"/>
      <w:divBdr>
        <w:top w:val="none" w:sz="0" w:space="0" w:color="auto"/>
        <w:left w:val="none" w:sz="0" w:space="0" w:color="auto"/>
        <w:bottom w:val="none" w:sz="0" w:space="0" w:color="auto"/>
        <w:right w:val="none" w:sz="0" w:space="0" w:color="auto"/>
      </w:divBdr>
    </w:div>
    <w:div w:id="506479037">
      <w:bodyDiv w:val="1"/>
      <w:marLeft w:val="0"/>
      <w:marRight w:val="0"/>
      <w:marTop w:val="0"/>
      <w:marBottom w:val="0"/>
      <w:divBdr>
        <w:top w:val="none" w:sz="0" w:space="0" w:color="auto"/>
        <w:left w:val="none" w:sz="0" w:space="0" w:color="auto"/>
        <w:bottom w:val="none" w:sz="0" w:space="0" w:color="auto"/>
        <w:right w:val="none" w:sz="0" w:space="0" w:color="auto"/>
      </w:divBdr>
    </w:div>
    <w:div w:id="518469501">
      <w:bodyDiv w:val="1"/>
      <w:marLeft w:val="0"/>
      <w:marRight w:val="0"/>
      <w:marTop w:val="0"/>
      <w:marBottom w:val="0"/>
      <w:divBdr>
        <w:top w:val="none" w:sz="0" w:space="0" w:color="auto"/>
        <w:left w:val="none" w:sz="0" w:space="0" w:color="auto"/>
        <w:bottom w:val="none" w:sz="0" w:space="0" w:color="auto"/>
        <w:right w:val="none" w:sz="0" w:space="0" w:color="auto"/>
      </w:divBdr>
    </w:div>
    <w:div w:id="523058732">
      <w:bodyDiv w:val="1"/>
      <w:marLeft w:val="0"/>
      <w:marRight w:val="0"/>
      <w:marTop w:val="0"/>
      <w:marBottom w:val="0"/>
      <w:divBdr>
        <w:top w:val="none" w:sz="0" w:space="0" w:color="auto"/>
        <w:left w:val="none" w:sz="0" w:space="0" w:color="auto"/>
        <w:bottom w:val="none" w:sz="0" w:space="0" w:color="auto"/>
        <w:right w:val="none" w:sz="0" w:space="0" w:color="auto"/>
      </w:divBdr>
    </w:div>
    <w:div w:id="523439416">
      <w:bodyDiv w:val="1"/>
      <w:marLeft w:val="0"/>
      <w:marRight w:val="0"/>
      <w:marTop w:val="0"/>
      <w:marBottom w:val="0"/>
      <w:divBdr>
        <w:top w:val="none" w:sz="0" w:space="0" w:color="auto"/>
        <w:left w:val="none" w:sz="0" w:space="0" w:color="auto"/>
        <w:bottom w:val="none" w:sz="0" w:space="0" w:color="auto"/>
        <w:right w:val="none" w:sz="0" w:space="0" w:color="auto"/>
      </w:divBdr>
    </w:div>
    <w:div w:id="532570467">
      <w:bodyDiv w:val="1"/>
      <w:marLeft w:val="0"/>
      <w:marRight w:val="0"/>
      <w:marTop w:val="0"/>
      <w:marBottom w:val="0"/>
      <w:divBdr>
        <w:top w:val="none" w:sz="0" w:space="0" w:color="auto"/>
        <w:left w:val="none" w:sz="0" w:space="0" w:color="auto"/>
        <w:bottom w:val="none" w:sz="0" w:space="0" w:color="auto"/>
        <w:right w:val="none" w:sz="0" w:space="0" w:color="auto"/>
      </w:divBdr>
    </w:div>
    <w:div w:id="537087710">
      <w:bodyDiv w:val="1"/>
      <w:marLeft w:val="0"/>
      <w:marRight w:val="0"/>
      <w:marTop w:val="0"/>
      <w:marBottom w:val="0"/>
      <w:divBdr>
        <w:top w:val="none" w:sz="0" w:space="0" w:color="auto"/>
        <w:left w:val="none" w:sz="0" w:space="0" w:color="auto"/>
        <w:bottom w:val="none" w:sz="0" w:space="0" w:color="auto"/>
        <w:right w:val="none" w:sz="0" w:space="0" w:color="auto"/>
      </w:divBdr>
    </w:div>
    <w:div w:id="575019431">
      <w:bodyDiv w:val="1"/>
      <w:marLeft w:val="0"/>
      <w:marRight w:val="0"/>
      <w:marTop w:val="0"/>
      <w:marBottom w:val="0"/>
      <w:divBdr>
        <w:top w:val="none" w:sz="0" w:space="0" w:color="auto"/>
        <w:left w:val="none" w:sz="0" w:space="0" w:color="auto"/>
        <w:bottom w:val="none" w:sz="0" w:space="0" w:color="auto"/>
        <w:right w:val="none" w:sz="0" w:space="0" w:color="auto"/>
      </w:divBdr>
    </w:div>
    <w:div w:id="589437345">
      <w:bodyDiv w:val="1"/>
      <w:marLeft w:val="0"/>
      <w:marRight w:val="0"/>
      <w:marTop w:val="0"/>
      <w:marBottom w:val="0"/>
      <w:divBdr>
        <w:top w:val="none" w:sz="0" w:space="0" w:color="auto"/>
        <w:left w:val="none" w:sz="0" w:space="0" w:color="auto"/>
        <w:bottom w:val="none" w:sz="0" w:space="0" w:color="auto"/>
        <w:right w:val="none" w:sz="0" w:space="0" w:color="auto"/>
      </w:divBdr>
    </w:div>
    <w:div w:id="594674269">
      <w:bodyDiv w:val="1"/>
      <w:marLeft w:val="0"/>
      <w:marRight w:val="0"/>
      <w:marTop w:val="0"/>
      <w:marBottom w:val="0"/>
      <w:divBdr>
        <w:top w:val="none" w:sz="0" w:space="0" w:color="auto"/>
        <w:left w:val="none" w:sz="0" w:space="0" w:color="auto"/>
        <w:bottom w:val="none" w:sz="0" w:space="0" w:color="auto"/>
        <w:right w:val="none" w:sz="0" w:space="0" w:color="auto"/>
      </w:divBdr>
    </w:div>
    <w:div w:id="609241674">
      <w:bodyDiv w:val="1"/>
      <w:marLeft w:val="0"/>
      <w:marRight w:val="0"/>
      <w:marTop w:val="0"/>
      <w:marBottom w:val="0"/>
      <w:divBdr>
        <w:top w:val="none" w:sz="0" w:space="0" w:color="auto"/>
        <w:left w:val="none" w:sz="0" w:space="0" w:color="auto"/>
        <w:bottom w:val="none" w:sz="0" w:space="0" w:color="auto"/>
        <w:right w:val="none" w:sz="0" w:space="0" w:color="auto"/>
      </w:divBdr>
    </w:div>
    <w:div w:id="609893772">
      <w:bodyDiv w:val="1"/>
      <w:marLeft w:val="0"/>
      <w:marRight w:val="0"/>
      <w:marTop w:val="0"/>
      <w:marBottom w:val="0"/>
      <w:divBdr>
        <w:top w:val="none" w:sz="0" w:space="0" w:color="auto"/>
        <w:left w:val="none" w:sz="0" w:space="0" w:color="auto"/>
        <w:bottom w:val="none" w:sz="0" w:space="0" w:color="auto"/>
        <w:right w:val="none" w:sz="0" w:space="0" w:color="auto"/>
      </w:divBdr>
    </w:div>
    <w:div w:id="622031528">
      <w:bodyDiv w:val="1"/>
      <w:marLeft w:val="0"/>
      <w:marRight w:val="0"/>
      <w:marTop w:val="0"/>
      <w:marBottom w:val="0"/>
      <w:divBdr>
        <w:top w:val="none" w:sz="0" w:space="0" w:color="auto"/>
        <w:left w:val="none" w:sz="0" w:space="0" w:color="auto"/>
        <w:bottom w:val="none" w:sz="0" w:space="0" w:color="auto"/>
        <w:right w:val="none" w:sz="0" w:space="0" w:color="auto"/>
      </w:divBdr>
    </w:div>
    <w:div w:id="648246533">
      <w:bodyDiv w:val="1"/>
      <w:marLeft w:val="0"/>
      <w:marRight w:val="0"/>
      <w:marTop w:val="0"/>
      <w:marBottom w:val="0"/>
      <w:divBdr>
        <w:top w:val="none" w:sz="0" w:space="0" w:color="auto"/>
        <w:left w:val="none" w:sz="0" w:space="0" w:color="auto"/>
        <w:bottom w:val="none" w:sz="0" w:space="0" w:color="auto"/>
        <w:right w:val="none" w:sz="0" w:space="0" w:color="auto"/>
      </w:divBdr>
    </w:div>
    <w:div w:id="675690342">
      <w:bodyDiv w:val="1"/>
      <w:marLeft w:val="0"/>
      <w:marRight w:val="0"/>
      <w:marTop w:val="0"/>
      <w:marBottom w:val="0"/>
      <w:divBdr>
        <w:top w:val="none" w:sz="0" w:space="0" w:color="auto"/>
        <w:left w:val="none" w:sz="0" w:space="0" w:color="auto"/>
        <w:bottom w:val="none" w:sz="0" w:space="0" w:color="auto"/>
        <w:right w:val="none" w:sz="0" w:space="0" w:color="auto"/>
      </w:divBdr>
    </w:div>
    <w:div w:id="696583420">
      <w:bodyDiv w:val="1"/>
      <w:marLeft w:val="0"/>
      <w:marRight w:val="0"/>
      <w:marTop w:val="0"/>
      <w:marBottom w:val="0"/>
      <w:divBdr>
        <w:top w:val="none" w:sz="0" w:space="0" w:color="auto"/>
        <w:left w:val="none" w:sz="0" w:space="0" w:color="auto"/>
        <w:bottom w:val="none" w:sz="0" w:space="0" w:color="auto"/>
        <w:right w:val="none" w:sz="0" w:space="0" w:color="auto"/>
      </w:divBdr>
    </w:div>
    <w:div w:id="735712197">
      <w:bodyDiv w:val="1"/>
      <w:marLeft w:val="0"/>
      <w:marRight w:val="0"/>
      <w:marTop w:val="0"/>
      <w:marBottom w:val="0"/>
      <w:divBdr>
        <w:top w:val="none" w:sz="0" w:space="0" w:color="auto"/>
        <w:left w:val="none" w:sz="0" w:space="0" w:color="auto"/>
        <w:bottom w:val="none" w:sz="0" w:space="0" w:color="auto"/>
        <w:right w:val="none" w:sz="0" w:space="0" w:color="auto"/>
      </w:divBdr>
    </w:div>
    <w:div w:id="740295455">
      <w:bodyDiv w:val="1"/>
      <w:marLeft w:val="0"/>
      <w:marRight w:val="0"/>
      <w:marTop w:val="0"/>
      <w:marBottom w:val="0"/>
      <w:divBdr>
        <w:top w:val="none" w:sz="0" w:space="0" w:color="auto"/>
        <w:left w:val="none" w:sz="0" w:space="0" w:color="auto"/>
        <w:bottom w:val="none" w:sz="0" w:space="0" w:color="auto"/>
        <w:right w:val="none" w:sz="0" w:space="0" w:color="auto"/>
      </w:divBdr>
    </w:div>
    <w:div w:id="746849402">
      <w:bodyDiv w:val="1"/>
      <w:marLeft w:val="0"/>
      <w:marRight w:val="0"/>
      <w:marTop w:val="0"/>
      <w:marBottom w:val="0"/>
      <w:divBdr>
        <w:top w:val="none" w:sz="0" w:space="0" w:color="auto"/>
        <w:left w:val="none" w:sz="0" w:space="0" w:color="auto"/>
        <w:bottom w:val="none" w:sz="0" w:space="0" w:color="auto"/>
        <w:right w:val="none" w:sz="0" w:space="0" w:color="auto"/>
      </w:divBdr>
    </w:div>
    <w:div w:id="781729251">
      <w:bodyDiv w:val="1"/>
      <w:marLeft w:val="0"/>
      <w:marRight w:val="0"/>
      <w:marTop w:val="0"/>
      <w:marBottom w:val="0"/>
      <w:divBdr>
        <w:top w:val="none" w:sz="0" w:space="0" w:color="auto"/>
        <w:left w:val="none" w:sz="0" w:space="0" w:color="auto"/>
        <w:bottom w:val="none" w:sz="0" w:space="0" w:color="auto"/>
        <w:right w:val="none" w:sz="0" w:space="0" w:color="auto"/>
      </w:divBdr>
    </w:div>
    <w:div w:id="781917705">
      <w:bodyDiv w:val="1"/>
      <w:marLeft w:val="0"/>
      <w:marRight w:val="0"/>
      <w:marTop w:val="0"/>
      <w:marBottom w:val="0"/>
      <w:divBdr>
        <w:top w:val="none" w:sz="0" w:space="0" w:color="auto"/>
        <w:left w:val="none" w:sz="0" w:space="0" w:color="auto"/>
        <w:bottom w:val="none" w:sz="0" w:space="0" w:color="auto"/>
        <w:right w:val="none" w:sz="0" w:space="0" w:color="auto"/>
      </w:divBdr>
    </w:div>
    <w:div w:id="801729188">
      <w:bodyDiv w:val="1"/>
      <w:marLeft w:val="0"/>
      <w:marRight w:val="0"/>
      <w:marTop w:val="0"/>
      <w:marBottom w:val="0"/>
      <w:divBdr>
        <w:top w:val="none" w:sz="0" w:space="0" w:color="auto"/>
        <w:left w:val="none" w:sz="0" w:space="0" w:color="auto"/>
        <w:bottom w:val="none" w:sz="0" w:space="0" w:color="auto"/>
        <w:right w:val="none" w:sz="0" w:space="0" w:color="auto"/>
      </w:divBdr>
    </w:div>
    <w:div w:id="828448063">
      <w:bodyDiv w:val="1"/>
      <w:marLeft w:val="0"/>
      <w:marRight w:val="0"/>
      <w:marTop w:val="0"/>
      <w:marBottom w:val="0"/>
      <w:divBdr>
        <w:top w:val="none" w:sz="0" w:space="0" w:color="auto"/>
        <w:left w:val="none" w:sz="0" w:space="0" w:color="auto"/>
        <w:bottom w:val="none" w:sz="0" w:space="0" w:color="auto"/>
        <w:right w:val="none" w:sz="0" w:space="0" w:color="auto"/>
      </w:divBdr>
    </w:div>
    <w:div w:id="854734013">
      <w:bodyDiv w:val="1"/>
      <w:marLeft w:val="0"/>
      <w:marRight w:val="0"/>
      <w:marTop w:val="0"/>
      <w:marBottom w:val="0"/>
      <w:divBdr>
        <w:top w:val="none" w:sz="0" w:space="0" w:color="auto"/>
        <w:left w:val="none" w:sz="0" w:space="0" w:color="auto"/>
        <w:bottom w:val="none" w:sz="0" w:space="0" w:color="auto"/>
        <w:right w:val="none" w:sz="0" w:space="0" w:color="auto"/>
      </w:divBdr>
    </w:div>
    <w:div w:id="893809421">
      <w:bodyDiv w:val="1"/>
      <w:marLeft w:val="0"/>
      <w:marRight w:val="0"/>
      <w:marTop w:val="0"/>
      <w:marBottom w:val="0"/>
      <w:divBdr>
        <w:top w:val="none" w:sz="0" w:space="0" w:color="auto"/>
        <w:left w:val="none" w:sz="0" w:space="0" w:color="auto"/>
        <w:bottom w:val="none" w:sz="0" w:space="0" w:color="auto"/>
        <w:right w:val="none" w:sz="0" w:space="0" w:color="auto"/>
      </w:divBdr>
    </w:div>
    <w:div w:id="970213034">
      <w:bodyDiv w:val="1"/>
      <w:marLeft w:val="0"/>
      <w:marRight w:val="0"/>
      <w:marTop w:val="0"/>
      <w:marBottom w:val="0"/>
      <w:divBdr>
        <w:top w:val="none" w:sz="0" w:space="0" w:color="auto"/>
        <w:left w:val="none" w:sz="0" w:space="0" w:color="auto"/>
        <w:bottom w:val="none" w:sz="0" w:space="0" w:color="auto"/>
        <w:right w:val="none" w:sz="0" w:space="0" w:color="auto"/>
      </w:divBdr>
    </w:div>
    <w:div w:id="1003704984">
      <w:bodyDiv w:val="1"/>
      <w:marLeft w:val="0"/>
      <w:marRight w:val="0"/>
      <w:marTop w:val="0"/>
      <w:marBottom w:val="0"/>
      <w:divBdr>
        <w:top w:val="none" w:sz="0" w:space="0" w:color="auto"/>
        <w:left w:val="none" w:sz="0" w:space="0" w:color="auto"/>
        <w:bottom w:val="none" w:sz="0" w:space="0" w:color="auto"/>
        <w:right w:val="none" w:sz="0" w:space="0" w:color="auto"/>
      </w:divBdr>
    </w:div>
    <w:div w:id="1036271998">
      <w:bodyDiv w:val="1"/>
      <w:marLeft w:val="0"/>
      <w:marRight w:val="0"/>
      <w:marTop w:val="0"/>
      <w:marBottom w:val="0"/>
      <w:divBdr>
        <w:top w:val="none" w:sz="0" w:space="0" w:color="auto"/>
        <w:left w:val="none" w:sz="0" w:space="0" w:color="auto"/>
        <w:bottom w:val="none" w:sz="0" w:space="0" w:color="auto"/>
        <w:right w:val="none" w:sz="0" w:space="0" w:color="auto"/>
      </w:divBdr>
    </w:div>
    <w:div w:id="1058631158">
      <w:bodyDiv w:val="1"/>
      <w:marLeft w:val="0"/>
      <w:marRight w:val="0"/>
      <w:marTop w:val="0"/>
      <w:marBottom w:val="0"/>
      <w:divBdr>
        <w:top w:val="none" w:sz="0" w:space="0" w:color="auto"/>
        <w:left w:val="none" w:sz="0" w:space="0" w:color="auto"/>
        <w:bottom w:val="none" w:sz="0" w:space="0" w:color="auto"/>
        <w:right w:val="none" w:sz="0" w:space="0" w:color="auto"/>
      </w:divBdr>
    </w:div>
    <w:div w:id="1065680897">
      <w:bodyDiv w:val="1"/>
      <w:marLeft w:val="0"/>
      <w:marRight w:val="0"/>
      <w:marTop w:val="0"/>
      <w:marBottom w:val="0"/>
      <w:divBdr>
        <w:top w:val="none" w:sz="0" w:space="0" w:color="auto"/>
        <w:left w:val="none" w:sz="0" w:space="0" w:color="auto"/>
        <w:bottom w:val="none" w:sz="0" w:space="0" w:color="auto"/>
        <w:right w:val="none" w:sz="0" w:space="0" w:color="auto"/>
      </w:divBdr>
    </w:div>
    <w:div w:id="1067804867">
      <w:bodyDiv w:val="1"/>
      <w:marLeft w:val="0"/>
      <w:marRight w:val="0"/>
      <w:marTop w:val="0"/>
      <w:marBottom w:val="0"/>
      <w:divBdr>
        <w:top w:val="none" w:sz="0" w:space="0" w:color="auto"/>
        <w:left w:val="none" w:sz="0" w:space="0" w:color="auto"/>
        <w:bottom w:val="none" w:sz="0" w:space="0" w:color="auto"/>
        <w:right w:val="none" w:sz="0" w:space="0" w:color="auto"/>
      </w:divBdr>
    </w:div>
    <w:div w:id="1070730863">
      <w:bodyDiv w:val="1"/>
      <w:marLeft w:val="0"/>
      <w:marRight w:val="0"/>
      <w:marTop w:val="0"/>
      <w:marBottom w:val="0"/>
      <w:divBdr>
        <w:top w:val="none" w:sz="0" w:space="0" w:color="auto"/>
        <w:left w:val="none" w:sz="0" w:space="0" w:color="auto"/>
        <w:bottom w:val="none" w:sz="0" w:space="0" w:color="auto"/>
        <w:right w:val="none" w:sz="0" w:space="0" w:color="auto"/>
      </w:divBdr>
    </w:div>
    <w:div w:id="1082871411">
      <w:bodyDiv w:val="1"/>
      <w:marLeft w:val="0"/>
      <w:marRight w:val="0"/>
      <w:marTop w:val="0"/>
      <w:marBottom w:val="0"/>
      <w:divBdr>
        <w:top w:val="none" w:sz="0" w:space="0" w:color="auto"/>
        <w:left w:val="none" w:sz="0" w:space="0" w:color="auto"/>
        <w:bottom w:val="none" w:sz="0" w:space="0" w:color="auto"/>
        <w:right w:val="none" w:sz="0" w:space="0" w:color="auto"/>
      </w:divBdr>
    </w:div>
    <w:div w:id="1095055242">
      <w:bodyDiv w:val="1"/>
      <w:marLeft w:val="0"/>
      <w:marRight w:val="0"/>
      <w:marTop w:val="0"/>
      <w:marBottom w:val="0"/>
      <w:divBdr>
        <w:top w:val="none" w:sz="0" w:space="0" w:color="auto"/>
        <w:left w:val="none" w:sz="0" w:space="0" w:color="auto"/>
        <w:bottom w:val="none" w:sz="0" w:space="0" w:color="auto"/>
        <w:right w:val="none" w:sz="0" w:space="0" w:color="auto"/>
      </w:divBdr>
    </w:div>
    <w:div w:id="1095056345">
      <w:bodyDiv w:val="1"/>
      <w:marLeft w:val="0"/>
      <w:marRight w:val="0"/>
      <w:marTop w:val="0"/>
      <w:marBottom w:val="0"/>
      <w:divBdr>
        <w:top w:val="none" w:sz="0" w:space="0" w:color="auto"/>
        <w:left w:val="none" w:sz="0" w:space="0" w:color="auto"/>
        <w:bottom w:val="none" w:sz="0" w:space="0" w:color="auto"/>
        <w:right w:val="none" w:sz="0" w:space="0" w:color="auto"/>
      </w:divBdr>
    </w:div>
    <w:div w:id="1121267655">
      <w:bodyDiv w:val="1"/>
      <w:marLeft w:val="0"/>
      <w:marRight w:val="0"/>
      <w:marTop w:val="0"/>
      <w:marBottom w:val="0"/>
      <w:divBdr>
        <w:top w:val="none" w:sz="0" w:space="0" w:color="auto"/>
        <w:left w:val="none" w:sz="0" w:space="0" w:color="auto"/>
        <w:bottom w:val="none" w:sz="0" w:space="0" w:color="auto"/>
        <w:right w:val="none" w:sz="0" w:space="0" w:color="auto"/>
      </w:divBdr>
    </w:div>
    <w:div w:id="1130629412">
      <w:bodyDiv w:val="1"/>
      <w:marLeft w:val="0"/>
      <w:marRight w:val="0"/>
      <w:marTop w:val="0"/>
      <w:marBottom w:val="0"/>
      <w:divBdr>
        <w:top w:val="none" w:sz="0" w:space="0" w:color="auto"/>
        <w:left w:val="none" w:sz="0" w:space="0" w:color="auto"/>
        <w:bottom w:val="none" w:sz="0" w:space="0" w:color="auto"/>
        <w:right w:val="none" w:sz="0" w:space="0" w:color="auto"/>
      </w:divBdr>
    </w:div>
    <w:div w:id="1191066260">
      <w:bodyDiv w:val="1"/>
      <w:marLeft w:val="0"/>
      <w:marRight w:val="0"/>
      <w:marTop w:val="0"/>
      <w:marBottom w:val="0"/>
      <w:divBdr>
        <w:top w:val="none" w:sz="0" w:space="0" w:color="auto"/>
        <w:left w:val="none" w:sz="0" w:space="0" w:color="auto"/>
        <w:bottom w:val="none" w:sz="0" w:space="0" w:color="auto"/>
        <w:right w:val="none" w:sz="0" w:space="0" w:color="auto"/>
      </w:divBdr>
    </w:div>
    <w:div w:id="1278297120">
      <w:bodyDiv w:val="1"/>
      <w:marLeft w:val="0"/>
      <w:marRight w:val="0"/>
      <w:marTop w:val="0"/>
      <w:marBottom w:val="0"/>
      <w:divBdr>
        <w:top w:val="none" w:sz="0" w:space="0" w:color="auto"/>
        <w:left w:val="none" w:sz="0" w:space="0" w:color="auto"/>
        <w:bottom w:val="none" w:sz="0" w:space="0" w:color="auto"/>
        <w:right w:val="none" w:sz="0" w:space="0" w:color="auto"/>
      </w:divBdr>
    </w:div>
    <w:div w:id="1325473998">
      <w:bodyDiv w:val="1"/>
      <w:marLeft w:val="0"/>
      <w:marRight w:val="0"/>
      <w:marTop w:val="0"/>
      <w:marBottom w:val="0"/>
      <w:divBdr>
        <w:top w:val="none" w:sz="0" w:space="0" w:color="auto"/>
        <w:left w:val="none" w:sz="0" w:space="0" w:color="auto"/>
        <w:bottom w:val="none" w:sz="0" w:space="0" w:color="auto"/>
        <w:right w:val="none" w:sz="0" w:space="0" w:color="auto"/>
      </w:divBdr>
    </w:div>
    <w:div w:id="1329747919">
      <w:bodyDiv w:val="1"/>
      <w:marLeft w:val="0"/>
      <w:marRight w:val="0"/>
      <w:marTop w:val="0"/>
      <w:marBottom w:val="0"/>
      <w:divBdr>
        <w:top w:val="none" w:sz="0" w:space="0" w:color="auto"/>
        <w:left w:val="none" w:sz="0" w:space="0" w:color="auto"/>
        <w:bottom w:val="none" w:sz="0" w:space="0" w:color="auto"/>
        <w:right w:val="none" w:sz="0" w:space="0" w:color="auto"/>
      </w:divBdr>
    </w:div>
    <w:div w:id="1412701646">
      <w:bodyDiv w:val="1"/>
      <w:marLeft w:val="0"/>
      <w:marRight w:val="0"/>
      <w:marTop w:val="0"/>
      <w:marBottom w:val="0"/>
      <w:divBdr>
        <w:top w:val="none" w:sz="0" w:space="0" w:color="auto"/>
        <w:left w:val="none" w:sz="0" w:space="0" w:color="auto"/>
        <w:bottom w:val="none" w:sz="0" w:space="0" w:color="auto"/>
        <w:right w:val="none" w:sz="0" w:space="0" w:color="auto"/>
      </w:divBdr>
    </w:div>
    <w:div w:id="1449885539">
      <w:bodyDiv w:val="1"/>
      <w:marLeft w:val="0"/>
      <w:marRight w:val="0"/>
      <w:marTop w:val="0"/>
      <w:marBottom w:val="0"/>
      <w:divBdr>
        <w:top w:val="none" w:sz="0" w:space="0" w:color="auto"/>
        <w:left w:val="none" w:sz="0" w:space="0" w:color="auto"/>
        <w:bottom w:val="none" w:sz="0" w:space="0" w:color="auto"/>
        <w:right w:val="none" w:sz="0" w:space="0" w:color="auto"/>
      </w:divBdr>
    </w:div>
    <w:div w:id="1450663262">
      <w:bodyDiv w:val="1"/>
      <w:marLeft w:val="0"/>
      <w:marRight w:val="0"/>
      <w:marTop w:val="0"/>
      <w:marBottom w:val="0"/>
      <w:divBdr>
        <w:top w:val="none" w:sz="0" w:space="0" w:color="auto"/>
        <w:left w:val="none" w:sz="0" w:space="0" w:color="auto"/>
        <w:bottom w:val="none" w:sz="0" w:space="0" w:color="auto"/>
        <w:right w:val="none" w:sz="0" w:space="0" w:color="auto"/>
      </w:divBdr>
    </w:div>
    <w:div w:id="1475565072">
      <w:bodyDiv w:val="1"/>
      <w:marLeft w:val="0"/>
      <w:marRight w:val="0"/>
      <w:marTop w:val="0"/>
      <w:marBottom w:val="0"/>
      <w:divBdr>
        <w:top w:val="none" w:sz="0" w:space="0" w:color="auto"/>
        <w:left w:val="none" w:sz="0" w:space="0" w:color="auto"/>
        <w:bottom w:val="none" w:sz="0" w:space="0" w:color="auto"/>
        <w:right w:val="none" w:sz="0" w:space="0" w:color="auto"/>
      </w:divBdr>
    </w:div>
    <w:div w:id="1478187933">
      <w:bodyDiv w:val="1"/>
      <w:marLeft w:val="0"/>
      <w:marRight w:val="0"/>
      <w:marTop w:val="0"/>
      <w:marBottom w:val="0"/>
      <w:divBdr>
        <w:top w:val="none" w:sz="0" w:space="0" w:color="auto"/>
        <w:left w:val="none" w:sz="0" w:space="0" w:color="auto"/>
        <w:bottom w:val="none" w:sz="0" w:space="0" w:color="auto"/>
        <w:right w:val="none" w:sz="0" w:space="0" w:color="auto"/>
      </w:divBdr>
    </w:div>
    <w:div w:id="1480422489">
      <w:bodyDiv w:val="1"/>
      <w:marLeft w:val="0"/>
      <w:marRight w:val="0"/>
      <w:marTop w:val="0"/>
      <w:marBottom w:val="0"/>
      <w:divBdr>
        <w:top w:val="none" w:sz="0" w:space="0" w:color="auto"/>
        <w:left w:val="none" w:sz="0" w:space="0" w:color="auto"/>
        <w:bottom w:val="none" w:sz="0" w:space="0" w:color="auto"/>
        <w:right w:val="none" w:sz="0" w:space="0" w:color="auto"/>
      </w:divBdr>
    </w:div>
    <w:div w:id="1488135695">
      <w:bodyDiv w:val="1"/>
      <w:marLeft w:val="0"/>
      <w:marRight w:val="0"/>
      <w:marTop w:val="0"/>
      <w:marBottom w:val="0"/>
      <w:divBdr>
        <w:top w:val="none" w:sz="0" w:space="0" w:color="auto"/>
        <w:left w:val="none" w:sz="0" w:space="0" w:color="auto"/>
        <w:bottom w:val="none" w:sz="0" w:space="0" w:color="auto"/>
        <w:right w:val="none" w:sz="0" w:space="0" w:color="auto"/>
      </w:divBdr>
    </w:div>
    <w:div w:id="1562017351">
      <w:bodyDiv w:val="1"/>
      <w:marLeft w:val="0"/>
      <w:marRight w:val="0"/>
      <w:marTop w:val="0"/>
      <w:marBottom w:val="0"/>
      <w:divBdr>
        <w:top w:val="none" w:sz="0" w:space="0" w:color="auto"/>
        <w:left w:val="none" w:sz="0" w:space="0" w:color="auto"/>
        <w:bottom w:val="none" w:sz="0" w:space="0" w:color="auto"/>
        <w:right w:val="none" w:sz="0" w:space="0" w:color="auto"/>
      </w:divBdr>
      <w:divsChild>
        <w:div w:id="462162847">
          <w:marLeft w:val="0"/>
          <w:marRight w:val="0"/>
          <w:marTop w:val="0"/>
          <w:marBottom w:val="0"/>
          <w:divBdr>
            <w:top w:val="none" w:sz="0" w:space="0" w:color="auto"/>
            <w:left w:val="none" w:sz="0" w:space="0" w:color="auto"/>
            <w:bottom w:val="none" w:sz="0" w:space="0" w:color="auto"/>
            <w:right w:val="none" w:sz="0" w:space="0" w:color="auto"/>
          </w:divBdr>
        </w:div>
      </w:divsChild>
    </w:div>
    <w:div w:id="1579317365">
      <w:bodyDiv w:val="1"/>
      <w:marLeft w:val="0"/>
      <w:marRight w:val="0"/>
      <w:marTop w:val="0"/>
      <w:marBottom w:val="0"/>
      <w:divBdr>
        <w:top w:val="none" w:sz="0" w:space="0" w:color="auto"/>
        <w:left w:val="none" w:sz="0" w:space="0" w:color="auto"/>
        <w:bottom w:val="none" w:sz="0" w:space="0" w:color="auto"/>
        <w:right w:val="none" w:sz="0" w:space="0" w:color="auto"/>
      </w:divBdr>
    </w:div>
    <w:div w:id="1637252724">
      <w:bodyDiv w:val="1"/>
      <w:marLeft w:val="0"/>
      <w:marRight w:val="0"/>
      <w:marTop w:val="0"/>
      <w:marBottom w:val="0"/>
      <w:divBdr>
        <w:top w:val="none" w:sz="0" w:space="0" w:color="auto"/>
        <w:left w:val="none" w:sz="0" w:space="0" w:color="auto"/>
        <w:bottom w:val="none" w:sz="0" w:space="0" w:color="auto"/>
        <w:right w:val="none" w:sz="0" w:space="0" w:color="auto"/>
      </w:divBdr>
    </w:div>
    <w:div w:id="1649170173">
      <w:bodyDiv w:val="1"/>
      <w:marLeft w:val="0"/>
      <w:marRight w:val="0"/>
      <w:marTop w:val="0"/>
      <w:marBottom w:val="0"/>
      <w:divBdr>
        <w:top w:val="none" w:sz="0" w:space="0" w:color="auto"/>
        <w:left w:val="none" w:sz="0" w:space="0" w:color="auto"/>
        <w:bottom w:val="none" w:sz="0" w:space="0" w:color="auto"/>
        <w:right w:val="none" w:sz="0" w:space="0" w:color="auto"/>
      </w:divBdr>
    </w:div>
    <w:div w:id="1654872332">
      <w:bodyDiv w:val="1"/>
      <w:marLeft w:val="0"/>
      <w:marRight w:val="0"/>
      <w:marTop w:val="0"/>
      <w:marBottom w:val="0"/>
      <w:divBdr>
        <w:top w:val="none" w:sz="0" w:space="0" w:color="auto"/>
        <w:left w:val="none" w:sz="0" w:space="0" w:color="auto"/>
        <w:bottom w:val="none" w:sz="0" w:space="0" w:color="auto"/>
        <w:right w:val="none" w:sz="0" w:space="0" w:color="auto"/>
      </w:divBdr>
    </w:div>
    <w:div w:id="1657026648">
      <w:bodyDiv w:val="1"/>
      <w:marLeft w:val="0"/>
      <w:marRight w:val="0"/>
      <w:marTop w:val="0"/>
      <w:marBottom w:val="0"/>
      <w:divBdr>
        <w:top w:val="none" w:sz="0" w:space="0" w:color="auto"/>
        <w:left w:val="none" w:sz="0" w:space="0" w:color="auto"/>
        <w:bottom w:val="none" w:sz="0" w:space="0" w:color="auto"/>
        <w:right w:val="none" w:sz="0" w:space="0" w:color="auto"/>
      </w:divBdr>
    </w:div>
    <w:div w:id="1696495983">
      <w:bodyDiv w:val="1"/>
      <w:marLeft w:val="0"/>
      <w:marRight w:val="0"/>
      <w:marTop w:val="0"/>
      <w:marBottom w:val="0"/>
      <w:divBdr>
        <w:top w:val="none" w:sz="0" w:space="0" w:color="auto"/>
        <w:left w:val="none" w:sz="0" w:space="0" w:color="auto"/>
        <w:bottom w:val="none" w:sz="0" w:space="0" w:color="auto"/>
        <w:right w:val="none" w:sz="0" w:space="0" w:color="auto"/>
      </w:divBdr>
    </w:div>
    <w:div w:id="1746566072">
      <w:bodyDiv w:val="1"/>
      <w:marLeft w:val="0"/>
      <w:marRight w:val="0"/>
      <w:marTop w:val="0"/>
      <w:marBottom w:val="0"/>
      <w:divBdr>
        <w:top w:val="none" w:sz="0" w:space="0" w:color="auto"/>
        <w:left w:val="none" w:sz="0" w:space="0" w:color="auto"/>
        <w:bottom w:val="none" w:sz="0" w:space="0" w:color="auto"/>
        <w:right w:val="none" w:sz="0" w:space="0" w:color="auto"/>
      </w:divBdr>
    </w:div>
    <w:div w:id="1750535755">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4160147">
      <w:bodyDiv w:val="1"/>
      <w:marLeft w:val="0"/>
      <w:marRight w:val="0"/>
      <w:marTop w:val="0"/>
      <w:marBottom w:val="0"/>
      <w:divBdr>
        <w:top w:val="none" w:sz="0" w:space="0" w:color="auto"/>
        <w:left w:val="none" w:sz="0" w:space="0" w:color="auto"/>
        <w:bottom w:val="none" w:sz="0" w:space="0" w:color="auto"/>
        <w:right w:val="none" w:sz="0" w:space="0" w:color="auto"/>
      </w:divBdr>
    </w:div>
    <w:div w:id="1776973942">
      <w:bodyDiv w:val="1"/>
      <w:marLeft w:val="0"/>
      <w:marRight w:val="0"/>
      <w:marTop w:val="0"/>
      <w:marBottom w:val="0"/>
      <w:divBdr>
        <w:top w:val="none" w:sz="0" w:space="0" w:color="auto"/>
        <w:left w:val="none" w:sz="0" w:space="0" w:color="auto"/>
        <w:bottom w:val="none" w:sz="0" w:space="0" w:color="auto"/>
        <w:right w:val="none" w:sz="0" w:space="0" w:color="auto"/>
      </w:divBdr>
    </w:div>
    <w:div w:id="1778089698">
      <w:bodyDiv w:val="1"/>
      <w:marLeft w:val="0"/>
      <w:marRight w:val="0"/>
      <w:marTop w:val="0"/>
      <w:marBottom w:val="0"/>
      <w:divBdr>
        <w:top w:val="none" w:sz="0" w:space="0" w:color="auto"/>
        <w:left w:val="none" w:sz="0" w:space="0" w:color="auto"/>
        <w:bottom w:val="none" w:sz="0" w:space="0" w:color="auto"/>
        <w:right w:val="none" w:sz="0" w:space="0" w:color="auto"/>
      </w:divBdr>
    </w:div>
    <w:div w:id="1785229349">
      <w:bodyDiv w:val="1"/>
      <w:marLeft w:val="0"/>
      <w:marRight w:val="0"/>
      <w:marTop w:val="0"/>
      <w:marBottom w:val="0"/>
      <w:divBdr>
        <w:top w:val="none" w:sz="0" w:space="0" w:color="auto"/>
        <w:left w:val="none" w:sz="0" w:space="0" w:color="auto"/>
        <w:bottom w:val="none" w:sz="0" w:space="0" w:color="auto"/>
        <w:right w:val="none" w:sz="0" w:space="0" w:color="auto"/>
      </w:divBdr>
    </w:div>
    <w:div w:id="1846433368">
      <w:bodyDiv w:val="1"/>
      <w:marLeft w:val="0"/>
      <w:marRight w:val="0"/>
      <w:marTop w:val="0"/>
      <w:marBottom w:val="0"/>
      <w:divBdr>
        <w:top w:val="none" w:sz="0" w:space="0" w:color="auto"/>
        <w:left w:val="none" w:sz="0" w:space="0" w:color="auto"/>
        <w:bottom w:val="none" w:sz="0" w:space="0" w:color="auto"/>
        <w:right w:val="none" w:sz="0" w:space="0" w:color="auto"/>
      </w:divBdr>
    </w:div>
    <w:div w:id="1853570397">
      <w:bodyDiv w:val="1"/>
      <w:marLeft w:val="0"/>
      <w:marRight w:val="0"/>
      <w:marTop w:val="0"/>
      <w:marBottom w:val="0"/>
      <w:divBdr>
        <w:top w:val="none" w:sz="0" w:space="0" w:color="auto"/>
        <w:left w:val="none" w:sz="0" w:space="0" w:color="auto"/>
        <w:bottom w:val="none" w:sz="0" w:space="0" w:color="auto"/>
        <w:right w:val="none" w:sz="0" w:space="0" w:color="auto"/>
      </w:divBdr>
    </w:div>
    <w:div w:id="1859155305">
      <w:bodyDiv w:val="1"/>
      <w:marLeft w:val="0"/>
      <w:marRight w:val="0"/>
      <w:marTop w:val="0"/>
      <w:marBottom w:val="0"/>
      <w:divBdr>
        <w:top w:val="none" w:sz="0" w:space="0" w:color="auto"/>
        <w:left w:val="none" w:sz="0" w:space="0" w:color="auto"/>
        <w:bottom w:val="none" w:sz="0" w:space="0" w:color="auto"/>
        <w:right w:val="none" w:sz="0" w:space="0" w:color="auto"/>
      </w:divBdr>
    </w:div>
    <w:div w:id="1872718128">
      <w:bodyDiv w:val="1"/>
      <w:marLeft w:val="0"/>
      <w:marRight w:val="0"/>
      <w:marTop w:val="0"/>
      <w:marBottom w:val="0"/>
      <w:divBdr>
        <w:top w:val="none" w:sz="0" w:space="0" w:color="auto"/>
        <w:left w:val="none" w:sz="0" w:space="0" w:color="auto"/>
        <w:bottom w:val="none" w:sz="0" w:space="0" w:color="auto"/>
        <w:right w:val="none" w:sz="0" w:space="0" w:color="auto"/>
      </w:divBdr>
    </w:div>
    <w:div w:id="1874532680">
      <w:bodyDiv w:val="1"/>
      <w:marLeft w:val="0"/>
      <w:marRight w:val="0"/>
      <w:marTop w:val="0"/>
      <w:marBottom w:val="0"/>
      <w:divBdr>
        <w:top w:val="none" w:sz="0" w:space="0" w:color="auto"/>
        <w:left w:val="none" w:sz="0" w:space="0" w:color="auto"/>
        <w:bottom w:val="none" w:sz="0" w:space="0" w:color="auto"/>
        <w:right w:val="none" w:sz="0" w:space="0" w:color="auto"/>
      </w:divBdr>
    </w:div>
    <w:div w:id="1900092257">
      <w:bodyDiv w:val="1"/>
      <w:marLeft w:val="0"/>
      <w:marRight w:val="0"/>
      <w:marTop w:val="0"/>
      <w:marBottom w:val="0"/>
      <w:divBdr>
        <w:top w:val="none" w:sz="0" w:space="0" w:color="auto"/>
        <w:left w:val="none" w:sz="0" w:space="0" w:color="auto"/>
        <w:bottom w:val="none" w:sz="0" w:space="0" w:color="auto"/>
        <w:right w:val="none" w:sz="0" w:space="0" w:color="auto"/>
      </w:divBdr>
    </w:div>
    <w:div w:id="1927573650">
      <w:bodyDiv w:val="1"/>
      <w:marLeft w:val="0"/>
      <w:marRight w:val="0"/>
      <w:marTop w:val="0"/>
      <w:marBottom w:val="0"/>
      <w:divBdr>
        <w:top w:val="none" w:sz="0" w:space="0" w:color="auto"/>
        <w:left w:val="none" w:sz="0" w:space="0" w:color="auto"/>
        <w:bottom w:val="none" w:sz="0" w:space="0" w:color="auto"/>
        <w:right w:val="none" w:sz="0" w:space="0" w:color="auto"/>
      </w:divBdr>
    </w:div>
    <w:div w:id="1928223821">
      <w:bodyDiv w:val="1"/>
      <w:marLeft w:val="0"/>
      <w:marRight w:val="0"/>
      <w:marTop w:val="0"/>
      <w:marBottom w:val="0"/>
      <w:divBdr>
        <w:top w:val="none" w:sz="0" w:space="0" w:color="auto"/>
        <w:left w:val="none" w:sz="0" w:space="0" w:color="auto"/>
        <w:bottom w:val="none" w:sz="0" w:space="0" w:color="auto"/>
        <w:right w:val="none" w:sz="0" w:space="0" w:color="auto"/>
      </w:divBdr>
    </w:div>
    <w:div w:id="1963271269">
      <w:bodyDiv w:val="1"/>
      <w:marLeft w:val="0"/>
      <w:marRight w:val="0"/>
      <w:marTop w:val="0"/>
      <w:marBottom w:val="0"/>
      <w:divBdr>
        <w:top w:val="none" w:sz="0" w:space="0" w:color="auto"/>
        <w:left w:val="none" w:sz="0" w:space="0" w:color="auto"/>
        <w:bottom w:val="none" w:sz="0" w:space="0" w:color="auto"/>
        <w:right w:val="none" w:sz="0" w:space="0" w:color="auto"/>
      </w:divBdr>
    </w:div>
    <w:div w:id="2018843038">
      <w:bodyDiv w:val="1"/>
      <w:marLeft w:val="0"/>
      <w:marRight w:val="0"/>
      <w:marTop w:val="0"/>
      <w:marBottom w:val="0"/>
      <w:divBdr>
        <w:top w:val="none" w:sz="0" w:space="0" w:color="auto"/>
        <w:left w:val="none" w:sz="0" w:space="0" w:color="auto"/>
        <w:bottom w:val="none" w:sz="0" w:space="0" w:color="auto"/>
        <w:right w:val="none" w:sz="0" w:space="0" w:color="auto"/>
      </w:divBdr>
    </w:div>
    <w:div w:id="20541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DA537-E71E-4CC4-A87D-7AADE8BB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5553</Words>
  <Characters>33318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Miazek</dc:creator>
  <cp:lastModifiedBy>Tomasz Miazek</cp:lastModifiedBy>
  <cp:revision>2</cp:revision>
  <cp:lastPrinted>2020-01-13T14:12:00Z</cp:lastPrinted>
  <dcterms:created xsi:type="dcterms:W3CDTF">2020-01-13T14:13:00Z</dcterms:created>
  <dcterms:modified xsi:type="dcterms:W3CDTF">2020-01-13T14:13:00Z</dcterms:modified>
</cp:coreProperties>
</file>