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55" w:rsidRPr="00DA54EE" w:rsidRDefault="00D53B13" w:rsidP="00D53B13">
      <w:pPr>
        <w:jc w:val="center"/>
        <w:rPr>
          <w:rFonts w:cs="Arial"/>
          <w:b/>
          <w:i/>
        </w:rPr>
      </w:pPr>
      <w:r w:rsidRPr="00DA54EE">
        <w:rPr>
          <w:rFonts w:cs="Arial"/>
          <w:b/>
          <w:i/>
        </w:rPr>
        <w:t>ZMIANY W SPECYFIKACJI ISTOTNYCH WARUNKÓW ZAMÓWIENIA</w:t>
      </w:r>
    </w:p>
    <w:p w:rsidR="00D53B13" w:rsidRPr="00DA54EE" w:rsidRDefault="00D53B13">
      <w:pPr>
        <w:rPr>
          <w:rFonts w:cs="Arial"/>
          <w:sz w:val="22"/>
          <w:szCs w:val="22"/>
        </w:rPr>
      </w:pPr>
    </w:p>
    <w:p w:rsidR="00D53B13" w:rsidRPr="00DA54EE" w:rsidRDefault="00D53B13">
      <w:pPr>
        <w:rPr>
          <w:rFonts w:cs="Arial"/>
          <w:sz w:val="22"/>
          <w:szCs w:val="22"/>
        </w:rPr>
      </w:pPr>
    </w:p>
    <w:p w:rsidR="00D53B13" w:rsidRPr="00DA54EE" w:rsidRDefault="00D53B13">
      <w:pPr>
        <w:rPr>
          <w:rFonts w:cs="Arial"/>
          <w:sz w:val="22"/>
          <w:szCs w:val="22"/>
        </w:rPr>
      </w:pPr>
    </w:p>
    <w:p w:rsidR="00D53B13" w:rsidRPr="00DA54EE" w:rsidRDefault="00D53B13">
      <w:pPr>
        <w:rPr>
          <w:rFonts w:cs="Arial"/>
          <w:b/>
          <w:u w:val="single"/>
        </w:rPr>
      </w:pPr>
      <w:r w:rsidRPr="00DA54EE">
        <w:rPr>
          <w:rFonts w:cs="Arial"/>
          <w:b/>
          <w:u w:val="single"/>
        </w:rPr>
        <w:t>W SPECYFIKACJI ISTOTNYCH WARUNKÓW ZAMÓWIENIA JEST:</w:t>
      </w:r>
    </w:p>
    <w:p w:rsidR="00D53B13" w:rsidRPr="00DA54EE" w:rsidRDefault="00D53B13">
      <w:pPr>
        <w:rPr>
          <w:rFonts w:cs="Arial"/>
          <w:u w:val="single"/>
        </w:rPr>
      </w:pPr>
    </w:p>
    <w:p w:rsidR="00D53B13" w:rsidRPr="00DA54EE" w:rsidRDefault="00D53B13">
      <w:pPr>
        <w:rPr>
          <w:rFonts w:cs="Arial"/>
          <w:sz w:val="22"/>
          <w:szCs w:val="22"/>
        </w:rPr>
      </w:pPr>
    </w:p>
    <w:p w:rsidR="00DA54EE" w:rsidRPr="00DA54EE" w:rsidRDefault="00DA54EE" w:rsidP="00DA54EE">
      <w:pPr>
        <w:widowControl w:val="0"/>
        <w:numPr>
          <w:ilvl w:val="0"/>
          <w:numId w:val="1"/>
        </w:numPr>
        <w:tabs>
          <w:tab w:val="num" w:pos="567"/>
          <w:tab w:val="left" w:pos="1134"/>
        </w:tabs>
        <w:spacing w:after="120" w:line="360" w:lineRule="auto"/>
        <w:ind w:left="851" w:hanging="851"/>
        <w:outlineLvl w:val="0"/>
        <w:rPr>
          <w:rFonts w:cs="Arial"/>
          <w:b/>
          <w:kern w:val="32"/>
          <w:sz w:val="22"/>
          <w:szCs w:val="22"/>
          <w:lang w:val="x-none" w:eastAsia="x-none"/>
        </w:rPr>
      </w:pPr>
      <w:bookmarkStart w:id="0" w:name="_Toc315255750"/>
      <w:r w:rsidRPr="00DA54EE">
        <w:rPr>
          <w:rFonts w:cs="Arial"/>
          <w:b/>
          <w:kern w:val="32"/>
          <w:sz w:val="22"/>
          <w:szCs w:val="22"/>
          <w:lang w:val="x-none" w:eastAsia="x-none"/>
        </w:rPr>
        <w:t>MIEJSCE ORAZ TERMIN SKŁADANIA I OTWARCIA OFERT</w:t>
      </w:r>
      <w:bookmarkEnd w:id="0"/>
    </w:p>
    <w:p w:rsidR="00DA54EE" w:rsidRPr="00DA54EE" w:rsidRDefault="00DA54EE" w:rsidP="00DA54EE">
      <w:pPr>
        <w:widowControl w:val="0"/>
        <w:numPr>
          <w:ilvl w:val="1"/>
          <w:numId w:val="2"/>
        </w:numPr>
        <w:ind w:left="567" w:hanging="567"/>
        <w:rPr>
          <w:rFonts w:cs="Arial"/>
          <w:bCs/>
          <w:spacing w:val="-1"/>
          <w:sz w:val="22"/>
          <w:szCs w:val="22"/>
          <w:lang w:val="x-none" w:eastAsia="x-none"/>
        </w:rPr>
      </w:pPr>
      <w:r w:rsidRPr="00DA54EE">
        <w:rPr>
          <w:rFonts w:cs="Arial"/>
          <w:bCs/>
          <w:spacing w:val="-1"/>
          <w:sz w:val="22"/>
          <w:szCs w:val="22"/>
          <w:lang w:val="x-none" w:eastAsia="x-none"/>
        </w:rPr>
        <w:t>Ofertę należy złożyć</w:t>
      </w:r>
      <w:r w:rsidRPr="00DA54EE">
        <w:rPr>
          <w:rFonts w:cs="Arial"/>
          <w:bCs/>
          <w:spacing w:val="-1"/>
          <w:sz w:val="22"/>
          <w:szCs w:val="22"/>
          <w:lang w:eastAsia="x-none"/>
        </w:rPr>
        <w:t xml:space="preserve"> zgodnie z punktem 8.9 </w:t>
      </w:r>
      <w:proofErr w:type="spellStart"/>
      <w:r w:rsidRPr="00DA54EE">
        <w:rPr>
          <w:rFonts w:cs="Arial"/>
          <w:bCs/>
          <w:spacing w:val="-1"/>
          <w:sz w:val="22"/>
          <w:szCs w:val="22"/>
          <w:lang w:eastAsia="x-none"/>
        </w:rPr>
        <w:t>siwz</w:t>
      </w:r>
      <w:proofErr w:type="spellEnd"/>
      <w:r w:rsidRPr="00DA54EE">
        <w:rPr>
          <w:rFonts w:cs="Arial"/>
          <w:bCs/>
          <w:spacing w:val="-1"/>
          <w:sz w:val="22"/>
          <w:szCs w:val="22"/>
          <w:lang w:val="x-none" w:eastAsia="x-none"/>
        </w:rPr>
        <w:t xml:space="preserve"> w nieprzekraczalnym terminie:</w:t>
      </w:r>
    </w:p>
    <w:p w:rsidR="00DA54EE" w:rsidRPr="00DA54EE" w:rsidRDefault="00DA54EE" w:rsidP="00DA54EE">
      <w:pPr>
        <w:widowControl w:val="0"/>
        <w:ind w:left="851"/>
        <w:rPr>
          <w:rFonts w:cs="Arial"/>
          <w:bCs/>
          <w:spacing w:val="-1"/>
          <w:sz w:val="22"/>
          <w:szCs w:val="22"/>
          <w:lang w:val="x-none" w:eastAsia="x-none"/>
        </w:rPr>
      </w:pPr>
    </w:p>
    <w:tbl>
      <w:tblPr>
        <w:tblW w:w="89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534"/>
        <w:gridCol w:w="1701"/>
        <w:gridCol w:w="2687"/>
      </w:tblGrid>
      <w:tr w:rsidR="00DA54EE" w:rsidRPr="00DA54EE" w:rsidTr="00174860">
        <w:trPr>
          <w:trHeight w:val="312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DA54EE" w:rsidRPr="00DA54EE" w:rsidRDefault="00DA54EE" w:rsidP="00DA54EE">
            <w:pPr>
              <w:widowControl w:val="0"/>
              <w:ind w:left="851" w:hanging="284"/>
              <w:jc w:val="center"/>
              <w:rPr>
                <w:rFonts w:cs="Arial"/>
                <w:b/>
                <w:sz w:val="22"/>
                <w:szCs w:val="22"/>
              </w:rPr>
            </w:pPr>
            <w:r w:rsidRPr="00DA54EE">
              <w:rPr>
                <w:rFonts w:cs="Arial"/>
                <w:b/>
                <w:sz w:val="22"/>
                <w:szCs w:val="22"/>
              </w:rPr>
              <w:t>do dnia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DA54EE" w:rsidRPr="00DA54EE" w:rsidRDefault="00DA54EE" w:rsidP="00DA54EE">
            <w:pPr>
              <w:widowControl w:val="0"/>
              <w:ind w:left="327" w:hanging="284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30</w:t>
            </w:r>
            <w:r w:rsidRPr="00DA54EE">
              <w:rPr>
                <w:rFonts w:cs="Arial"/>
                <w:b/>
                <w:sz w:val="22"/>
                <w:szCs w:val="22"/>
              </w:rPr>
              <w:t>.04.2020r.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54EE" w:rsidRPr="00DA54EE" w:rsidRDefault="00DA54EE" w:rsidP="00DA54EE">
            <w:pPr>
              <w:widowControl w:val="0"/>
              <w:ind w:left="851" w:hanging="284"/>
              <w:rPr>
                <w:rFonts w:cs="Arial"/>
                <w:b/>
                <w:sz w:val="22"/>
                <w:szCs w:val="22"/>
              </w:rPr>
            </w:pPr>
            <w:r w:rsidRPr="00DA54EE">
              <w:rPr>
                <w:rFonts w:cs="Arial"/>
                <w:b/>
                <w:sz w:val="22"/>
                <w:szCs w:val="22"/>
              </w:rPr>
              <w:t>do godz.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DA54EE" w:rsidRPr="00DA54EE" w:rsidRDefault="00DA54EE" w:rsidP="00DA54EE">
            <w:pPr>
              <w:widowControl w:val="0"/>
              <w:ind w:left="851" w:hanging="284"/>
              <w:rPr>
                <w:rFonts w:cs="Arial"/>
                <w:b/>
                <w:sz w:val="22"/>
                <w:szCs w:val="22"/>
              </w:rPr>
            </w:pPr>
            <w:r w:rsidRPr="00DA54EE">
              <w:rPr>
                <w:rFonts w:cs="Arial"/>
                <w:b/>
                <w:sz w:val="22"/>
                <w:szCs w:val="22"/>
              </w:rPr>
              <w:t>08:30</w:t>
            </w:r>
          </w:p>
        </w:tc>
      </w:tr>
    </w:tbl>
    <w:p w:rsidR="00DA54EE" w:rsidRPr="00DA54EE" w:rsidRDefault="00DA54EE" w:rsidP="00DA54EE">
      <w:pPr>
        <w:widowControl w:val="0"/>
        <w:ind w:left="851" w:hanging="284"/>
        <w:rPr>
          <w:rFonts w:cs="Arial"/>
          <w:sz w:val="22"/>
          <w:szCs w:val="22"/>
          <w:lang w:val="x-none" w:eastAsia="x-none"/>
        </w:rPr>
      </w:pPr>
    </w:p>
    <w:p w:rsidR="00DA54EE" w:rsidRPr="00DA54EE" w:rsidRDefault="00DA54EE" w:rsidP="00DA54EE">
      <w:pPr>
        <w:widowControl w:val="0"/>
        <w:numPr>
          <w:ilvl w:val="1"/>
          <w:numId w:val="2"/>
        </w:numPr>
        <w:ind w:left="142" w:hanging="142"/>
        <w:rPr>
          <w:rFonts w:cs="Arial"/>
          <w:sz w:val="22"/>
          <w:szCs w:val="22"/>
          <w:lang w:val="x-none" w:eastAsia="x-none"/>
        </w:rPr>
      </w:pPr>
      <w:r w:rsidRPr="00DA54EE">
        <w:rPr>
          <w:rFonts w:cs="Arial"/>
          <w:b/>
          <w:sz w:val="22"/>
          <w:szCs w:val="22"/>
          <w:lang w:val="x-none" w:eastAsia="x-none"/>
        </w:rPr>
        <w:t>Otwarcie ofert nastąpi</w:t>
      </w:r>
      <w:r w:rsidRPr="00DA54EE">
        <w:rPr>
          <w:rFonts w:cs="Arial"/>
          <w:sz w:val="22"/>
          <w:szCs w:val="22"/>
          <w:lang w:val="x-none" w:eastAsia="x-none"/>
        </w:rPr>
        <w:t xml:space="preserve"> w siedzibie </w:t>
      </w:r>
      <w:r w:rsidRPr="00DA54EE">
        <w:rPr>
          <w:rFonts w:cs="Arial"/>
          <w:sz w:val="22"/>
          <w:szCs w:val="22"/>
          <w:lang w:eastAsia="x-none"/>
        </w:rPr>
        <w:t>SP ZOZ Centralnego Szpitala Klinicznego UM w Łodzi ul. Pomorska 251 bud A-3 pokój 254</w:t>
      </w:r>
    </w:p>
    <w:p w:rsidR="00DA54EE" w:rsidRPr="00DA54EE" w:rsidRDefault="00DA54EE" w:rsidP="00DA54EE">
      <w:pPr>
        <w:ind w:left="708"/>
        <w:rPr>
          <w:rFonts w:cs="Arial"/>
          <w:sz w:val="22"/>
          <w:szCs w:val="22"/>
          <w:highlight w:val="yellow"/>
          <w:lang w:val="x-none" w:eastAsia="x-non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321"/>
        <w:gridCol w:w="1719"/>
        <w:gridCol w:w="2457"/>
      </w:tblGrid>
      <w:tr w:rsidR="00DA54EE" w:rsidRPr="00DA54EE" w:rsidTr="00174860">
        <w:trPr>
          <w:trHeight w:val="312"/>
          <w:jc w:val="center"/>
        </w:trPr>
        <w:tc>
          <w:tcPr>
            <w:tcW w:w="2020" w:type="dxa"/>
            <w:shd w:val="clear" w:color="auto" w:fill="FFFFFF"/>
            <w:vAlign w:val="center"/>
          </w:tcPr>
          <w:p w:rsidR="00DA54EE" w:rsidRPr="00DA54EE" w:rsidRDefault="00DA54EE" w:rsidP="00DA54EE">
            <w:pPr>
              <w:widowControl w:val="0"/>
              <w:ind w:left="851" w:hanging="284"/>
              <w:jc w:val="center"/>
              <w:rPr>
                <w:rFonts w:cs="Arial"/>
                <w:b/>
                <w:sz w:val="22"/>
                <w:szCs w:val="22"/>
              </w:rPr>
            </w:pPr>
            <w:r w:rsidRPr="00DA54EE">
              <w:rPr>
                <w:rFonts w:cs="Arial"/>
                <w:b/>
                <w:sz w:val="22"/>
                <w:szCs w:val="22"/>
              </w:rPr>
              <w:t>w dniu</w:t>
            </w:r>
          </w:p>
        </w:tc>
        <w:tc>
          <w:tcPr>
            <w:tcW w:w="2321" w:type="dxa"/>
            <w:shd w:val="clear" w:color="auto" w:fill="FFFFFF"/>
            <w:vAlign w:val="center"/>
          </w:tcPr>
          <w:p w:rsidR="00DA54EE" w:rsidRPr="00DA54EE" w:rsidRDefault="00DA54EE" w:rsidP="00DA54EE">
            <w:pPr>
              <w:widowControl w:val="0"/>
              <w:ind w:left="255" w:hanging="284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30</w:t>
            </w:r>
            <w:r w:rsidRPr="00DA54EE">
              <w:rPr>
                <w:rFonts w:cs="Arial"/>
                <w:b/>
                <w:sz w:val="22"/>
                <w:szCs w:val="22"/>
              </w:rPr>
              <w:t>.04.2020r.</w:t>
            </w:r>
          </w:p>
        </w:tc>
        <w:tc>
          <w:tcPr>
            <w:tcW w:w="1719" w:type="dxa"/>
            <w:shd w:val="clear" w:color="auto" w:fill="FFFFFF"/>
            <w:vAlign w:val="center"/>
          </w:tcPr>
          <w:p w:rsidR="00DA54EE" w:rsidRPr="00DA54EE" w:rsidRDefault="00DA54EE" w:rsidP="00DA54EE">
            <w:pPr>
              <w:widowControl w:val="0"/>
              <w:ind w:left="851" w:hanging="284"/>
              <w:jc w:val="center"/>
              <w:rPr>
                <w:rFonts w:cs="Arial"/>
                <w:b/>
                <w:sz w:val="22"/>
                <w:szCs w:val="22"/>
              </w:rPr>
            </w:pPr>
            <w:r w:rsidRPr="00DA54EE">
              <w:rPr>
                <w:rFonts w:cs="Arial"/>
                <w:b/>
                <w:sz w:val="22"/>
                <w:szCs w:val="22"/>
              </w:rPr>
              <w:t>o godz.</w:t>
            </w:r>
          </w:p>
        </w:tc>
        <w:tc>
          <w:tcPr>
            <w:tcW w:w="2457" w:type="dxa"/>
            <w:shd w:val="clear" w:color="auto" w:fill="FFFFFF"/>
            <w:vAlign w:val="center"/>
          </w:tcPr>
          <w:p w:rsidR="00DA54EE" w:rsidRPr="00DA54EE" w:rsidRDefault="00DA54EE" w:rsidP="00DA54EE">
            <w:pPr>
              <w:widowControl w:val="0"/>
              <w:ind w:left="326" w:hanging="284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DA54EE">
              <w:rPr>
                <w:rFonts w:cs="Arial"/>
                <w:b/>
                <w:color w:val="000000"/>
                <w:sz w:val="22"/>
                <w:szCs w:val="22"/>
              </w:rPr>
              <w:t>09:00</w:t>
            </w:r>
          </w:p>
        </w:tc>
      </w:tr>
    </w:tbl>
    <w:p w:rsidR="00DA54EE" w:rsidRPr="00DA54EE" w:rsidRDefault="00DA54EE" w:rsidP="00DA54EE">
      <w:pPr>
        <w:widowControl w:val="0"/>
        <w:ind w:left="851" w:hanging="284"/>
        <w:rPr>
          <w:rFonts w:cs="Arial"/>
          <w:bCs/>
          <w:spacing w:val="-1"/>
          <w:sz w:val="22"/>
          <w:szCs w:val="22"/>
          <w:lang w:val="x-none" w:eastAsia="x-none"/>
        </w:rPr>
      </w:pPr>
    </w:p>
    <w:p w:rsidR="00DA54EE" w:rsidRPr="00DA54EE" w:rsidRDefault="00DA54EE" w:rsidP="00DA54EE">
      <w:pPr>
        <w:widowControl w:val="0"/>
        <w:numPr>
          <w:ilvl w:val="1"/>
          <w:numId w:val="2"/>
        </w:numPr>
        <w:shd w:val="clear" w:color="auto" w:fill="FFFFFF"/>
        <w:ind w:left="567" w:hanging="567"/>
        <w:rPr>
          <w:rFonts w:cs="Arial"/>
          <w:sz w:val="22"/>
          <w:szCs w:val="22"/>
          <w:lang w:val="x-none" w:eastAsia="x-none"/>
        </w:rPr>
      </w:pPr>
      <w:r w:rsidRPr="00DA54EE">
        <w:rPr>
          <w:rFonts w:eastAsia="Calibri" w:cs="Arial"/>
          <w:sz w:val="22"/>
          <w:szCs w:val="22"/>
          <w:lang w:val="x-none" w:eastAsia="en-US"/>
        </w:rPr>
        <w:t xml:space="preserve">Otwarcie ofert następuje poprzez użycie aplikacji do szyfrowania ofert dostępnej na </w:t>
      </w:r>
      <w:proofErr w:type="spellStart"/>
      <w:r w:rsidRPr="00DA54EE">
        <w:rPr>
          <w:rFonts w:eastAsia="Calibri" w:cs="Arial"/>
          <w:sz w:val="22"/>
          <w:szCs w:val="22"/>
          <w:lang w:val="x-none" w:eastAsia="en-US"/>
        </w:rPr>
        <w:t>miniPortalu</w:t>
      </w:r>
      <w:proofErr w:type="spellEnd"/>
      <w:r w:rsidRPr="00DA54EE">
        <w:rPr>
          <w:rFonts w:eastAsia="Calibri" w:cs="Arial"/>
          <w:sz w:val="22"/>
          <w:szCs w:val="22"/>
          <w:lang w:val="x-none" w:eastAsia="en-US"/>
        </w:rPr>
        <w:t xml:space="preserve"> i dokonywane jest poprzez odszyfrowanie i otwarcie ofert za pomocą klucza prywatnego.</w:t>
      </w:r>
    </w:p>
    <w:p w:rsidR="00DA54EE" w:rsidRPr="00DA54EE" w:rsidRDefault="00DA54EE" w:rsidP="00DA54EE">
      <w:pPr>
        <w:widowControl w:val="0"/>
        <w:numPr>
          <w:ilvl w:val="1"/>
          <w:numId w:val="2"/>
        </w:numPr>
        <w:shd w:val="clear" w:color="auto" w:fill="FFFFFF"/>
        <w:ind w:left="567" w:hanging="567"/>
        <w:rPr>
          <w:rFonts w:cs="Arial"/>
          <w:sz w:val="22"/>
          <w:szCs w:val="22"/>
          <w:lang w:val="x-none" w:eastAsia="x-none"/>
        </w:rPr>
      </w:pPr>
      <w:r w:rsidRPr="00DA54EE">
        <w:rPr>
          <w:rFonts w:cs="Arial"/>
          <w:sz w:val="22"/>
          <w:szCs w:val="22"/>
          <w:lang w:val="x-none" w:eastAsia="x-none"/>
        </w:rPr>
        <w:t>Zamawiający niezwłocznie po otwarciu ofert zamieści na stronie internetowej Zamawiającego w zakładce „zamówienia publiczne” informacje dotyczące:</w:t>
      </w:r>
    </w:p>
    <w:p w:rsidR="00DA54EE" w:rsidRPr="00DA54EE" w:rsidRDefault="00DA54EE" w:rsidP="00DA54EE">
      <w:pPr>
        <w:widowControl w:val="0"/>
        <w:numPr>
          <w:ilvl w:val="0"/>
          <w:numId w:val="5"/>
        </w:numPr>
        <w:ind w:left="851" w:hanging="284"/>
        <w:outlineLvl w:val="2"/>
        <w:rPr>
          <w:rFonts w:cs="Arial"/>
          <w:sz w:val="22"/>
          <w:szCs w:val="22"/>
        </w:rPr>
      </w:pPr>
      <w:r w:rsidRPr="00DA54EE">
        <w:rPr>
          <w:rFonts w:cs="Arial"/>
          <w:sz w:val="22"/>
          <w:szCs w:val="22"/>
        </w:rPr>
        <w:t>kwoty, jaką zamierza przeznaczyć na sfinansowanie zamówienia;</w:t>
      </w:r>
    </w:p>
    <w:p w:rsidR="00DA54EE" w:rsidRPr="00DA54EE" w:rsidRDefault="00DA54EE" w:rsidP="00DA54EE">
      <w:pPr>
        <w:widowControl w:val="0"/>
        <w:numPr>
          <w:ilvl w:val="0"/>
          <w:numId w:val="5"/>
        </w:numPr>
        <w:ind w:left="709" w:hanging="142"/>
        <w:outlineLvl w:val="2"/>
        <w:rPr>
          <w:rFonts w:cs="Arial"/>
          <w:sz w:val="22"/>
          <w:szCs w:val="22"/>
        </w:rPr>
      </w:pPr>
      <w:r w:rsidRPr="00DA54EE">
        <w:rPr>
          <w:rFonts w:cs="Arial"/>
          <w:sz w:val="22"/>
          <w:szCs w:val="22"/>
        </w:rPr>
        <w:t>firm oraz adresów wykonawców, którzy złożyli oferty w terminie;</w:t>
      </w:r>
    </w:p>
    <w:p w:rsidR="00DA54EE" w:rsidRPr="00DA54EE" w:rsidRDefault="00DA54EE" w:rsidP="00DA54EE">
      <w:pPr>
        <w:widowControl w:val="0"/>
        <w:numPr>
          <w:ilvl w:val="0"/>
          <w:numId w:val="5"/>
        </w:numPr>
        <w:ind w:left="851" w:hanging="284"/>
        <w:outlineLvl w:val="2"/>
        <w:rPr>
          <w:rFonts w:cs="Arial"/>
          <w:sz w:val="22"/>
          <w:szCs w:val="22"/>
        </w:rPr>
      </w:pPr>
      <w:r w:rsidRPr="00DA54EE">
        <w:rPr>
          <w:rFonts w:cs="Arial"/>
          <w:sz w:val="22"/>
          <w:szCs w:val="22"/>
        </w:rPr>
        <w:t>ceny, terminu wykonania zamówienia, okresu gwarancji i warunków płatności zawartych w ofertach, – jeżeli odpowiednio informacje te dotyczą przedmiotowego postępowania o udzielenie zamówienia publicznego.</w:t>
      </w:r>
    </w:p>
    <w:p w:rsidR="00D53B13" w:rsidRPr="00DA54EE" w:rsidRDefault="00D53B13">
      <w:pPr>
        <w:rPr>
          <w:rFonts w:cs="Arial"/>
          <w:sz w:val="22"/>
          <w:szCs w:val="22"/>
        </w:rPr>
      </w:pPr>
    </w:p>
    <w:p w:rsidR="00D53B13" w:rsidRPr="00DA54EE" w:rsidRDefault="00D53B13" w:rsidP="00D53B13">
      <w:pPr>
        <w:rPr>
          <w:rFonts w:cs="Arial"/>
          <w:b/>
          <w:u w:val="single"/>
        </w:rPr>
      </w:pPr>
      <w:r w:rsidRPr="00DA54EE">
        <w:rPr>
          <w:rFonts w:cs="Arial"/>
          <w:b/>
          <w:u w:val="single"/>
        </w:rPr>
        <w:t>W SPECYFIKACJI ISTOTNYCH WARUNKÓW ZAMÓWIENIA BYĆ POWINNO:</w:t>
      </w:r>
    </w:p>
    <w:p w:rsidR="00D53B13" w:rsidRPr="00DA54EE" w:rsidRDefault="00D53B13">
      <w:pPr>
        <w:rPr>
          <w:rFonts w:cs="Arial"/>
          <w:sz w:val="22"/>
          <w:szCs w:val="22"/>
        </w:rPr>
      </w:pPr>
    </w:p>
    <w:p w:rsidR="00DA54EE" w:rsidRPr="00DA54EE" w:rsidRDefault="00DA54EE" w:rsidP="00DA54EE">
      <w:pPr>
        <w:pStyle w:val="Akapitzlist"/>
        <w:widowControl w:val="0"/>
        <w:numPr>
          <w:ilvl w:val="0"/>
          <w:numId w:val="6"/>
        </w:numPr>
        <w:tabs>
          <w:tab w:val="left" w:pos="1134"/>
        </w:tabs>
        <w:spacing w:after="120" w:line="360" w:lineRule="auto"/>
        <w:outlineLvl w:val="0"/>
        <w:rPr>
          <w:rFonts w:cs="Arial"/>
          <w:b/>
          <w:kern w:val="32"/>
          <w:sz w:val="22"/>
          <w:szCs w:val="22"/>
          <w:u w:val="single"/>
        </w:rPr>
      </w:pPr>
      <w:r>
        <w:rPr>
          <w:rFonts w:cs="Arial"/>
          <w:b/>
          <w:kern w:val="32"/>
          <w:sz w:val="22"/>
          <w:szCs w:val="22"/>
          <w:u w:val="single"/>
          <w:lang w:val="pl-PL"/>
        </w:rPr>
        <w:t xml:space="preserve"> </w:t>
      </w:r>
      <w:r w:rsidRPr="00DA54EE">
        <w:rPr>
          <w:rFonts w:cs="Arial"/>
          <w:b/>
          <w:kern w:val="32"/>
          <w:sz w:val="22"/>
          <w:szCs w:val="22"/>
          <w:u w:val="single"/>
        </w:rPr>
        <w:t>MIEJSCE ORAZ TERMIN SKŁADANIA I OTWARCIA OFERT</w:t>
      </w:r>
    </w:p>
    <w:p w:rsidR="00DA54EE" w:rsidRPr="00DA54EE" w:rsidRDefault="00DA54EE" w:rsidP="00DA54EE">
      <w:pPr>
        <w:pStyle w:val="Akapitzlist"/>
        <w:widowControl w:val="0"/>
        <w:numPr>
          <w:ilvl w:val="1"/>
          <w:numId w:val="6"/>
        </w:numPr>
        <w:ind w:left="426"/>
        <w:rPr>
          <w:rFonts w:cs="Arial"/>
          <w:bCs/>
          <w:spacing w:val="-1"/>
          <w:sz w:val="22"/>
          <w:szCs w:val="22"/>
        </w:rPr>
      </w:pPr>
      <w:r w:rsidRPr="00DA54EE">
        <w:rPr>
          <w:rFonts w:cs="Arial"/>
          <w:bCs/>
          <w:spacing w:val="-1"/>
          <w:sz w:val="22"/>
          <w:szCs w:val="22"/>
        </w:rPr>
        <w:t xml:space="preserve">Ofertę należy złożyć zgodnie z punktem 8.9 </w:t>
      </w:r>
      <w:proofErr w:type="spellStart"/>
      <w:r w:rsidRPr="00DA54EE">
        <w:rPr>
          <w:rFonts w:cs="Arial"/>
          <w:bCs/>
          <w:spacing w:val="-1"/>
          <w:sz w:val="22"/>
          <w:szCs w:val="22"/>
        </w:rPr>
        <w:t>siwz</w:t>
      </w:r>
      <w:proofErr w:type="spellEnd"/>
      <w:r w:rsidRPr="00DA54EE">
        <w:rPr>
          <w:rFonts w:cs="Arial"/>
          <w:bCs/>
          <w:spacing w:val="-1"/>
          <w:sz w:val="22"/>
          <w:szCs w:val="22"/>
        </w:rPr>
        <w:t xml:space="preserve"> w nieprzekraczalnym terminie:</w:t>
      </w:r>
    </w:p>
    <w:p w:rsidR="00DA54EE" w:rsidRPr="00DA54EE" w:rsidRDefault="00DA54EE" w:rsidP="00DA54EE">
      <w:pPr>
        <w:widowControl w:val="0"/>
        <w:ind w:left="851"/>
        <w:rPr>
          <w:rFonts w:cs="Arial"/>
          <w:bCs/>
          <w:spacing w:val="-1"/>
          <w:sz w:val="22"/>
          <w:szCs w:val="22"/>
          <w:lang w:val="x-none" w:eastAsia="x-none"/>
        </w:rPr>
      </w:pPr>
    </w:p>
    <w:tbl>
      <w:tblPr>
        <w:tblW w:w="89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534"/>
        <w:gridCol w:w="1701"/>
        <w:gridCol w:w="2687"/>
      </w:tblGrid>
      <w:tr w:rsidR="00DA54EE" w:rsidRPr="00DA54EE" w:rsidTr="00174860">
        <w:trPr>
          <w:trHeight w:val="312"/>
          <w:jc w:val="center"/>
        </w:trPr>
        <w:tc>
          <w:tcPr>
            <w:tcW w:w="2020" w:type="dxa"/>
            <w:shd w:val="clear" w:color="auto" w:fill="auto"/>
            <w:vAlign w:val="center"/>
          </w:tcPr>
          <w:p w:rsidR="00DA54EE" w:rsidRPr="00DA54EE" w:rsidRDefault="00DA54EE" w:rsidP="00DA54EE">
            <w:pPr>
              <w:widowControl w:val="0"/>
              <w:ind w:left="851" w:hanging="284"/>
              <w:jc w:val="center"/>
              <w:rPr>
                <w:rFonts w:cs="Arial"/>
                <w:b/>
                <w:sz w:val="22"/>
                <w:szCs w:val="22"/>
              </w:rPr>
            </w:pPr>
            <w:r w:rsidRPr="00DA54EE">
              <w:rPr>
                <w:rFonts w:cs="Arial"/>
                <w:b/>
                <w:sz w:val="22"/>
                <w:szCs w:val="22"/>
              </w:rPr>
              <w:t>do dnia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DA54EE" w:rsidRPr="00DA54EE" w:rsidRDefault="00DA54EE" w:rsidP="00DA54EE">
            <w:pPr>
              <w:widowControl w:val="0"/>
              <w:ind w:left="327" w:hanging="284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19</w:t>
            </w:r>
            <w:r w:rsidRPr="00DA54EE">
              <w:rPr>
                <w:rFonts w:cs="Arial"/>
                <w:b/>
                <w:sz w:val="22"/>
                <w:szCs w:val="22"/>
              </w:rPr>
              <w:t>.0</w:t>
            </w:r>
            <w:r>
              <w:rPr>
                <w:rFonts w:cs="Arial"/>
                <w:b/>
                <w:sz w:val="22"/>
                <w:szCs w:val="22"/>
              </w:rPr>
              <w:t>5</w:t>
            </w:r>
            <w:r w:rsidRPr="00DA54EE">
              <w:rPr>
                <w:rFonts w:cs="Arial"/>
                <w:b/>
                <w:sz w:val="22"/>
                <w:szCs w:val="22"/>
              </w:rPr>
              <w:t>.2020r.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A54EE" w:rsidRPr="00DA54EE" w:rsidRDefault="00DA54EE" w:rsidP="00DA54EE">
            <w:pPr>
              <w:widowControl w:val="0"/>
              <w:ind w:left="851" w:hanging="284"/>
              <w:rPr>
                <w:rFonts w:cs="Arial"/>
                <w:b/>
                <w:sz w:val="22"/>
                <w:szCs w:val="22"/>
              </w:rPr>
            </w:pPr>
            <w:r w:rsidRPr="00DA54EE">
              <w:rPr>
                <w:rFonts w:cs="Arial"/>
                <w:b/>
                <w:sz w:val="22"/>
                <w:szCs w:val="22"/>
              </w:rPr>
              <w:t>do godz.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DA54EE" w:rsidRPr="00DA54EE" w:rsidRDefault="00DA54EE" w:rsidP="00DA54EE">
            <w:pPr>
              <w:widowControl w:val="0"/>
              <w:ind w:left="851" w:hanging="284"/>
              <w:rPr>
                <w:rFonts w:cs="Arial"/>
                <w:b/>
                <w:sz w:val="22"/>
                <w:szCs w:val="22"/>
              </w:rPr>
            </w:pPr>
            <w:r w:rsidRPr="00DA54EE">
              <w:rPr>
                <w:rFonts w:cs="Arial"/>
                <w:b/>
                <w:sz w:val="22"/>
                <w:szCs w:val="22"/>
              </w:rPr>
              <w:t>08:30</w:t>
            </w:r>
          </w:p>
        </w:tc>
      </w:tr>
    </w:tbl>
    <w:p w:rsidR="00DA54EE" w:rsidRPr="00DA54EE" w:rsidRDefault="00DA54EE" w:rsidP="00DA54EE">
      <w:pPr>
        <w:widowControl w:val="0"/>
        <w:ind w:left="851" w:hanging="284"/>
        <w:rPr>
          <w:rFonts w:cs="Arial"/>
          <w:sz w:val="22"/>
          <w:szCs w:val="22"/>
          <w:lang w:val="x-none" w:eastAsia="x-none"/>
        </w:rPr>
      </w:pPr>
    </w:p>
    <w:p w:rsidR="00DA54EE" w:rsidRPr="00DA54EE" w:rsidRDefault="00DA54EE" w:rsidP="00DA54EE">
      <w:pPr>
        <w:pStyle w:val="Akapitzlist"/>
        <w:widowControl w:val="0"/>
        <w:numPr>
          <w:ilvl w:val="1"/>
          <w:numId w:val="6"/>
        </w:numPr>
        <w:ind w:left="426"/>
        <w:rPr>
          <w:rFonts w:cs="Arial"/>
          <w:sz w:val="22"/>
          <w:szCs w:val="22"/>
        </w:rPr>
      </w:pPr>
      <w:r w:rsidRPr="00DA54EE">
        <w:rPr>
          <w:rFonts w:cs="Arial"/>
          <w:b/>
          <w:sz w:val="22"/>
          <w:szCs w:val="22"/>
        </w:rPr>
        <w:t>Otwarcie ofert nastąpi</w:t>
      </w:r>
      <w:r w:rsidRPr="00DA54EE">
        <w:rPr>
          <w:rFonts w:cs="Arial"/>
          <w:sz w:val="22"/>
          <w:szCs w:val="22"/>
        </w:rPr>
        <w:t xml:space="preserve"> w siedzibie SP ZOZ Centralnego Szpitala Klinicznego UM w Łodzi ul. Pomorska 251 bud A-3 pokój 254</w:t>
      </w:r>
    </w:p>
    <w:p w:rsidR="00DA54EE" w:rsidRPr="00DA54EE" w:rsidRDefault="00DA54EE" w:rsidP="00DA54EE">
      <w:pPr>
        <w:ind w:left="708"/>
        <w:rPr>
          <w:rFonts w:cs="Arial"/>
          <w:sz w:val="22"/>
          <w:szCs w:val="22"/>
          <w:highlight w:val="yellow"/>
          <w:lang w:val="x-none" w:eastAsia="x-non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321"/>
        <w:gridCol w:w="1719"/>
        <w:gridCol w:w="2457"/>
      </w:tblGrid>
      <w:tr w:rsidR="00DA54EE" w:rsidRPr="00DA54EE" w:rsidTr="00174860">
        <w:trPr>
          <w:trHeight w:val="312"/>
          <w:jc w:val="center"/>
        </w:trPr>
        <w:tc>
          <w:tcPr>
            <w:tcW w:w="2020" w:type="dxa"/>
            <w:shd w:val="clear" w:color="auto" w:fill="FFFFFF"/>
            <w:vAlign w:val="center"/>
          </w:tcPr>
          <w:p w:rsidR="00DA54EE" w:rsidRPr="00DA54EE" w:rsidRDefault="00DA54EE" w:rsidP="00DA54EE">
            <w:pPr>
              <w:widowControl w:val="0"/>
              <w:ind w:left="851" w:hanging="284"/>
              <w:jc w:val="center"/>
              <w:rPr>
                <w:rFonts w:cs="Arial"/>
                <w:b/>
                <w:sz w:val="22"/>
                <w:szCs w:val="22"/>
              </w:rPr>
            </w:pPr>
            <w:r w:rsidRPr="00DA54EE">
              <w:rPr>
                <w:rFonts w:cs="Arial"/>
                <w:b/>
                <w:sz w:val="22"/>
                <w:szCs w:val="22"/>
              </w:rPr>
              <w:t>w dniu</w:t>
            </w:r>
          </w:p>
        </w:tc>
        <w:tc>
          <w:tcPr>
            <w:tcW w:w="2321" w:type="dxa"/>
            <w:shd w:val="clear" w:color="auto" w:fill="FFFFFF"/>
            <w:vAlign w:val="center"/>
          </w:tcPr>
          <w:p w:rsidR="00DA54EE" w:rsidRPr="00DA54EE" w:rsidRDefault="00DA54EE" w:rsidP="00DA54EE">
            <w:pPr>
              <w:widowControl w:val="0"/>
              <w:ind w:left="255" w:hanging="284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19.05</w:t>
            </w:r>
            <w:r w:rsidRPr="00DA54EE">
              <w:rPr>
                <w:rFonts w:cs="Arial"/>
                <w:b/>
                <w:sz w:val="22"/>
                <w:szCs w:val="22"/>
              </w:rPr>
              <w:t>.2020r.</w:t>
            </w:r>
          </w:p>
        </w:tc>
        <w:tc>
          <w:tcPr>
            <w:tcW w:w="1719" w:type="dxa"/>
            <w:shd w:val="clear" w:color="auto" w:fill="FFFFFF"/>
            <w:vAlign w:val="center"/>
          </w:tcPr>
          <w:p w:rsidR="00DA54EE" w:rsidRPr="00DA54EE" w:rsidRDefault="00DA54EE" w:rsidP="00DA54EE">
            <w:pPr>
              <w:widowControl w:val="0"/>
              <w:ind w:left="851" w:hanging="284"/>
              <w:jc w:val="center"/>
              <w:rPr>
                <w:rFonts w:cs="Arial"/>
                <w:b/>
                <w:sz w:val="22"/>
                <w:szCs w:val="22"/>
              </w:rPr>
            </w:pPr>
            <w:r w:rsidRPr="00DA54EE">
              <w:rPr>
                <w:rFonts w:cs="Arial"/>
                <w:b/>
                <w:sz w:val="22"/>
                <w:szCs w:val="22"/>
              </w:rPr>
              <w:t>o godz.</w:t>
            </w:r>
          </w:p>
        </w:tc>
        <w:tc>
          <w:tcPr>
            <w:tcW w:w="2457" w:type="dxa"/>
            <w:shd w:val="clear" w:color="auto" w:fill="FFFFFF"/>
            <w:vAlign w:val="center"/>
          </w:tcPr>
          <w:p w:rsidR="00DA54EE" w:rsidRPr="00DA54EE" w:rsidRDefault="00DA54EE" w:rsidP="00DA54EE">
            <w:pPr>
              <w:widowControl w:val="0"/>
              <w:ind w:left="326" w:hanging="284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DA54EE">
              <w:rPr>
                <w:rFonts w:cs="Arial"/>
                <w:b/>
                <w:color w:val="000000"/>
                <w:sz w:val="22"/>
                <w:szCs w:val="22"/>
              </w:rPr>
              <w:t>09:00</w:t>
            </w:r>
          </w:p>
        </w:tc>
      </w:tr>
    </w:tbl>
    <w:p w:rsidR="00DA54EE" w:rsidRPr="00DA54EE" w:rsidRDefault="00DA54EE" w:rsidP="00DA54EE">
      <w:pPr>
        <w:widowControl w:val="0"/>
        <w:ind w:left="851" w:hanging="284"/>
        <w:rPr>
          <w:rFonts w:cs="Arial"/>
          <w:bCs/>
          <w:spacing w:val="-1"/>
          <w:sz w:val="22"/>
          <w:szCs w:val="22"/>
          <w:lang w:val="x-none" w:eastAsia="x-none"/>
        </w:rPr>
      </w:pPr>
    </w:p>
    <w:p w:rsidR="00DA54EE" w:rsidRPr="00DA54EE" w:rsidRDefault="00DA54EE" w:rsidP="00DA54EE">
      <w:pPr>
        <w:widowControl w:val="0"/>
        <w:numPr>
          <w:ilvl w:val="1"/>
          <w:numId w:val="6"/>
        </w:numPr>
        <w:shd w:val="clear" w:color="auto" w:fill="FFFFFF"/>
        <w:ind w:left="567" w:hanging="567"/>
        <w:rPr>
          <w:rFonts w:cs="Arial"/>
          <w:sz w:val="22"/>
          <w:szCs w:val="22"/>
          <w:lang w:val="x-none" w:eastAsia="x-none"/>
        </w:rPr>
      </w:pPr>
      <w:r w:rsidRPr="00DA54EE">
        <w:rPr>
          <w:rFonts w:eastAsia="Calibri" w:cs="Arial"/>
          <w:sz w:val="22"/>
          <w:szCs w:val="22"/>
          <w:lang w:val="x-none" w:eastAsia="en-US"/>
        </w:rPr>
        <w:t xml:space="preserve">Otwarcie ofert następuje poprzez użycie aplikacji do szyfrowania ofert dostępnej na </w:t>
      </w:r>
      <w:proofErr w:type="spellStart"/>
      <w:r w:rsidRPr="00DA54EE">
        <w:rPr>
          <w:rFonts w:eastAsia="Calibri" w:cs="Arial"/>
          <w:sz w:val="22"/>
          <w:szCs w:val="22"/>
          <w:lang w:val="x-none" w:eastAsia="en-US"/>
        </w:rPr>
        <w:t>miniPortalu</w:t>
      </w:r>
      <w:proofErr w:type="spellEnd"/>
      <w:r w:rsidRPr="00DA54EE">
        <w:rPr>
          <w:rFonts w:eastAsia="Calibri" w:cs="Arial"/>
          <w:sz w:val="22"/>
          <w:szCs w:val="22"/>
          <w:lang w:val="x-none" w:eastAsia="en-US"/>
        </w:rPr>
        <w:t xml:space="preserve"> i dokonywane jest poprzez odszyfrowanie i otwarcie ofert za pomocą klucza prywatnego.</w:t>
      </w:r>
    </w:p>
    <w:p w:rsidR="00DA54EE" w:rsidRPr="00DA54EE" w:rsidRDefault="00DA54EE" w:rsidP="00DA54EE">
      <w:pPr>
        <w:widowControl w:val="0"/>
        <w:numPr>
          <w:ilvl w:val="1"/>
          <w:numId w:val="6"/>
        </w:numPr>
        <w:shd w:val="clear" w:color="auto" w:fill="FFFFFF"/>
        <w:ind w:left="567" w:hanging="567"/>
        <w:rPr>
          <w:rFonts w:cs="Arial"/>
          <w:sz w:val="22"/>
          <w:szCs w:val="22"/>
          <w:lang w:val="x-none" w:eastAsia="x-none"/>
        </w:rPr>
      </w:pPr>
      <w:r w:rsidRPr="00DA54EE">
        <w:rPr>
          <w:rFonts w:cs="Arial"/>
          <w:sz w:val="22"/>
          <w:szCs w:val="22"/>
          <w:lang w:val="x-none" w:eastAsia="x-none"/>
        </w:rPr>
        <w:t>Zamawiający niezwłocznie po otwarciu ofert zamieści na stronie internetowej Zamawiającego w zakładce „zamówienia publiczne” informacje dotyczące:</w:t>
      </w:r>
    </w:p>
    <w:p w:rsidR="00DA54EE" w:rsidRPr="00DA54EE" w:rsidRDefault="00DA54EE" w:rsidP="00DA54EE">
      <w:pPr>
        <w:widowControl w:val="0"/>
        <w:numPr>
          <w:ilvl w:val="0"/>
          <w:numId w:val="5"/>
        </w:numPr>
        <w:ind w:left="851" w:hanging="284"/>
        <w:outlineLvl w:val="2"/>
        <w:rPr>
          <w:rFonts w:cs="Arial"/>
          <w:sz w:val="22"/>
          <w:szCs w:val="22"/>
        </w:rPr>
      </w:pPr>
      <w:r w:rsidRPr="00DA54EE">
        <w:rPr>
          <w:rFonts w:cs="Arial"/>
          <w:sz w:val="22"/>
          <w:szCs w:val="22"/>
        </w:rPr>
        <w:t>kwoty, jaką zamierza przeznaczyć na sfinansowanie zamówienia;</w:t>
      </w:r>
    </w:p>
    <w:p w:rsidR="00DA54EE" w:rsidRPr="00DA54EE" w:rsidRDefault="00DA54EE" w:rsidP="00DA54EE">
      <w:pPr>
        <w:widowControl w:val="0"/>
        <w:numPr>
          <w:ilvl w:val="0"/>
          <w:numId w:val="5"/>
        </w:numPr>
        <w:ind w:left="709" w:hanging="142"/>
        <w:outlineLvl w:val="2"/>
        <w:rPr>
          <w:rFonts w:cs="Arial"/>
          <w:sz w:val="22"/>
          <w:szCs w:val="22"/>
        </w:rPr>
      </w:pPr>
      <w:r w:rsidRPr="00DA54EE">
        <w:rPr>
          <w:rFonts w:cs="Arial"/>
          <w:sz w:val="22"/>
          <w:szCs w:val="22"/>
        </w:rPr>
        <w:t>firm oraz adresów wykonawców, którzy złożyli oferty w terminie;</w:t>
      </w:r>
    </w:p>
    <w:p w:rsidR="00DA54EE" w:rsidRPr="00DA54EE" w:rsidRDefault="00DA54EE" w:rsidP="00DA54EE">
      <w:pPr>
        <w:widowControl w:val="0"/>
        <w:numPr>
          <w:ilvl w:val="0"/>
          <w:numId w:val="5"/>
        </w:numPr>
        <w:ind w:left="851" w:hanging="284"/>
        <w:outlineLvl w:val="2"/>
        <w:rPr>
          <w:rFonts w:cs="Arial"/>
          <w:sz w:val="22"/>
          <w:szCs w:val="22"/>
        </w:rPr>
      </w:pPr>
      <w:bookmarkStart w:id="1" w:name="_GoBack"/>
      <w:bookmarkEnd w:id="1"/>
      <w:r w:rsidRPr="00DA54EE">
        <w:rPr>
          <w:rFonts w:cs="Arial"/>
          <w:sz w:val="22"/>
          <w:szCs w:val="22"/>
        </w:rPr>
        <w:t>ceny, terminu wykonania zamówienia, okresu gwarancji i warunków płatności zawartych w ofertach, – jeżeli odpowiednio informacje te dotyczą przedmiotowego postępowania o udzielenie zamówienia publicznego.</w:t>
      </w:r>
    </w:p>
    <w:p w:rsidR="00D53B13" w:rsidRPr="00DA54EE" w:rsidRDefault="00D53B13">
      <w:pPr>
        <w:rPr>
          <w:rFonts w:cs="Arial"/>
          <w:sz w:val="22"/>
          <w:szCs w:val="22"/>
        </w:rPr>
      </w:pPr>
    </w:p>
    <w:sectPr w:rsidR="00D53B13" w:rsidRPr="00DA54EE" w:rsidSect="002E52BB">
      <w:pgSz w:w="11907" w:h="16840" w:code="9"/>
      <w:pgMar w:top="1560" w:right="851" w:bottom="851" w:left="1418" w:header="284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C5F"/>
    <w:multiLevelType w:val="multilevel"/>
    <w:tmpl w:val="E44CB29E"/>
    <w:lvl w:ilvl="0">
      <w:start w:val="12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49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DD433DB"/>
    <w:multiLevelType w:val="multilevel"/>
    <w:tmpl w:val="7130C9A0"/>
    <w:lvl w:ilvl="0">
      <w:start w:val="12"/>
      <w:numFmt w:val="decimal"/>
      <w:lvlText w:val="%1."/>
      <w:lvlJc w:val="left"/>
      <w:pPr>
        <w:ind w:left="574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singl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 w15:restartNumberingAfterBreak="0">
    <w:nsid w:val="2EFD4A6D"/>
    <w:multiLevelType w:val="hybridMultilevel"/>
    <w:tmpl w:val="33301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224A7"/>
    <w:multiLevelType w:val="multilevel"/>
    <w:tmpl w:val="4C4A3D3A"/>
    <w:lvl w:ilvl="0">
      <w:start w:val="12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49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434B5934"/>
    <w:multiLevelType w:val="multilevel"/>
    <w:tmpl w:val="7130C9A0"/>
    <w:lvl w:ilvl="0">
      <w:start w:val="12"/>
      <w:numFmt w:val="decimal"/>
      <w:lvlText w:val="%1."/>
      <w:lvlJc w:val="left"/>
      <w:pPr>
        <w:ind w:left="574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singl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 w15:restartNumberingAfterBreak="0">
    <w:nsid w:val="67DF233E"/>
    <w:multiLevelType w:val="multilevel"/>
    <w:tmpl w:val="4670B062"/>
    <w:lvl w:ilvl="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13"/>
    <w:rsid w:val="002E52BB"/>
    <w:rsid w:val="00761EE3"/>
    <w:rsid w:val="0080077F"/>
    <w:rsid w:val="00CA3C55"/>
    <w:rsid w:val="00D53B13"/>
    <w:rsid w:val="00DA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2888"/>
  <w15:chartTrackingRefBased/>
  <w15:docId w15:val="{507181A6-724D-422C-80F2-6603E802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B1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uiPriority w:val="99"/>
    <w:qFormat/>
    <w:rsid w:val="00D53B13"/>
    <w:pPr>
      <w:keepNext/>
      <w:spacing w:before="360" w:after="180"/>
      <w:ind w:left="858" w:hanging="432"/>
      <w:outlineLvl w:val="0"/>
    </w:pPr>
    <w:rPr>
      <w:b/>
      <w:color w:val="0000FF"/>
      <w:kern w:val="32"/>
      <w:sz w:val="28"/>
      <w:szCs w:val="20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B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53B13"/>
    <w:rPr>
      <w:rFonts w:ascii="Arial" w:eastAsia="Times New Roman" w:hAnsi="Arial" w:cs="Times New Roman"/>
      <w:b/>
      <w:color w:val="0000FF"/>
      <w:kern w:val="32"/>
      <w:sz w:val="28"/>
      <w:szCs w:val="20"/>
      <w:u w:val="single"/>
      <w:lang w:val="x-none" w:eastAsia="x-none"/>
    </w:rPr>
  </w:style>
  <w:style w:type="paragraph" w:styleId="Akapitzlist">
    <w:name w:val="List Paragraph"/>
    <w:aliases w:val="normalny tekst,List Paragraph,Akapit z listą3,Obiekt,BulletC,Akapit z listą31,NOWY,Akapit z listą32"/>
    <w:basedOn w:val="Normalny"/>
    <w:link w:val="AkapitzlistZnak"/>
    <w:uiPriority w:val="99"/>
    <w:qFormat/>
    <w:rsid w:val="00D53B13"/>
    <w:pPr>
      <w:ind w:left="708"/>
    </w:pPr>
    <w:rPr>
      <w:szCs w:val="20"/>
      <w:lang w:val="x-none" w:eastAsia="x-none"/>
    </w:rPr>
  </w:style>
  <w:style w:type="character" w:customStyle="1" w:styleId="AkapitzlistZnak">
    <w:name w:val="Akapit z listą Znak"/>
    <w:aliases w:val="normalny tekst Znak,List Paragraph Znak,Akapit z listą3 Znak,Obiekt Znak,BulletC Znak,Akapit z listą31 Znak,NOWY Znak,Akapit z listą32 Znak"/>
    <w:link w:val="Akapitzlist"/>
    <w:uiPriority w:val="99"/>
    <w:locked/>
    <w:rsid w:val="00D53B13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B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B422B-1AE0-4940-936E-94973D09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adm4</dc:creator>
  <cp:keywords/>
  <dc:description/>
  <cp:lastModifiedBy>adm4</cp:lastModifiedBy>
  <cp:revision>1</cp:revision>
  <dcterms:created xsi:type="dcterms:W3CDTF">2020-04-29T07:51:00Z</dcterms:created>
  <dcterms:modified xsi:type="dcterms:W3CDTF">2020-04-29T09:22:00Z</dcterms:modified>
</cp:coreProperties>
</file>