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C2" w:rsidRPr="00AE3387" w:rsidRDefault="00FA63C2" w:rsidP="00FA63C2">
      <w:pPr>
        <w:suppressAutoHyphens w:val="0"/>
        <w:spacing w:after="120"/>
        <w:jc w:val="right"/>
        <w:rPr>
          <w:rFonts w:ascii="Tahoma" w:hAnsi="Tahoma" w:cs="Tahoma"/>
          <w:b/>
          <w:snapToGrid w:val="0"/>
          <w:sz w:val="22"/>
          <w:szCs w:val="22"/>
          <w:lang w:eastAsia="pl-PL"/>
        </w:rPr>
      </w:pPr>
      <w:r w:rsidRPr="00AE3387">
        <w:rPr>
          <w:rFonts w:ascii="Tahoma" w:hAnsi="Tahoma" w:cs="Tahoma"/>
          <w:b/>
          <w:snapToGrid w:val="0"/>
          <w:sz w:val="22"/>
          <w:szCs w:val="22"/>
          <w:lang w:eastAsia="pl-PL"/>
        </w:rPr>
        <w:t>Załącznik nr 7</w:t>
      </w:r>
    </w:p>
    <w:p w:rsidR="00FA63C2" w:rsidRPr="00AE3387" w:rsidRDefault="00FA63C2" w:rsidP="00FA63C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– UMOWA NR ZP/5</w:t>
      </w:r>
      <w:r w:rsidRPr="00AE3387">
        <w:rPr>
          <w:rFonts w:ascii="Tahoma" w:hAnsi="Tahoma" w:cs="Tahoma"/>
          <w:b/>
          <w:sz w:val="20"/>
          <w:szCs w:val="20"/>
        </w:rPr>
        <w:t>7/…/2020</w:t>
      </w:r>
    </w:p>
    <w:p w:rsidR="00FA63C2" w:rsidRPr="00AE3387" w:rsidRDefault="00FA63C2" w:rsidP="00FA63C2">
      <w:pPr>
        <w:suppressAutoHyphens w:val="0"/>
        <w:spacing w:after="120"/>
        <w:rPr>
          <w:rFonts w:ascii="Tahoma" w:hAnsi="Tahoma" w:cs="Tahoma"/>
          <w:sz w:val="14"/>
          <w:szCs w:val="14"/>
        </w:rPr>
      </w:pPr>
    </w:p>
    <w:p w:rsidR="00FA63C2" w:rsidRPr="00AE3387" w:rsidRDefault="00FA63C2" w:rsidP="00FA63C2">
      <w:pPr>
        <w:suppressAutoHyphens w:val="0"/>
        <w:spacing w:after="120"/>
        <w:rPr>
          <w:rFonts w:ascii="Tahoma" w:hAnsi="Tahoma" w:cs="Tahoma"/>
          <w:b/>
          <w:sz w:val="16"/>
          <w:szCs w:val="16"/>
        </w:rPr>
      </w:pPr>
      <w:r w:rsidRPr="00AE3387">
        <w:rPr>
          <w:rFonts w:ascii="Tahoma" w:hAnsi="Tahoma" w:cs="Tahoma"/>
          <w:sz w:val="20"/>
          <w:szCs w:val="20"/>
        </w:rPr>
        <w:t>W dniu ................................ r. w Łodzi zawarto umowę pomiędzy: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</w:rPr>
        <w:t>Samodzielnym Publicznym Zakładem Opieki Zdrowotnej Centralnym Szpitalem Klinicznym Uniwersytetu Medycznego w Łodzi, 92-213 Łódź, ul. Pomorska 251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wpisanym do Krajowego Rejestru Sądowego pod nr 0000149790, NIP 728-22-46-128, REGON 472147559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reprezentowanym przez: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</w:p>
    <w:p w:rsidR="00FA63C2" w:rsidRPr="00AE3387" w:rsidRDefault="00FA63C2" w:rsidP="00FA63C2">
      <w:pPr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b/>
          <w:sz w:val="20"/>
          <w:szCs w:val="20"/>
        </w:rPr>
        <w:t>Dyrektora Szpitala - dr n. med. Monikę Domarecką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zwanym dalej </w:t>
      </w:r>
      <w:r w:rsidRPr="00AE3387">
        <w:rPr>
          <w:rFonts w:ascii="Tahoma" w:hAnsi="Tahoma" w:cs="Tahoma"/>
          <w:b/>
          <w:sz w:val="20"/>
          <w:szCs w:val="20"/>
        </w:rPr>
        <w:t>Zamawiającym,</w:t>
      </w: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</w:t>
      </w:r>
    </w:p>
    <w:p w:rsidR="00FA63C2" w:rsidRPr="00AE3387" w:rsidRDefault="00FA63C2" w:rsidP="00FA63C2">
      <w:pPr>
        <w:jc w:val="both"/>
        <w:rPr>
          <w:rFonts w:ascii="Tahoma" w:hAnsi="Tahoma" w:cs="Tahoma"/>
        </w:rPr>
      </w:pPr>
      <w:r w:rsidRPr="00AE3387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KRS .........................................., NIP  ....................................... , Regon .......................................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reprezentowanym przez: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1. .................................................. </w:t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  <w:t>- .................................................................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2. ................................................. </w:t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</w:r>
      <w:r w:rsidRPr="00AE3387">
        <w:rPr>
          <w:rFonts w:ascii="Tahoma" w:hAnsi="Tahoma" w:cs="Tahoma"/>
          <w:sz w:val="20"/>
          <w:szCs w:val="20"/>
        </w:rPr>
        <w:tab/>
        <w:t>- .................................................................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zwanym dalej </w:t>
      </w:r>
      <w:r w:rsidRPr="00AE3387">
        <w:rPr>
          <w:rFonts w:ascii="Tahoma" w:hAnsi="Tahoma" w:cs="Tahoma"/>
          <w:b/>
          <w:sz w:val="20"/>
          <w:szCs w:val="20"/>
        </w:rPr>
        <w:t>Wykonawcą,</w:t>
      </w:r>
    </w:p>
    <w:p w:rsidR="00FA63C2" w:rsidRPr="00AE3387" w:rsidRDefault="00FA63C2" w:rsidP="00FA63C2">
      <w:pPr>
        <w:spacing w:after="120"/>
        <w:rPr>
          <w:rFonts w:ascii="Tahoma" w:hAnsi="Tahoma" w:cs="Tahoma"/>
          <w:sz w:val="20"/>
          <w:szCs w:val="20"/>
        </w:rPr>
      </w:pP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na podstawie ustawy z dnia 29.01.2004 r. Prawo zamówień publicznych </w:t>
      </w:r>
      <w:r w:rsidRPr="00AE3387">
        <w:rPr>
          <w:rFonts w:ascii="Tahoma" w:hAnsi="Tahoma" w:cs="Tahoma"/>
          <w:sz w:val="20"/>
        </w:rPr>
        <w:t xml:space="preserve">(tekst jednolity - Dz. U. z 2019 r., </w:t>
      </w:r>
      <w:r w:rsidRPr="00AE3387">
        <w:rPr>
          <w:rFonts w:ascii="Tahoma" w:hAnsi="Tahoma" w:cs="Tahoma"/>
          <w:color w:val="000000"/>
          <w:sz w:val="20"/>
        </w:rPr>
        <w:t xml:space="preserve">poz. 1843) </w:t>
      </w:r>
      <w:r w:rsidRPr="00AE3387">
        <w:rPr>
          <w:rFonts w:ascii="Tahoma" w:hAnsi="Tahoma" w:cs="Tahoma"/>
          <w:sz w:val="20"/>
          <w:szCs w:val="20"/>
        </w:rPr>
        <w:t>w trybie przetargu nieograniczonego zgodnie z art. 39 została</w:t>
      </w:r>
      <w:r w:rsidRPr="00AE3387">
        <w:rPr>
          <w:rFonts w:ascii="Tahoma" w:hAnsi="Tahoma" w:cs="Tahoma"/>
          <w:b/>
          <w:sz w:val="20"/>
          <w:szCs w:val="20"/>
        </w:rPr>
        <w:t xml:space="preserve"> </w:t>
      </w:r>
      <w:r w:rsidRPr="00AE3387">
        <w:rPr>
          <w:rFonts w:ascii="Tahoma" w:hAnsi="Tahoma" w:cs="Tahoma"/>
          <w:sz w:val="20"/>
          <w:szCs w:val="20"/>
        </w:rPr>
        <w:t>zawarta umowa o następującej treści:</w:t>
      </w: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1.</w:t>
      </w:r>
    </w:p>
    <w:p w:rsidR="00FA63C2" w:rsidRPr="00AE3387" w:rsidRDefault="00FA63C2" w:rsidP="00FA63C2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363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sprzedaje i dostarcza Zamawiającemu </w:t>
      </w:r>
      <w:r w:rsidRPr="00AE3387">
        <w:rPr>
          <w:rFonts w:ascii="Tahoma" w:eastAsia="Calibri" w:hAnsi="Tahoma" w:cs="Tahoma"/>
          <w:sz w:val="20"/>
          <w:szCs w:val="20"/>
          <w:lang w:eastAsia="pl-PL"/>
        </w:rPr>
        <w:t>produkty lecznicze i wyroby medyczne</w:t>
      </w:r>
      <w:r w:rsidRPr="00AE3387">
        <w:rPr>
          <w:rFonts w:ascii="Tahoma" w:hAnsi="Tahoma" w:cs="Tahoma"/>
          <w:sz w:val="20"/>
          <w:szCs w:val="20"/>
        </w:rPr>
        <w:t xml:space="preserve"> dla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Centralnego Szpitala Klinicznego Uniwersytetu Medycznego w Łodzi przy ul. Pomorskiej 251, </w:t>
      </w:r>
      <w:r w:rsidRPr="00AE3387">
        <w:rPr>
          <w:rFonts w:ascii="Tahoma" w:hAnsi="Tahoma" w:cs="Tahoma"/>
          <w:sz w:val="20"/>
          <w:szCs w:val="20"/>
        </w:rPr>
        <w:t xml:space="preserve">zgodnie z zamówieniem wyszczególnionym w załączniku nr 2 do umowy – </w:t>
      </w:r>
      <w:r w:rsidRPr="00AE3387">
        <w:rPr>
          <w:rFonts w:ascii="Tahoma" w:hAnsi="Tahoma" w:cs="Tahoma"/>
          <w:b/>
          <w:sz w:val="20"/>
          <w:szCs w:val="20"/>
        </w:rPr>
        <w:t>pakiet nr ..............</w:t>
      </w:r>
      <w:r w:rsidRPr="00AE3387">
        <w:rPr>
          <w:rFonts w:ascii="Tahoma" w:hAnsi="Tahoma" w:cs="Tahoma"/>
          <w:sz w:val="20"/>
          <w:szCs w:val="20"/>
        </w:rPr>
        <w:t xml:space="preserve"> oraz ze złożoną ofertą przetargową.</w:t>
      </w:r>
    </w:p>
    <w:p w:rsidR="00FA63C2" w:rsidRPr="00AE3387" w:rsidRDefault="00FA63C2" w:rsidP="00FA63C2">
      <w:pPr>
        <w:numPr>
          <w:ilvl w:val="0"/>
          <w:numId w:val="5"/>
        </w:numPr>
        <w:tabs>
          <w:tab w:val="clear" w:pos="720"/>
        </w:tabs>
        <w:suppressAutoHyphens w:val="0"/>
        <w:ind w:left="363" w:hanging="357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16"/>
        </w:rPr>
        <w:t xml:space="preserve">Ilości określone w załączniku nr 2 do niniejszej umowy, stanowią wielkość szacunkową uzależnioną od ilości przyjętych pacjentów, </w:t>
      </w:r>
      <w:r>
        <w:rPr>
          <w:rFonts w:ascii="Tahoma" w:hAnsi="Tahoma" w:cs="Tahoma"/>
          <w:sz w:val="20"/>
          <w:szCs w:val="16"/>
        </w:rPr>
        <w:t xml:space="preserve">posiadanych środków finansowych. </w:t>
      </w:r>
      <w:r w:rsidRPr="00AE3387">
        <w:rPr>
          <w:rFonts w:ascii="Tahoma" w:hAnsi="Tahoma" w:cs="Tahoma"/>
          <w:sz w:val="20"/>
          <w:szCs w:val="16"/>
        </w:rPr>
        <w:t xml:space="preserve">Na podstawie wymienionych przesłanek, określone w załączniku do umowy szacunkowe ilości mogą ulec zmniejszeniu i zostać zredukowane do faktycznych potrzeb i możliwości, </w:t>
      </w:r>
      <w:r w:rsidRPr="00AA67F1">
        <w:rPr>
          <w:rFonts w:ascii="Tahoma" w:hAnsi="Tahoma" w:cs="Tahoma"/>
          <w:sz w:val="20"/>
          <w:szCs w:val="16"/>
        </w:rPr>
        <w:t>nie więcej jednak niż do 70 % pierwotnego zamówienia, bez prawa dochodzenia roszczeń z tego tytułu przez Wykonawcę.</w:t>
      </w:r>
    </w:p>
    <w:p w:rsidR="00FA63C2" w:rsidRPr="00AE3387" w:rsidRDefault="00FA63C2" w:rsidP="00FA63C2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363" w:hanging="357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może zmienić ilości w ramach zamawianego towaru w granicach wartości umowy.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W przypadku przekroczenia ilości określonego produktu podanego w SIWZ i konieczności dodatkowego zamówienia Wykonawca nie będzie podwyższał ceny.</w:t>
      </w:r>
    </w:p>
    <w:p w:rsidR="00FA63C2" w:rsidRDefault="00FA63C2" w:rsidP="00FA63C2">
      <w:pPr>
        <w:ind w:left="3540" w:firstLine="708"/>
        <w:rPr>
          <w:b/>
          <w:sz w:val="20"/>
          <w:szCs w:val="20"/>
        </w:rPr>
      </w:pPr>
      <w:r w:rsidRPr="00AE3387">
        <w:rPr>
          <w:b/>
          <w:sz w:val="20"/>
          <w:szCs w:val="20"/>
        </w:rPr>
        <w:t xml:space="preserve">    </w:t>
      </w:r>
    </w:p>
    <w:p w:rsidR="00FA63C2" w:rsidRPr="00885B95" w:rsidRDefault="00FA63C2" w:rsidP="00FA63C2">
      <w:pPr>
        <w:ind w:left="3540" w:firstLine="708"/>
        <w:rPr>
          <w:rFonts w:ascii="Tahoma" w:hAnsi="Tahoma" w:cs="Tahoma"/>
          <w:bCs/>
          <w:sz w:val="20"/>
          <w:szCs w:val="20"/>
        </w:rPr>
      </w:pPr>
      <w:r w:rsidRPr="00A346E3">
        <w:rPr>
          <w:b/>
          <w:color w:val="FF0000"/>
          <w:sz w:val="20"/>
          <w:szCs w:val="20"/>
        </w:rPr>
        <w:t xml:space="preserve">  </w:t>
      </w:r>
      <w:r w:rsidRPr="00885B95">
        <w:rPr>
          <w:b/>
          <w:sz w:val="20"/>
          <w:szCs w:val="20"/>
        </w:rPr>
        <w:t>§</w:t>
      </w:r>
      <w:r w:rsidRPr="00885B95">
        <w:rPr>
          <w:rFonts w:ascii="Tahoma" w:hAnsi="Tahoma" w:cs="Tahoma"/>
          <w:b/>
          <w:sz w:val="20"/>
          <w:szCs w:val="20"/>
        </w:rPr>
        <w:t xml:space="preserve"> 2.</w:t>
      </w:r>
    </w:p>
    <w:p w:rsidR="00FA63C2" w:rsidRPr="00885B95" w:rsidRDefault="00FA63C2" w:rsidP="00FA63C2">
      <w:pPr>
        <w:numPr>
          <w:ilvl w:val="1"/>
          <w:numId w:val="10"/>
        </w:numPr>
        <w:suppressAutoHyphens w:val="0"/>
        <w:ind w:left="357" w:hanging="357"/>
        <w:rPr>
          <w:rFonts w:ascii="Tahoma" w:hAnsi="Tahoma" w:cs="Tahoma"/>
          <w:sz w:val="20"/>
          <w:szCs w:val="20"/>
          <w:lang w:eastAsia="en-US"/>
        </w:rPr>
      </w:pPr>
      <w:r w:rsidRPr="00885B95">
        <w:rPr>
          <w:rFonts w:ascii="Tahoma" w:hAnsi="Tahoma" w:cs="Tahoma"/>
          <w:sz w:val="20"/>
          <w:szCs w:val="20"/>
        </w:rPr>
        <w:t>Towar będzie dostarczany przez Wykonawcę do magazynów Zamawiającego zlokalizowanych w Łodzi:</w:t>
      </w:r>
    </w:p>
    <w:p w:rsidR="00FA63C2" w:rsidRPr="00885B95" w:rsidRDefault="00FA63C2" w:rsidP="00FA63C2">
      <w:pPr>
        <w:numPr>
          <w:ilvl w:val="0"/>
          <w:numId w:val="11"/>
        </w:numPr>
        <w:suppressAutoHyphens w:val="0"/>
        <w:autoSpaceDE w:val="0"/>
        <w:autoSpaceDN w:val="0"/>
        <w:spacing w:after="60"/>
        <w:rPr>
          <w:rFonts w:ascii="Tahoma" w:hAnsi="Tahoma" w:cs="Tahoma"/>
          <w:sz w:val="20"/>
          <w:szCs w:val="20"/>
          <w:lang w:eastAsia="pl-PL"/>
        </w:rPr>
      </w:pPr>
      <w:r w:rsidRPr="00885B95">
        <w:rPr>
          <w:rFonts w:ascii="Tahoma" w:hAnsi="Tahoma" w:cs="Tahoma"/>
          <w:sz w:val="20"/>
          <w:szCs w:val="20"/>
          <w:lang w:eastAsia="pl-PL"/>
        </w:rPr>
        <w:t>przy ul. Pomorskiej 251 dla Centrum Kliniczno-Dydaktycznego (Budynek A-1),</w:t>
      </w:r>
    </w:p>
    <w:p w:rsidR="00FA63C2" w:rsidRPr="00885B95" w:rsidRDefault="00FA63C2" w:rsidP="00FA63C2">
      <w:pPr>
        <w:numPr>
          <w:ilvl w:val="0"/>
          <w:numId w:val="11"/>
        </w:numPr>
        <w:suppressAutoHyphens w:val="0"/>
        <w:autoSpaceDE w:val="0"/>
        <w:autoSpaceDN w:val="0"/>
        <w:spacing w:after="60"/>
        <w:rPr>
          <w:rFonts w:ascii="Tahoma" w:hAnsi="Tahoma" w:cs="Tahoma"/>
          <w:sz w:val="20"/>
          <w:szCs w:val="20"/>
          <w:lang w:eastAsia="pl-PL"/>
        </w:rPr>
      </w:pPr>
      <w:r w:rsidRPr="00885B95">
        <w:rPr>
          <w:rFonts w:ascii="Tahoma" w:hAnsi="Tahoma" w:cs="Tahoma"/>
          <w:sz w:val="20"/>
          <w:szCs w:val="20"/>
          <w:lang w:eastAsia="pl-PL"/>
        </w:rPr>
        <w:t>przy ul. Czechosłowackiej 8/10 dla Centralnego Szpitala Klinicznego (Budynek B-1),</w:t>
      </w:r>
    </w:p>
    <w:p w:rsidR="00FA63C2" w:rsidRPr="00885B95" w:rsidRDefault="00FA63C2" w:rsidP="00FA63C2">
      <w:pPr>
        <w:numPr>
          <w:ilvl w:val="0"/>
          <w:numId w:val="12"/>
        </w:numPr>
        <w:suppressAutoHyphens w:val="0"/>
        <w:autoSpaceDE w:val="0"/>
        <w:autoSpaceDN w:val="0"/>
        <w:spacing w:after="60"/>
        <w:rPr>
          <w:rFonts w:ascii="Tahoma" w:hAnsi="Tahoma" w:cs="Tahoma"/>
          <w:sz w:val="20"/>
          <w:szCs w:val="20"/>
          <w:lang w:eastAsia="pl-PL"/>
        </w:rPr>
      </w:pPr>
      <w:r w:rsidRPr="00885B95">
        <w:rPr>
          <w:rFonts w:ascii="Tahoma" w:hAnsi="Tahoma" w:cs="Tahoma"/>
          <w:sz w:val="20"/>
          <w:szCs w:val="20"/>
          <w:lang w:eastAsia="pl-PL"/>
        </w:rPr>
        <w:t>przy ul. Pankiewicza 16 (dawniej Sporna 36/50) dla Uniwersyteckiego Centrum  Pediatrii im. Marii Konopnickiej,</w:t>
      </w:r>
    </w:p>
    <w:p w:rsidR="00FA63C2" w:rsidRPr="00885B95" w:rsidRDefault="00FA63C2" w:rsidP="00FA63C2">
      <w:pPr>
        <w:numPr>
          <w:ilvl w:val="0"/>
          <w:numId w:val="12"/>
        </w:numPr>
        <w:suppressAutoHyphens w:val="0"/>
        <w:autoSpaceDE w:val="0"/>
        <w:autoSpaceDN w:val="0"/>
        <w:spacing w:after="60"/>
        <w:rPr>
          <w:rFonts w:ascii="Tahoma" w:hAnsi="Tahoma" w:cs="Tahoma"/>
          <w:sz w:val="20"/>
          <w:szCs w:val="20"/>
          <w:lang w:eastAsia="pl-PL"/>
        </w:rPr>
      </w:pPr>
      <w:r w:rsidRPr="00885B95">
        <w:rPr>
          <w:rFonts w:ascii="Tahoma" w:hAnsi="Tahoma" w:cs="Tahoma"/>
          <w:sz w:val="20"/>
          <w:szCs w:val="20"/>
          <w:lang w:eastAsia="pl-PL"/>
        </w:rPr>
        <w:t>przy ul. Sterlinga 13 dla Uniwersyteckiego Centrum Ginekologiczno-Położniczego im. dr. L. Rydygiera</w:t>
      </w:r>
    </w:p>
    <w:p w:rsidR="00FA63C2" w:rsidRPr="00885B95" w:rsidRDefault="00FA63C2" w:rsidP="00FA63C2">
      <w:pPr>
        <w:ind w:left="357"/>
        <w:jc w:val="both"/>
        <w:rPr>
          <w:rFonts w:ascii="Tahoma" w:hAnsi="Tahoma" w:cs="Tahoma"/>
          <w:sz w:val="20"/>
          <w:szCs w:val="20"/>
        </w:rPr>
      </w:pPr>
      <w:r w:rsidRPr="00885B95">
        <w:rPr>
          <w:rFonts w:ascii="Tahoma" w:hAnsi="Tahoma" w:cs="Tahoma"/>
          <w:sz w:val="20"/>
          <w:szCs w:val="20"/>
        </w:rPr>
        <w:t>transportem Wykonawcy lub za pośrednictwem firmy kurierskiej, odpowiadającym rygorom sanitarnym i zapewniającym wymaganą jakość przewożonego towaru. Zamawiający będzie każdorazowo określał miejsce dostawy towaru w składanym zamówieniu. Transport i rozładowanie towaru do magazynów Zamawiającego będą się odbywały na koszt i ryzyko Wykonawcy.  Dostawy towaru mogą odbywać się w godzinach: 8:00 – 14:00 w dni robocze (pon.– pt.).</w:t>
      </w:r>
    </w:p>
    <w:p w:rsidR="00FA63C2" w:rsidRPr="00885B95" w:rsidRDefault="00FA63C2" w:rsidP="00FA63C2">
      <w:pPr>
        <w:numPr>
          <w:ilvl w:val="1"/>
          <w:numId w:val="10"/>
        </w:numPr>
        <w:suppressAutoHyphens w:val="0"/>
        <w:autoSpaceDE w:val="0"/>
        <w:autoSpaceDN w:val="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885B95">
        <w:rPr>
          <w:rFonts w:ascii="Tahoma" w:hAnsi="Tahoma" w:cs="Tahoma"/>
          <w:sz w:val="20"/>
          <w:szCs w:val="20"/>
          <w:lang w:eastAsia="pl-PL"/>
        </w:rPr>
        <w:t xml:space="preserve">W przypadku dostarczania produktów transportem Wykonawcy, Zamawiający wymaga, aby pracownik Wykonawcy był obecny podczas sprawdzania zgodności towaru z zamówieniem lub w przypadku odmowy wykonania czynności sprawdzania, składał pisemne zobowiązanie Wykonawcy do uwzględnienia ewentualnego protokołu reklamacyjnego w przypadku stwierdzenia wad </w:t>
      </w:r>
      <w:r w:rsidRPr="00885B95">
        <w:rPr>
          <w:rFonts w:ascii="Tahoma" w:hAnsi="Tahoma" w:cs="Tahoma"/>
          <w:sz w:val="20"/>
          <w:szCs w:val="20"/>
          <w:lang w:eastAsia="pl-PL"/>
        </w:rPr>
        <w:lastRenderedPageBreak/>
        <w:t>jakościowych lub braków ilościowych w dostawie (Zamawiający dopuszcza złożenie jednego zobowiązania, podpisanego przez przedstawiciela Wykonawcy na okres obowiązywania umowy).</w:t>
      </w:r>
    </w:p>
    <w:p w:rsidR="00FA63C2" w:rsidRDefault="00FA63C2" w:rsidP="00FA63C2">
      <w:pPr>
        <w:numPr>
          <w:ilvl w:val="1"/>
          <w:numId w:val="10"/>
        </w:numPr>
        <w:suppressAutoHyphens w:val="0"/>
        <w:ind w:left="357" w:hanging="357"/>
        <w:rPr>
          <w:rFonts w:ascii="Tahoma" w:hAnsi="Tahoma" w:cs="Tahoma"/>
          <w:sz w:val="20"/>
          <w:szCs w:val="20"/>
        </w:rPr>
      </w:pPr>
      <w:r w:rsidRPr="00885B95">
        <w:rPr>
          <w:rFonts w:ascii="Tahoma" w:hAnsi="Tahoma" w:cs="Tahoma"/>
          <w:sz w:val="20"/>
          <w:szCs w:val="20"/>
        </w:rPr>
        <w:t>Dostarczenie towaru następować będzie partiami stosownie do potrzeb Zamawiającego w okresie obowiązywania umowy.</w:t>
      </w:r>
    </w:p>
    <w:p w:rsidR="00FA63C2" w:rsidRPr="00885B95" w:rsidRDefault="00FA63C2" w:rsidP="00FA63C2">
      <w:pPr>
        <w:numPr>
          <w:ilvl w:val="1"/>
          <w:numId w:val="10"/>
        </w:numPr>
        <w:suppressAutoHyphens w:val="0"/>
        <w:ind w:left="357" w:hanging="357"/>
        <w:rPr>
          <w:rFonts w:ascii="Tahoma" w:hAnsi="Tahoma" w:cs="Tahoma"/>
          <w:sz w:val="20"/>
          <w:szCs w:val="20"/>
        </w:rPr>
      </w:pPr>
      <w:r w:rsidRPr="00885B95">
        <w:rPr>
          <w:rFonts w:ascii="Tahoma" w:hAnsi="Tahoma" w:cs="Tahoma"/>
          <w:sz w:val="20"/>
          <w:szCs w:val="20"/>
        </w:rPr>
        <w:t xml:space="preserve"> Wielkość i termin dostarczenia każdej partii towaru wynikać będzie z jednostronnych złożonych w formie pisemnej albo w formie dokumentu elektronicznego doręczanego środkami komunikacji elektronicznej zamówienia mailem (na adres: …………………………….……………….......@...................................      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AE3387">
        <w:rPr>
          <w:rFonts w:ascii="Tahoma" w:hAnsi="Tahoma" w:cs="Tahoma"/>
          <w:sz w:val="20"/>
          <w:szCs w:val="20"/>
        </w:rPr>
        <w:t>. Wykonawca zobowiązuje się do dostawy zamówień cząstkowych w następującym czasie</w:t>
      </w:r>
      <w:r w:rsidRPr="000D7F7B">
        <w:rPr>
          <w:rFonts w:ascii="Tahoma" w:hAnsi="Tahoma" w:cs="Tahoma"/>
          <w:b/>
          <w:color w:val="FF0000"/>
          <w:sz w:val="20"/>
          <w:szCs w:val="20"/>
        </w:rPr>
        <w:t>*</w:t>
      </w:r>
      <w:r w:rsidRPr="00AE3387">
        <w:rPr>
          <w:rFonts w:ascii="Tahoma" w:hAnsi="Tahoma" w:cs="Tahoma"/>
          <w:sz w:val="20"/>
          <w:szCs w:val="20"/>
        </w:rPr>
        <w:t>:</w:t>
      </w:r>
    </w:p>
    <w:p w:rsidR="00FA63C2" w:rsidRPr="00AE3387" w:rsidRDefault="00FA63C2" w:rsidP="00FA63C2">
      <w:pPr>
        <w:numPr>
          <w:ilvl w:val="0"/>
          <w:numId w:val="6"/>
        </w:numPr>
        <w:suppressAutoHyphens w:val="0"/>
        <w:ind w:left="538" w:hanging="181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dla zamówień standardowych - w ciągu </w:t>
      </w:r>
      <w:r w:rsidRPr="00AE3387">
        <w:rPr>
          <w:rFonts w:ascii="Tahoma" w:hAnsi="Tahoma" w:cs="Tahoma"/>
          <w:b/>
          <w:sz w:val="20"/>
          <w:szCs w:val="20"/>
        </w:rPr>
        <w:t>……… godzin</w:t>
      </w:r>
      <w:r w:rsidRPr="00AE3387">
        <w:rPr>
          <w:rFonts w:ascii="Tahoma" w:hAnsi="Tahoma" w:cs="Tahoma"/>
          <w:sz w:val="20"/>
          <w:szCs w:val="20"/>
        </w:rPr>
        <w:t xml:space="preserve"> (max 48 h) w dni robocze (pon. – pt.);</w:t>
      </w:r>
    </w:p>
    <w:p w:rsidR="00FA63C2" w:rsidRPr="00234735" w:rsidRDefault="00FA63C2" w:rsidP="00FA63C2">
      <w:pPr>
        <w:numPr>
          <w:ilvl w:val="0"/>
          <w:numId w:val="6"/>
        </w:numPr>
        <w:suppressAutoHyphens w:val="0"/>
        <w:ind w:left="538" w:hanging="181"/>
        <w:rPr>
          <w:rFonts w:ascii="Tahoma" w:hAnsi="Tahoma" w:cs="Tahoma"/>
          <w:sz w:val="20"/>
          <w:szCs w:val="20"/>
        </w:rPr>
      </w:pPr>
      <w:r w:rsidRPr="00234735">
        <w:rPr>
          <w:rFonts w:ascii="Tahoma" w:hAnsi="Tahoma" w:cs="Tahoma"/>
          <w:sz w:val="20"/>
          <w:szCs w:val="20"/>
        </w:rPr>
        <w:t xml:space="preserve">dla zamówień pilnych - w ciągu </w:t>
      </w:r>
      <w:r w:rsidRPr="00234735">
        <w:rPr>
          <w:rFonts w:ascii="Tahoma" w:hAnsi="Tahoma" w:cs="Tahoma"/>
          <w:b/>
          <w:sz w:val="20"/>
          <w:szCs w:val="20"/>
        </w:rPr>
        <w:t>max 24 godzin</w:t>
      </w:r>
      <w:r w:rsidRPr="00234735">
        <w:rPr>
          <w:rFonts w:ascii="Tahoma" w:hAnsi="Tahoma" w:cs="Tahoma"/>
          <w:sz w:val="20"/>
          <w:szCs w:val="20"/>
        </w:rPr>
        <w:t xml:space="preserve"> w dni robocze (pon. – pt.)</w:t>
      </w:r>
    </w:p>
    <w:p w:rsidR="00FA63C2" w:rsidRPr="00AE3387" w:rsidRDefault="00FA63C2" w:rsidP="00FA63C2">
      <w:pPr>
        <w:numPr>
          <w:ilvl w:val="0"/>
          <w:numId w:val="6"/>
        </w:numPr>
        <w:suppressAutoHyphens w:val="0"/>
        <w:ind w:left="538" w:hanging="181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Termin realizacji zamówień „Na Ratunek Życia” –</w:t>
      </w:r>
      <w:r w:rsidRPr="00AE3387">
        <w:rPr>
          <w:rFonts w:ascii="Tahoma" w:hAnsi="Tahoma" w:cs="Tahoma"/>
          <w:b/>
          <w:sz w:val="20"/>
          <w:szCs w:val="20"/>
          <w:lang w:eastAsia="pl-PL"/>
        </w:rPr>
        <w:t>w ciągu…… max 6 godzin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(</w:t>
      </w:r>
      <w:r w:rsidRPr="00AE3387">
        <w:rPr>
          <w:rFonts w:ascii="Arial" w:hAnsi="Arial" w:cs="Arial"/>
          <w:color w:val="000000"/>
          <w:sz w:val="20"/>
          <w:szCs w:val="20"/>
          <w:lang w:eastAsia="pl-PL"/>
        </w:rPr>
        <w:t>Zamawiający wymaga dostawy produktów leczniczych w trybie Na Ratunek Życia w soboty,  niedziele i w święta oraz bezpośredniego numeru kontaktowego z osobą realizującą zamówienie od strony oferenta)</w:t>
      </w:r>
      <w:r w:rsidRPr="00AE3387">
        <w:rPr>
          <w:rFonts w:ascii="Tahoma" w:hAnsi="Tahoma" w:cs="Tahoma"/>
          <w:sz w:val="20"/>
          <w:szCs w:val="20"/>
        </w:rPr>
        <w:t xml:space="preserve"> – w przypadku wątpliwości czy dany lek jest przez Zamawiającego traktowany jako lek „na ratunek życia</w:t>
      </w:r>
    </w:p>
    <w:p w:rsidR="00FA63C2" w:rsidRPr="00AE3387" w:rsidRDefault="00FA63C2" w:rsidP="00FA63C2">
      <w:pPr>
        <w:suppressAutoHyphens w:val="0"/>
        <w:ind w:left="538"/>
        <w:rPr>
          <w:rFonts w:ascii="Tahoma" w:hAnsi="Tahoma" w:cs="Tahoma"/>
          <w:sz w:val="20"/>
          <w:szCs w:val="20"/>
        </w:rPr>
      </w:pPr>
    </w:p>
    <w:p w:rsidR="00FA63C2" w:rsidRPr="00AE3387" w:rsidRDefault="00FA63C2" w:rsidP="00FA63C2">
      <w:p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Wykonawca ponosi odpowiedzialność za zgodność zamówionego towaru (jakość, tożsamość).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 Terminy określone w ust. 5</w:t>
      </w:r>
      <w:r w:rsidRPr="00AE3387">
        <w:rPr>
          <w:rFonts w:ascii="Tahoma" w:hAnsi="Tahoma" w:cs="Tahoma"/>
          <w:sz w:val="20"/>
          <w:szCs w:val="20"/>
        </w:rPr>
        <w:t xml:space="preserve"> nie dotyczą produktów sprowadzanych w trybie importu docelowego.</w:t>
      </w:r>
    </w:p>
    <w:p w:rsidR="00FA63C2" w:rsidRPr="00AE3387" w:rsidRDefault="00FA63C2" w:rsidP="00FA63C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7</w:t>
      </w:r>
      <w:r w:rsidRPr="00AE3387">
        <w:rPr>
          <w:rFonts w:ascii="Tahoma" w:hAnsi="Tahoma" w:cs="Tahoma"/>
          <w:sz w:val="20"/>
          <w:szCs w:val="20"/>
        </w:rPr>
        <w:t xml:space="preserve">. Wykonawca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Zobowiązuje się dostarczać </w:t>
      </w:r>
      <w:r w:rsidRPr="00AE3387">
        <w:rPr>
          <w:rFonts w:ascii="Tahoma" w:hAnsi="Tahoma" w:cs="Tahoma"/>
          <w:sz w:val="20"/>
          <w:szCs w:val="20"/>
        </w:rPr>
        <w:t>leki potrzebne na ratunek życia również w soboty, niedziele oraz święta. Numer kontaktowy do osoby pracującej /dyżurującej w firmie Wykonawcy celem złożenia zamówienia na ratunek:</w:t>
      </w:r>
    </w:p>
    <w:p w:rsidR="00FA63C2" w:rsidRPr="00AE3387" w:rsidRDefault="00FA63C2" w:rsidP="00FA63C2">
      <w:pPr>
        <w:spacing w:line="360" w:lineRule="auto"/>
        <w:ind w:left="-357" w:right="-289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      ……………………………………………… Tel.  ………………………...............</w:t>
      </w:r>
    </w:p>
    <w:p w:rsidR="00FA63C2" w:rsidRPr="00AE3387" w:rsidRDefault="00FA63C2" w:rsidP="00FA63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AE3387">
        <w:rPr>
          <w:rFonts w:ascii="Tahoma" w:hAnsi="Tahoma" w:cs="Tahoma"/>
          <w:sz w:val="20"/>
          <w:szCs w:val="20"/>
        </w:rPr>
        <w:t>. Wykonawca gwarantuje termin ważności:</w:t>
      </w:r>
    </w:p>
    <w:p w:rsidR="00FA63C2" w:rsidRPr="00AE3387" w:rsidRDefault="00FA63C2" w:rsidP="00FA63C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produktów leczniczych min. 12 m-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cy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 licząc od dnia dostawy, chyba, że w Formularzu cenowym (załącznik nr 2 do niniejszej umowy) w informacjach pod tabelą wskazano inaczej*;</w:t>
      </w:r>
    </w:p>
    <w:p w:rsidR="00FA63C2" w:rsidRPr="00AE3387" w:rsidRDefault="00FA63C2" w:rsidP="00FA63C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kontrastów min. 12 m-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cy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 licząc od dnia dostawy*;</w:t>
      </w:r>
    </w:p>
    <w:p w:rsidR="00FA63C2" w:rsidRPr="00AE3387" w:rsidRDefault="00FA63C2" w:rsidP="00FA63C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wyrobów medycznych min. 12 m-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cy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 xml:space="preserve"> licząc od dnia dostawy*;</w:t>
      </w:r>
    </w:p>
    <w:p w:rsidR="00FA63C2" w:rsidRPr="00AE3387" w:rsidRDefault="00FA63C2" w:rsidP="00FA63C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 – dla produktów do żywienia dojelitowego i pozajelitowego</w:t>
      </w:r>
      <w:r w:rsidRPr="00AE3387">
        <w:rPr>
          <w:rFonts w:ascii="Tahoma" w:hAnsi="Tahoma" w:cs="Tahoma"/>
          <w:sz w:val="20"/>
          <w:szCs w:val="20"/>
        </w:rPr>
        <w:t>, żywności przeznaczonej dla niemowląt i małych dzieci oraz produktów spożywczych specjalnego przeznaczenia medycznego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termin ważności winien być w dniu dostawy nie krótszy niż połowa terminu ważności gwarantowanego przez producenta (o ile dotyczy)*.</w:t>
      </w:r>
    </w:p>
    <w:p w:rsidR="00FA63C2" w:rsidRPr="00AE3387" w:rsidRDefault="00FA63C2" w:rsidP="00FA63C2">
      <w:pPr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</w:rPr>
        <w:t>Dostawy produktów z krótszym terminem ważności</w:t>
      </w:r>
      <w:r w:rsidRPr="00AE3387">
        <w:rPr>
          <w:rFonts w:ascii="Tahoma" w:hAnsi="Tahoma" w:cs="Tahoma"/>
          <w:bCs/>
          <w:sz w:val="20"/>
          <w:szCs w:val="20"/>
        </w:rPr>
        <w:t xml:space="preserve"> mogą być dopuszczone w wyjątkowych sytuacjach</w:t>
      </w:r>
      <w:r w:rsidRPr="00AE3387">
        <w:rPr>
          <w:rFonts w:ascii="Tahoma" w:hAnsi="Tahoma" w:cs="Tahoma"/>
          <w:b/>
          <w:sz w:val="20"/>
          <w:szCs w:val="20"/>
        </w:rPr>
        <w:t xml:space="preserve"> </w:t>
      </w:r>
      <w:r w:rsidRPr="00AE3387">
        <w:rPr>
          <w:rFonts w:ascii="Tahoma" w:hAnsi="Tahoma" w:cs="Tahoma"/>
          <w:bCs/>
          <w:sz w:val="20"/>
          <w:szCs w:val="20"/>
        </w:rPr>
        <w:t>i każdorazowo zgodę na nie musi wyrazić w formie pisemnej upoważniony przedstawiciel Zamawiającego.</w:t>
      </w:r>
    </w:p>
    <w:p w:rsidR="00FA63C2" w:rsidRPr="00F768AD" w:rsidRDefault="00FA63C2" w:rsidP="00FA63C2">
      <w:pPr>
        <w:jc w:val="center"/>
        <w:rPr>
          <w:rFonts w:ascii="Tahoma" w:hAnsi="Tahoma" w:cs="Tahoma"/>
          <w:sz w:val="20"/>
          <w:szCs w:val="20"/>
          <w:u w:val="single"/>
          <w:lang w:eastAsia="pl-PL"/>
        </w:rPr>
      </w:pPr>
      <w:r>
        <w:rPr>
          <w:rFonts w:ascii="Tahoma" w:hAnsi="Tahoma" w:cs="Tahoma"/>
          <w:sz w:val="20"/>
          <w:szCs w:val="20"/>
          <w:u w:val="single"/>
          <w:lang w:eastAsia="pl-PL"/>
        </w:rPr>
        <w:t>(ust. 9 - 16</w:t>
      </w:r>
      <w:r w:rsidRPr="00F768AD">
        <w:rPr>
          <w:rFonts w:ascii="Tahoma" w:hAnsi="Tahoma" w:cs="Tahoma"/>
          <w:sz w:val="20"/>
          <w:szCs w:val="20"/>
          <w:u w:val="single"/>
          <w:lang w:eastAsia="pl-PL"/>
        </w:rPr>
        <w:t xml:space="preserve"> dot. pakietów nr</w:t>
      </w:r>
      <w:r>
        <w:rPr>
          <w:rFonts w:ascii="Tahoma" w:hAnsi="Tahoma" w:cs="Tahoma"/>
          <w:sz w:val="20"/>
          <w:szCs w:val="20"/>
          <w:u w:val="single"/>
          <w:lang w:eastAsia="pl-PL"/>
        </w:rPr>
        <w:t xml:space="preserve"> </w:t>
      </w:r>
      <w:r w:rsidRPr="00F768AD">
        <w:rPr>
          <w:rFonts w:ascii="Tahoma" w:hAnsi="Tahoma" w:cs="Tahoma"/>
          <w:sz w:val="20"/>
          <w:szCs w:val="20"/>
          <w:u w:val="single"/>
          <w:lang w:eastAsia="pl-PL"/>
        </w:rPr>
        <w:t>)</w:t>
      </w:r>
    </w:p>
    <w:p w:rsidR="00FA63C2" w:rsidRPr="00F768AD" w:rsidRDefault="00FA63C2" w:rsidP="00FA63C2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Pr="00F768AD">
        <w:rPr>
          <w:rFonts w:ascii="Tahoma" w:hAnsi="Tahoma" w:cs="Tahoma"/>
          <w:sz w:val="20"/>
          <w:szCs w:val="20"/>
        </w:rPr>
        <w:t>. W odniesieniu do towaru określonego w załączniku nr 2 do umowy jako </w:t>
      </w:r>
      <w:r w:rsidRPr="00F768AD">
        <w:rPr>
          <w:rFonts w:ascii="Tahoma" w:hAnsi="Tahoma" w:cs="Tahoma"/>
          <w:b/>
          <w:sz w:val="20"/>
          <w:szCs w:val="20"/>
        </w:rPr>
        <w:t xml:space="preserve">pakiet nr </w:t>
      </w:r>
      <w:r>
        <w:rPr>
          <w:rFonts w:ascii="Tahoma" w:hAnsi="Tahoma" w:cs="Tahoma"/>
          <w:b/>
          <w:sz w:val="20"/>
          <w:szCs w:val="20"/>
        </w:rPr>
        <w:t>1, 4, 18</w:t>
      </w:r>
      <w:r w:rsidRPr="00F768AD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22</w:t>
      </w:r>
      <w:r w:rsidRPr="00F768AD">
        <w:rPr>
          <w:rFonts w:ascii="Tahoma" w:hAnsi="Tahoma" w:cs="Tahoma"/>
          <w:b/>
          <w:sz w:val="20"/>
          <w:szCs w:val="20"/>
        </w:rPr>
        <w:t xml:space="preserve">, </w:t>
      </w:r>
      <w:r>
        <w:rPr>
          <w:rFonts w:ascii="Tahoma" w:hAnsi="Tahoma" w:cs="Tahoma"/>
          <w:b/>
          <w:sz w:val="20"/>
          <w:szCs w:val="20"/>
        </w:rPr>
        <w:t>25*</w:t>
      </w:r>
      <w:r w:rsidRPr="00F768AD">
        <w:rPr>
          <w:rFonts w:ascii="Tahoma" w:hAnsi="Tahoma" w:cs="Tahoma"/>
          <w:sz w:val="20"/>
          <w:szCs w:val="20"/>
        </w:rPr>
        <w:t>, w ramach dostawy Wykonawca zobowiązuje się do nieodpłatnego użyczenia na czas obowiązywania umowy …………………………………………………………… w ilościach określonych w Załączniku nr 2 do umowy. Koszt i ryzyko transportu ponosi Wykonawca.</w:t>
      </w:r>
    </w:p>
    <w:p w:rsidR="00FA63C2" w:rsidRPr="00F768AD" w:rsidRDefault="00FA63C2" w:rsidP="00FA63C2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Pr="00F768AD">
        <w:rPr>
          <w:rFonts w:ascii="Tahoma" w:hAnsi="Tahoma" w:cs="Tahoma"/>
          <w:sz w:val="20"/>
          <w:szCs w:val="20"/>
        </w:rPr>
        <w:t>. Zamawiający potwierdzi odbiór powierzonego towaru poprzez podpisanie protokołu zdawczo-odbiorczego bez zastrzeżeń. W protokole winny być wyszczególnione przynajmniej: nazwa, producent, typ, model i numer seryjny użyczanego sprzętu.</w:t>
      </w:r>
    </w:p>
    <w:p w:rsidR="00FA63C2" w:rsidRPr="00F768AD" w:rsidRDefault="00FA63C2" w:rsidP="00FA63C2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F768AD">
        <w:rPr>
          <w:rFonts w:ascii="Tahoma" w:hAnsi="Tahoma" w:cs="Tahoma"/>
          <w:sz w:val="20"/>
          <w:szCs w:val="20"/>
        </w:rPr>
        <w:t>. Powierzony towar będzie przechowywany w miejscu zabezpieczonym przed kradzieżą zgodnie z przyjętymi zasadami u Zamawiającego, na jego koszt.</w:t>
      </w:r>
    </w:p>
    <w:p w:rsidR="00FA63C2" w:rsidRPr="00F768AD" w:rsidRDefault="00FA63C2" w:rsidP="00FA63C2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F768AD">
        <w:rPr>
          <w:rFonts w:ascii="Tahoma" w:hAnsi="Tahoma" w:cs="Tahoma"/>
          <w:sz w:val="20"/>
          <w:szCs w:val="20"/>
        </w:rPr>
        <w:t>. Wartość początkowa użyczanego sprzętu wynosi ……………………..</w:t>
      </w:r>
    </w:p>
    <w:p w:rsidR="00FA63C2" w:rsidRPr="00F768AD" w:rsidRDefault="00FA63C2" w:rsidP="00FA63C2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13</w:t>
      </w:r>
      <w:r w:rsidRPr="00F768AD">
        <w:rPr>
          <w:rFonts w:ascii="Tahoma" w:hAnsi="Tahoma" w:cs="Tahoma"/>
          <w:sz w:val="20"/>
          <w:szCs w:val="20"/>
        </w:rPr>
        <w:t>. Wykonawca zobowiązuje się przekazać urządzenia, które spełniają wszystkie określone przepisami prawa wymogi w zakresie dopuszczenia do obrotu i do używania, zgodnie z ustawą z dnia 20 maja 2010 r. o wyrobach medycznych (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 xml:space="preserve">. - Dz. U. z 2020 r. poz. 186) </w:t>
      </w:r>
      <w:r w:rsidRPr="00F768AD">
        <w:rPr>
          <w:rFonts w:ascii="Tahoma" w:hAnsi="Tahoma" w:cs="Tahoma"/>
          <w:sz w:val="20"/>
          <w:szCs w:val="20"/>
        </w:rPr>
        <w:t>na co Wykonawca posiada przez czas trwania umowy wszystkie aktualne dokumenty, które w każdej chwili na żądanie Zamawiającego przedłoży do wglądu oraz ponosi pełną odpowiedzialność za wszelkie ewentualne szkody powstałe u Zamawiającego i osób trzecich w związku z zastosowaniem przekazanych przez Wykonawcę pomp nie spełniających przedmiotowych wymogów.</w:t>
      </w:r>
    </w:p>
    <w:p w:rsidR="00FA63C2" w:rsidRPr="00F768AD" w:rsidRDefault="00FA63C2" w:rsidP="00FA63C2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pl-PL"/>
        </w:rPr>
        <w:t>14</w:t>
      </w:r>
      <w:r w:rsidRPr="00F768AD">
        <w:rPr>
          <w:rFonts w:ascii="Tahoma" w:hAnsi="Tahoma" w:cs="Tahoma"/>
          <w:sz w:val="20"/>
          <w:szCs w:val="20"/>
          <w:lang w:eastAsia="pl-PL"/>
        </w:rPr>
        <w:t xml:space="preserve">. Wykonawca </w:t>
      </w:r>
      <w:r w:rsidRPr="00F768AD">
        <w:rPr>
          <w:rFonts w:ascii="Tahoma" w:hAnsi="Tahoma" w:cs="Tahoma"/>
          <w:sz w:val="20"/>
          <w:szCs w:val="20"/>
        </w:rPr>
        <w:t>zobowiązuje się we własnym zakresie i na własny koszt, przez cały okres trwania umowy serwisować przekazane Zamawiającemu urządzenia oraz wykonywać aktualizację ich oprogramowania (o ile dotyczy).</w:t>
      </w:r>
    </w:p>
    <w:p w:rsidR="00FA63C2" w:rsidRPr="00F768AD" w:rsidRDefault="00FA63C2" w:rsidP="00FA63C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15</w:t>
      </w:r>
      <w:r w:rsidRPr="00F768AD">
        <w:rPr>
          <w:rFonts w:ascii="Tahoma" w:hAnsi="Tahoma" w:cs="Tahoma"/>
          <w:sz w:val="20"/>
          <w:szCs w:val="20"/>
        </w:rPr>
        <w:t>. Po zakończeniu użyczenia Zamawiający zobowiązany jest zwrócić Wykonawcy przedmiot użyczenia w stanie niepogorszonym, jednakże Zamawiający nie ponosi odpowiedzialności za zużycie przedmiotu użyczenia, będące następstwem prawidłowego użytkowania.</w:t>
      </w:r>
    </w:p>
    <w:p w:rsidR="00FA63C2" w:rsidRPr="00DB3F90" w:rsidRDefault="00FA63C2" w:rsidP="00FA63C2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5540CE">
        <w:rPr>
          <w:rFonts w:ascii="Tahoma" w:hAnsi="Tahoma" w:cs="Tahoma"/>
          <w:sz w:val="20"/>
          <w:szCs w:val="20"/>
        </w:rPr>
        <w:t>. Jeżeli Zamawiający powierzył przedmiot użyczenia innej osobie, po uprzednim wyrażeniu zgody przez Wykonawcę, obowiązek, o którym mowa w ust. 14, ciąży także na tej osobie.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  <w:lang w:eastAsia="pl-PL"/>
        </w:rPr>
      </w:pPr>
    </w:p>
    <w:p w:rsidR="00FA63C2" w:rsidRDefault="00FA63C2" w:rsidP="00FA63C2">
      <w:pPr>
        <w:ind w:left="3540" w:firstLine="708"/>
        <w:rPr>
          <w:b/>
          <w:sz w:val="20"/>
          <w:szCs w:val="20"/>
        </w:rPr>
      </w:pPr>
      <w:r w:rsidRPr="00AE3387">
        <w:rPr>
          <w:b/>
          <w:sz w:val="20"/>
          <w:szCs w:val="20"/>
        </w:rPr>
        <w:t xml:space="preserve">       </w:t>
      </w:r>
    </w:p>
    <w:p w:rsidR="00FA63C2" w:rsidRDefault="00FA63C2" w:rsidP="00FA63C2">
      <w:pPr>
        <w:ind w:left="3540" w:firstLine="708"/>
        <w:rPr>
          <w:b/>
          <w:sz w:val="20"/>
          <w:szCs w:val="20"/>
        </w:rPr>
      </w:pPr>
      <w:r w:rsidRPr="00AE3387">
        <w:rPr>
          <w:b/>
          <w:sz w:val="20"/>
          <w:szCs w:val="20"/>
        </w:rPr>
        <w:t xml:space="preserve">  </w:t>
      </w:r>
    </w:p>
    <w:p w:rsidR="00FA63C2" w:rsidRPr="00AE3387" w:rsidRDefault="00FA63C2" w:rsidP="00FA63C2">
      <w:pPr>
        <w:ind w:left="3540" w:firstLine="708"/>
        <w:rPr>
          <w:rFonts w:ascii="Tahoma" w:hAnsi="Tahoma" w:cs="Tahoma"/>
          <w:bCs/>
          <w:sz w:val="20"/>
          <w:szCs w:val="20"/>
        </w:rPr>
      </w:pPr>
      <w:r w:rsidRPr="00AE3387">
        <w:rPr>
          <w:b/>
          <w:sz w:val="20"/>
          <w:szCs w:val="20"/>
        </w:rPr>
        <w:t xml:space="preserve"> §</w:t>
      </w:r>
      <w:r w:rsidRPr="00AE3387">
        <w:rPr>
          <w:rFonts w:ascii="Tahoma" w:hAnsi="Tahoma" w:cs="Tahoma"/>
          <w:b/>
          <w:sz w:val="20"/>
          <w:szCs w:val="20"/>
        </w:rPr>
        <w:t xml:space="preserve"> 3.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bCs/>
          <w:sz w:val="20"/>
          <w:szCs w:val="20"/>
        </w:rPr>
        <w:t>Wykonawca oświadcza, że przedmiot umowy jest dopuszczony do stosowania i obrotu na terytorium Rzeczpospolitej</w:t>
      </w:r>
      <w:r w:rsidRPr="00AE3387">
        <w:rPr>
          <w:rFonts w:ascii="Tahoma" w:hAnsi="Tahoma" w:cs="Tahoma"/>
          <w:sz w:val="20"/>
          <w:szCs w:val="20"/>
        </w:rPr>
        <w:t xml:space="preserve"> Polskiej i posiada aktualne dokumenty, zgodnie z przepisami odpowiednio:</w:t>
      </w:r>
    </w:p>
    <w:p w:rsidR="00FA63C2" w:rsidRPr="00AE3387" w:rsidRDefault="00FA63C2" w:rsidP="00FA63C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ustawy z dnia 6 września 2001 r. – Prawo Farmaceutyczne (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>. - Dz. U. z 2019 r. poz. 499) – nie dotyczy produktów leczniczych sprowadzanych w trybie importu docelowego*;</w:t>
      </w:r>
    </w:p>
    <w:p w:rsidR="00FA63C2" w:rsidRPr="00AE3387" w:rsidRDefault="00FA63C2" w:rsidP="00FA63C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ustawy z dnia 20 maja 2010 r. o wyrobach medycznych (</w:t>
      </w:r>
      <w:r w:rsidRPr="00AE3387">
        <w:rPr>
          <w:rFonts w:ascii="Tahoma" w:hAnsi="Tahoma" w:cs="Tahoma"/>
          <w:sz w:val="20"/>
          <w:szCs w:val="20"/>
        </w:rPr>
        <w:t>Dz.U.2020 poz. 186 – tekst jednolity)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*</w:t>
      </w:r>
    </w:p>
    <w:p w:rsidR="00FA63C2" w:rsidRPr="00AE3387" w:rsidRDefault="00FA63C2" w:rsidP="00FA63C2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ustawy z dnia 25 sierpnia 2006 r. o bezpieczeństwie żywności </w:t>
      </w:r>
      <w:r>
        <w:rPr>
          <w:rFonts w:ascii="Tahoma" w:hAnsi="Tahoma" w:cs="Tahoma"/>
          <w:sz w:val="20"/>
          <w:szCs w:val="20"/>
          <w:lang w:eastAsia="pl-PL"/>
        </w:rPr>
        <w:t>i żywienia (</w:t>
      </w:r>
      <w:proofErr w:type="spellStart"/>
      <w:r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>
        <w:rPr>
          <w:rFonts w:ascii="Tahoma" w:hAnsi="Tahoma" w:cs="Tahoma"/>
          <w:sz w:val="20"/>
          <w:szCs w:val="20"/>
          <w:lang w:eastAsia="pl-PL"/>
        </w:rPr>
        <w:t>. - Dz. U. z 2019 r. poz. 1252</w:t>
      </w:r>
      <w:r w:rsidRPr="00AE3387">
        <w:rPr>
          <w:rFonts w:ascii="Tahoma" w:hAnsi="Tahoma" w:cs="Tahoma"/>
          <w:sz w:val="20"/>
          <w:szCs w:val="20"/>
          <w:lang w:eastAsia="pl-PL"/>
        </w:rPr>
        <w:t>) oraz Rozporządzenia Ministra Zdrowia z dnia 16.09.2010 r. w sprawie środków spożywczych specjal</w:t>
      </w:r>
      <w:r>
        <w:rPr>
          <w:rFonts w:ascii="Tahoma" w:hAnsi="Tahoma" w:cs="Tahoma"/>
          <w:sz w:val="20"/>
          <w:szCs w:val="20"/>
          <w:lang w:eastAsia="pl-PL"/>
        </w:rPr>
        <w:t>nego przeznaczenia żywieniowego</w:t>
      </w:r>
      <w:r w:rsidRPr="00AE3387">
        <w:rPr>
          <w:rFonts w:ascii="Tahoma" w:hAnsi="Tahoma" w:cs="Tahoma"/>
          <w:sz w:val="20"/>
          <w:szCs w:val="20"/>
          <w:lang w:eastAsia="pl-PL"/>
        </w:rPr>
        <w:t>*,</w:t>
      </w:r>
    </w:p>
    <w:p w:rsidR="00FA63C2" w:rsidRPr="00AE3387" w:rsidRDefault="00FA63C2" w:rsidP="00FA63C2">
      <w:pPr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które zostaną udostępnione na każde żądanie Zamawiającego (nie dotyczy produktów leczniczych sprowadzanych w trybie importu docelowego).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oświadcza, że posiada aktualne zezwolenie na sprzedaż środków odurzających </w:t>
      </w:r>
      <w:r w:rsidRPr="00AE3387">
        <w:rPr>
          <w:rFonts w:ascii="Tahoma" w:hAnsi="Tahoma" w:cs="Tahoma"/>
          <w:sz w:val="20"/>
          <w:szCs w:val="20"/>
        </w:rPr>
        <w:br/>
        <w:t>i psychotropowych (</w:t>
      </w:r>
      <w:r w:rsidRPr="00AE3387">
        <w:rPr>
          <w:rFonts w:ascii="Tahoma" w:hAnsi="Tahoma" w:cs="Tahoma"/>
          <w:i/>
          <w:sz w:val="20"/>
          <w:szCs w:val="20"/>
        </w:rPr>
        <w:t xml:space="preserve">jeżeli </w:t>
      </w:r>
      <w:r w:rsidRPr="00AE3387">
        <w:rPr>
          <w:rFonts w:ascii="Tahoma" w:hAnsi="Tahoma" w:cs="Tahoma"/>
          <w:i/>
          <w:iCs/>
          <w:sz w:val="20"/>
          <w:szCs w:val="20"/>
        </w:rPr>
        <w:t>dotyczy</w:t>
      </w:r>
      <w:r w:rsidRPr="00AE3387">
        <w:rPr>
          <w:rFonts w:ascii="Tahoma" w:hAnsi="Tahoma" w:cs="Tahoma"/>
          <w:i/>
          <w:sz w:val="20"/>
          <w:szCs w:val="20"/>
        </w:rPr>
        <w:t>)</w:t>
      </w:r>
      <w:r w:rsidRPr="00AE3387">
        <w:rPr>
          <w:rFonts w:ascii="Tahoma" w:hAnsi="Tahoma" w:cs="Tahoma"/>
          <w:sz w:val="20"/>
          <w:szCs w:val="20"/>
        </w:rPr>
        <w:t>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left" w:pos="36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oświadcza, że gdy zezwolenie o którym mowa w </w:t>
      </w:r>
      <w:r w:rsidRPr="00AE3387">
        <w:rPr>
          <w:sz w:val="20"/>
          <w:szCs w:val="20"/>
        </w:rPr>
        <w:t>§</w:t>
      </w:r>
      <w:r w:rsidRPr="00AE3387">
        <w:rPr>
          <w:rFonts w:ascii="Tahoma" w:hAnsi="Tahoma" w:cs="Tahoma"/>
          <w:sz w:val="20"/>
          <w:szCs w:val="20"/>
        </w:rPr>
        <w:t xml:space="preserve"> 3 ust. 2 straci ważność w trakcie okresu związania umową zostanie ono uaktualnione.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oświadcza, że dystrybucja produktów leczniczych odbywa się zgodnie z wymaganiami określonymi w Rozporządzeniu Ministra Zdrowia </w:t>
      </w:r>
      <w:r w:rsidRPr="00AE3387">
        <w:rPr>
          <w:rFonts w:ascii="Tahoma" w:hAnsi="Tahoma" w:cs="Tahoma"/>
          <w:sz w:val="20"/>
          <w:szCs w:val="20"/>
          <w:lang w:eastAsia="pl-PL"/>
        </w:rPr>
        <w:t>z dnia 13 marca 2015 r. w sprawie wymagań Dobrej Praktyki Dystrybucyjnej (</w:t>
      </w:r>
      <w:proofErr w:type="spellStart"/>
      <w:r w:rsidRPr="00AE3387">
        <w:rPr>
          <w:rFonts w:ascii="Tahoma" w:hAnsi="Tahoma" w:cs="Tahoma"/>
          <w:sz w:val="20"/>
          <w:szCs w:val="20"/>
          <w:lang w:eastAsia="pl-PL"/>
        </w:rPr>
        <w:t>t.j</w:t>
      </w:r>
      <w:proofErr w:type="spellEnd"/>
      <w:r w:rsidRPr="00AE3387">
        <w:rPr>
          <w:rFonts w:ascii="Tahoma" w:hAnsi="Tahoma" w:cs="Tahoma"/>
          <w:sz w:val="20"/>
          <w:szCs w:val="20"/>
          <w:lang w:eastAsia="pl-PL"/>
        </w:rPr>
        <w:t>. - Dz. U. z 2017 r. poz. 509), w tym z wymaganiami dotyczącymi transportu produktów leczniczych w odpowiedniej temperaturze, zgonie z zaleceniami producenta.</w:t>
      </w:r>
      <w:r w:rsidRPr="00AE3387">
        <w:rPr>
          <w:rFonts w:ascii="Tahoma" w:hAnsi="Tahoma" w:cs="Tahoma"/>
          <w:sz w:val="20"/>
          <w:szCs w:val="20"/>
        </w:rPr>
        <w:t xml:space="preserve"> 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Na Wykonawcy spoczywa obowiązek udokumentowania, że transport produktów leczniczych przebiegał w wymaganej temperaturze. Pomiar temperatury winien być dokonywany przy użyciu urządzeń poddanych kalibracji.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zastrzega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sobie otrzymanie wydruku potwierdzającego wartość temperatury przy każdej dostawie, mając na celu sprawdzenie czy zamówione produkty lecznicze przewożone są w odpowiedniej temperaturze, poprzez sprawdzenie wydruku z urządzenia rejestrującego temperaturę podczas transportu. 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Z</w:t>
      </w:r>
      <w:r w:rsidRPr="00AE3387">
        <w:rPr>
          <w:rFonts w:ascii="Tahoma" w:hAnsi="Tahoma" w:cs="Tahoma"/>
          <w:sz w:val="20"/>
          <w:szCs w:val="20"/>
        </w:rPr>
        <w:t>amawiający uzna wskazania urządzenia za prawidłowe, jeżeli urządzenie służące do monitorowania temperatury będzie posiadać dokument potwierdzający poprawność jego wskazań (dokument potwierdzający jego kalibrację).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Calibri" w:hAnsi="Calibri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oświadcza, że produkty lecznicze i wyroby medyczne będą przechowywane w Aptece w sposób gwarantujący zachowanie ustalonych dla produktu leczniczego lub wyrobu medycznego wymagań jakościowych i bezpieczeństwo przechowywania.</w:t>
      </w:r>
    </w:p>
    <w:p w:rsidR="00FA63C2" w:rsidRPr="00AE3387" w:rsidRDefault="00FA63C2" w:rsidP="00FA63C2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 przypadku konieczności zwrotu zakupionego towaru, Zamawiający udostępni kopię rejestru warunków przechowywania produktu w Aptece, od dnia dostawy do dnia zwrotu towaru.</w:t>
      </w:r>
    </w:p>
    <w:p w:rsidR="00FA63C2" w:rsidRPr="00AE3387" w:rsidRDefault="00FA63C2" w:rsidP="00FA63C2">
      <w:pPr>
        <w:jc w:val="center"/>
        <w:rPr>
          <w:b/>
          <w:sz w:val="20"/>
          <w:szCs w:val="20"/>
        </w:rPr>
      </w:pP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4.</w:t>
      </w:r>
    </w:p>
    <w:p w:rsidR="00FA63C2" w:rsidRPr="00AE3387" w:rsidRDefault="00FA63C2" w:rsidP="00FA63C2">
      <w:pPr>
        <w:numPr>
          <w:ilvl w:val="0"/>
          <w:numId w:val="1"/>
        </w:numPr>
        <w:tabs>
          <w:tab w:val="clear" w:pos="72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Strony będą uwzględniać protokoły reklamacyjne związane z omyłkami Wykonawcy i </w:t>
      </w:r>
      <w:r>
        <w:rPr>
          <w:rFonts w:ascii="Tahoma" w:hAnsi="Tahoma" w:cs="Tahoma"/>
          <w:sz w:val="20"/>
          <w:szCs w:val="20"/>
        </w:rPr>
        <w:t xml:space="preserve">   </w:t>
      </w:r>
      <w:r w:rsidRPr="00AE3387">
        <w:rPr>
          <w:rFonts w:ascii="Tahoma" w:hAnsi="Tahoma" w:cs="Tahoma"/>
          <w:sz w:val="20"/>
          <w:szCs w:val="20"/>
        </w:rPr>
        <w:t>Zamawiającego.</w:t>
      </w:r>
    </w:p>
    <w:p w:rsidR="00FA63C2" w:rsidRPr="00AE3387" w:rsidRDefault="00FA63C2" w:rsidP="00FA63C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 przypadku stwierdzenia braków ilościowych lub wad towarów Zamawiający niezwłocznie powiadomi o tym pisemnie Wykonawcę, który rozpatrzy reklamację w ciągu 5 dni roboczych. W przypadku uwzględnienia reklamacji, Zamawiającemu zostanie dostarczony towar wolny od wad lub uzupełniony brak w terminie 48 godzin, licząc od dnia rozpatrzenia reklamacji, a 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jeżeli zachodzi wypadek zagrożenia życia lub zdrowia pacjenta, wówczas Wykonawca wymienia towar na wolny od wad niezwłocznie, nie później niż w ciągu 12 godzin od momentu złożenia reklamacji. </w:t>
      </w:r>
      <w:r w:rsidRPr="00AE3387">
        <w:rPr>
          <w:rFonts w:ascii="Tahoma" w:hAnsi="Tahoma" w:cs="Tahoma"/>
          <w:sz w:val="20"/>
          <w:szCs w:val="20"/>
        </w:rPr>
        <w:t>Termin określony powyżej nie dotyczy importu docelowego.</w:t>
      </w:r>
    </w:p>
    <w:p w:rsidR="00FA63C2" w:rsidRPr="00AE3387" w:rsidRDefault="00FA63C2" w:rsidP="00FA63C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Za towar wadliwy Zamawiający uzna również towar przewożony w nieodpowiedniej temperaturze tj. temperaturze niezgodnej z zalecaną przez producenta. W takim wypadku Wykonawca bezwzględnie uzna reklamację za zasadną i zobowiązany jest do wymiany towaru na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wolny od wad </w:t>
      </w:r>
      <w:r w:rsidRPr="00AE3387">
        <w:rPr>
          <w:rFonts w:ascii="Tahoma" w:hAnsi="Tahoma" w:cs="Tahoma"/>
          <w:sz w:val="20"/>
          <w:szCs w:val="20"/>
          <w:lang w:eastAsia="pl-PL"/>
        </w:rPr>
        <w:lastRenderedPageBreak/>
        <w:t>w terminie określonym w ust. 2,</w:t>
      </w:r>
      <w:r w:rsidRPr="00AE3387">
        <w:rPr>
          <w:rFonts w:ascii="Tahoma" w:hAnsi="Tahoma" w:cs="Tahoma"/>
          <w:sz w:val="20"/>
          <w:szCs w:val="20"/>
        </w:rPr>
        <w:t xml:space="preserve"> licząc </w:t>
      </w:r>
      <w:r w:rsidRPr="00AE3387">
        <w:rPr>
          <w:rFonts w:ascii="Tahoma" w:hAnsi="Tahoma" w:cs="Tahoma"/>
          <w:sz w:val="20"/>
          <w:szCs w:val="20"/>
          <w:lang w:eastAsia="pl-PL"/>
        </w:rPr>
        <w:t>od dnia przesłania faxem lub mailem protokołu reklamacyjnego, o którym mowa w ust. 4.</w:t>
      </w:r>
    </w:p>
    <w:p w:rsidR="00FA63C2" w:rsidRPr="00AE3387" w:rsidRDefault="00FA63C2" w:rsidP="00FA63C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Zamawiający stwierdzi, że przewożenie zamówionej partii towaru odbyło się w nieodpowiedniej temperaturze na podstawie wydruku z urządzenia monitorującego temperaturę podczas transportu, jak również w przypadku, gdy urządzenie rejestrujące nie będzie posiadało aktualnego dokumentu potwierdzającego jego kalibrację. Na tej podstawie i w obecności kierowcy odpowiedzialnego za dostarczenie zamówionego towaru, zostanie spisany protokół reklamacyjny, który zostanie niezwłocznie przekazany Wykonawcy faxem lub mailem.</w:t>
      </w:r>
    </w:p>
    <w:p w:rsidR="00FA63C2" w:rsidRPr="00AE3387" w:rsidRDefault="00FA63C2" w:rsidP="00FA63C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Zamawiający zastrzega, iż w sytuacji nie dostarczenia produktu na czas, oraz bezwzględnej konieczności zastosowania produktu u pacjenta, dokona zakupu u innego Sprzedawcy, a Wykonawca zostanie obarczony różnicą kwotową, w przypadku ceny wyższej.</w:t>
      </w:r>
    </w:p>
    <w:p w:rsidR="00FA63C2" w:rsidRPr="00AE3387" w:rsidRDefault="00FA63C2" w:rsidP="00FA63C2">
      <w:pPr>
        <w:rPr>
          <w:rFonts w:ascii="Tahoma" w:hAnsi="Tahoma" w:cs="Tahoma"/>
          <w:sz w:val="20"/>
          <w:szCs w:val="20"/>
        </w:rPr>
      </w:pP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5.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Zamawiający zobowiązuje się do zapłaty za poszczególne dostawy częściowe należności na podstawie faktur VAT wystawianych przez Wykonawcę w oparciu o ceny jednostkowe przedstawione w ofercie przetargowej i dołączone do umowy w postaci załącznika. 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Zamawiający zastrzega, że ceny jednostkowe poszczególnych asortymentów przedmiotu umowy w dacie ich dostawy nie mogą być wyższe niż ich ceny urzędowe - </w:t>
      </w:r>
      <w:r w:rsidRPr="00AE3387">
        <w:rPr>
          <w:rFonts w:ascii="Tahoma" w:hAnsi="Tahoma" w:cs="Tahoma"/>
          <w:sz w:val="20"/>
          <w:szCs w:val="20"/>
          <w:lang w:eastAsia="pl-PL"/>
        </w:rPr>
        <w:t>dotyczy leków objętych cenami urzędowymi</w:t>
      </w:r>
      <w:r w:rsidRPr="00AE3387">
        <w:rPr>
          <w:rFonts w:ascii="Tahoma" w:hAnsi="Tahoma" w:cs="Tahoma"/>
          <w:sz w:val="20"/>
          <w:szCs w:val="20"/>
        </w:rPr>
        <w:t>, z</w:t>
      </w:r>
      <w:r w:rsidRPr="00AE3387">
        <w:rPr>
          <w:rFonts w:ascii="Tahoma" w:hAnsi="Tahoma" w:cs="Tahoma"/>
          <w:sz w:val="20"/>
          <w:szCs w:val="20"/>
          <w:lang w:eastAsia="pl-PL"/>
        </w:rPr>
        <w:t>godnie z art. 9 ust. 1 i 2 ustawy z dnia 12 maja 2011 r. o refundacji leków, środków spożywczych specjalnego przeznaczenia żywieniowego oraz wyrobó</w:t>
      </w:r>
      <w:r>
        <w:rPr>
          <w:rFonts w:ascii="Tahoma" w:hAnsi="Tahoma" w:cs="Tahoma"/>
          <w:sz w:val="20"/>
          <w:szCs w:val="20"/>
          <w:lang w:eastAsia="pl-PL"/>
        </w:rPr>
        <w:t>w medycznych ( j.t. Dz.U. z 2020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 r. poz.</w:t>
      </w:r>
      <w:r>
        <w:rPr>
          <w:rFonts w:ascii="Tahoma" w:hAnsi="Tahoma" w:cs="Tahoma"/>
          <w:sz w:val="20"/>
          <w:szCs w:val="20"/>
          <w:lang w:eastAsia="pl-PL"/>
        </w:rPr>
        <w:t xml:space="preserve"> 357</w:t>
      </w:r>
      <w:r w:rsidRPr="00AE3387">
        <w:rPr>
          <w:rFonts w:ascii="Tahoma" w:hAnsi="Tahoma" w:cs="Tahoma"/>
          <w:sz w:val="20"/>
          <w:szCs w:val="20"/>
          <w:lang w:eastAsia="pl-PL"/>
        </w:rPr>
        <w:t>).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Ustalone ceny jednostkowe mogą ulec wzrostowi wyłącznie na skutek przyczyn niezależnych od Wykonawcy takich jak: urzędowa podwyżka cen, ustawowa zmiana stawek podatku VAT.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Nowa cena obowiązuje od dnia wejścia w życie przepisów ją wprowadzających.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Wynagrodzenie, o którym mowa w ust. 1 będzie płatne przelewem na konto bankowe wskazane na fakturze.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284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Należność za dostawę zostanie uregulowana przez Zamawiającego nie później niż w ciągu </w:t>
      </w:r>
      <w:r w:rsidRPr="00AE3387">
        <w:rPr>
          <w:rFonts w:ascii="Tahoma" w:hAnsi="Tahoma" w:cs="Tahoma"/>
          <w:b/>
          <w:sz w:val="20"/>
          <w:szCs w:val="20"/>
        </w:rPr>
        <w:t>……. dni</w:t>
      </w:r>
      <w:r w:rsidRPr="00AE3387">
        <w:rPr>
          <w:rFonts w:ascii="Tahoma" w:hAnsi="Tahoma" w:cs="Tahoma"/>
          <w:sz w:val="20"/>
          <w:szCs w:val="20"/>
        </w:rPr>
        <w:t xml:space="preserve"> </w:t>
      </w:r>
      <w:r w:rsidRPr="00AE3387">
        <w:rPr>
          <w:rFonts w:ascii="Tahoma" w:hAnsi="Tahoma" w:cs="Tahoma"/>
          <w:i/>
          <w:sz w:val="20"/>
          <w:szCs w:val="20"/>
        </w:rPr>
        <w:t>( min. 45 dni – max 60 dni)</w:t>
      </w:r>
      <w:r w:rsidRPr="00AE3387">
        <w:rPr>
          <w:rFonts w:ascii="Tahoma" w:hAnsi="Tahoma" w:cs="Tahoma"/>
          <w:sz w:val="20"/>
          <w:szCs w:val="20"/>
        </w:rPr>
        <w:t xml:space="preserve"> od dnia otrzymania faktury VAT.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Wykonawca będzie wystawiał </w:t>
      </w:r>
      <w:r w:rsidRPr="00AE3387">
        <w:rPr>
          <w:rFonts w:ascii="Tahoma" w:hAnsi="Tahoma" w:cs="Tahoma"/>
          <w:sz w:val="20"/>
          <w:szCs w:val="20"/>
          <w:lang w:eastAsia="pl-PL"/>
        </w:rPr>
        <w:t xml:space="preserve">do jednego zamówienia - o określonym numerze systemowym - jedną fakturę VAT na cały dostarczony z danego zamówienia asortyment. W przypadku zamówień na asortyment zróżnicowany, Zamawiający dopuszcza możliwość wystawienia maksymalnie 3 oddzielnych faktur - </w:t>
      </w:r>
      <w:r w:rsidRPr="00AE3387">
        <w:rPr>
          <w:rFonts w:ascii="Tahoma" w:hAnsi="Tahoma" w:cs="Tahoma"/>
          <w:sz w:val="20"/>
          <w:szCs w:val="20"/>
        </w:rPr>
        <w:t>odrębnie dla środków kontrolowanych (psychotropów), odrębnie dla leków przechowywanych i transportowanych w temperaturze kontrolowanej (zimny łańcuch) i odrębnie dla pozostałych leków i wyrobów medycznych.</w:t>
      </w:r>
    </w:p>
    <w:p w:rsidR="00FA63C2" w:rsidRPr="00AE3387" w:rsidRDefault="00FA63C2" w:rsidP="00FA63C2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Wykonawca zobowiązuje się nie przekazywać wierzytelności wynikających z niniejszej umowy na rzecz osoby trzeciej bez zgody podmiotu tworzącego Zamawiającego.</w:t>
      </w:r>
    </w:p>
    <w:p w:rsidR="00FA63C2" w:rsidRDefault="00FA63C2" w:rsidP="00FA63C2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Wykonawca zobowiązuje się do nieprzyjmowania od osób trzecich żadnych zabezpieczeń wierzytelności wynikających z niniejszej umowy bez zgody Zamawiającego.</w:t>
      </w:r>
    </w:p>
    <w:p w:rsidR="00FA63C2" w:rsidRPr="00E271CE" w:rsidRDefault="00FA63C2" w:rsidP="00FA63C2">
      <w:pPr>
        <w:numPr>
          <w:ilvl w:val="0"/>
          <w:numId w:val="4"/>
        </w:numPr>
        <w:tabs>
          <w:tab w:val="clear" w:pos="720"/>
          <w:tab w:val="num" w:pos="426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zapłaty wynagrodzenia na rzecz podwykonawcy, zgodnie z zapisami </w:t>
      </w:r>
      <w:r w:rsidRPr="00E271CE">
        <w:rPr>
          <w:rFonts w:ascii="Tahoma" w:hAnsi="Tahoma" w:cs="Tahoma"/>
          <w:bCs/>
          <w:sz w:val="20"/>
          <w:szCs w:val="20"/>
        </w:rPr>
        <w:t>§143 c</w:t>
      </w:r>
      <w:r>
        <w:rPr>
          <w:b/>
          <w:bCs/>
          <w:sz w:val="20"/>
          <w:szCs w:val="20"/>
        </w:rPr>
        <w:t xml:space="preserve"> </w:t>
      </w:r>
      <w:r w:rsidRPr="00E271CE">
        <w:rPr>
          <w:rFonts w:ascii="Tahoma" w:hAnsi="Tahoma" w:cs="Tahoma"/>
          <w:bCs/>
          <w:sz w:val="20"/>
          <w:szCs w:val="20"/>
        </w:rPr>
        <w:t>ustawy Prawo zamówień publicznych</w:t>
      </w:r>
      <w:r>
        <w:rPr>
          <w:rFonts w:ascii="Tahoma" w:hAnsi="Tahoma" w:cs="Tahoma"/>
          <w:bCs/>
          <w:sz w:val="20"/>
          <w:szCs w:val="20"/>
        </w:rPr>
        <w:t>.</w:t>
      </w:r>
    </w:p>
    <w:p w:rsidR="00FA63C2" w:rsidRPr="00704E39" w:rsidRDefault="00FA63C2" w:rsidP="00FA63C2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04E39">
        <w:rPr>
          <w:rFonts w:ascii="Tahoma" w:hAnsi="Tahoma" w:cs="Tahoma"/>
          <w:sz w:val="20"/>
          <w:szCs w:val="20"/>
          <w:lang w:eastAsia="pl-PL"/>
        </w:rPr>
        <w:t xml:space="preserve">Złożenie faktury następuje w formie pisemnej lub elektronicznej za pośrednictwem poczty elektronicznej na adres: </w:t>
      </w:r>
      <w:r w:rsidRPr="00704E39">
        <w:rPr>
          <w:rFonts w:ascii="Tahoma" w:hAnsi="Tahoma" w:cs="Tahoma"/>
          <w:b/>
          <w:sz w:val="20"/>
          <w:szCs w:val="20"/>
          <w:u w:val="single"/>
          <w:lang w:eastAsia="pl-PL"/>
        </w:rPr>
        <w:t>kancelaria@csk.umed.pl</w:t>
      </w:r>
    </w:p>
    <w:p w:rsidR="00FA63C2" w:rsidRPr="00AE3387" w:rsidRDefault="00FA63C2" w:rsidP="00FA63C2">
      <w:pPr>
        <w:numPr>
          <w:ilvl w:val="0"/>
          <w:numId w:val="4"/>
        </w:numPr>
        <w:tabs>
          <w:tab w:val="num" w:pos="360"/>
        </w:tabs>
        <w:suppressAutoHyphens w:val="0"/>
        <w:ind w:left="36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Oświadczamy, że niniejszy numer rachunku bankowego: ……………………………………………………,  jest taki sam jak numer rachunku na białej liście podatników VAT.  Wyżej wskazany nr rachunku bankowego będzie zgodny z podanym na fakturze Vat Wykonawcy. W przypadku zmiany nr rachunku informacje o zmianie przekażemy niezwłocznie do Zamawiającego.</w:t>
      </w:r>
    </w:p>
    <w:p w:rsidR="00FA63C2" w:rsidRPr="00AE3387" w:rsidRDefault="00FA63C2" w:rsidP="00FA63C2">
      <w:pPr>
        <w:jc w:val="center"/>
        <w:rPr>
          <w:b/>
          <w:bCs/>
          <w:sz w:val="20"/>
          <w:szCs w:val="20"/>
        </w:rPr>
      </w:pP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bCs/>
          <w:sz w:val="20"/>
          <w:szCs w:val="20"/>
        </w:rPr>
        <w:t>§</w:t>
      </w:r>
      <w:r w:rsidRPr="00AE3387">
        <w:rPr>
          <w:rFonts w:ascii="Tahoma" w:hAnsi="Tahoma" w:cs="Tahoma"/>
          <w:b/>
          <w:bCs/>
          <w:sz w:val="20"/>
          <w:szCs w:val="20"/>
        </w:rPr>
        <w:t xml:space="preserve"> 6.</w:t>
      </w:r>
    </w:p>
    <w:p w:rsidR="00FA63C2" w:rsidRPr="00AE3387" w:rsidRDefault="00FA63C2" w:rsidP="00FA63C2">
      <w:p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Strony ustalają łączną wartość umowy na kwotę ............... PLN brutto (słownie: ..........................................), w tym netto ……………………..</w:t>
      </w:r>
    </w:p>
    <w:p w:rsidR="00FA63C2" w:rsidRDefault="00FA63C2" w:rsidP="00FA63C2">
      <w:pPr>
        <w:jc w:val="center"/>
        <w:rPr>
          <w:b/>
          <w:bCs/>
          <w:sz w:val="20"/>
          <w:szCs w:val="20"/>
        </w:rPr>
      </w:pPr>
    </w:p>
    <w:p w:rsidR="00FA63C2" w:rsidRPr="000803E1" w:rsidRDefault="00FA63C2" w:rsidP="00FA63C2">
      <w:pPr>
        <w:jc w:val="center"/>
        <w:rPr>
          <w:rFonts w:ascii="Tahoma" w:hAnsi="Tahoma" w:cs="Tahoma"/>
          <w:color w:val="FF0000"/>
          <w:sz w:val="20"/>
          <w:szCs w:val="20"/>
        </w:rPr>
      </w:pPr>
      <w:r w:rsidRPr="000803E1">
        <w:rPr>
          <w:b/>
          <w:bCs/>
          <w:color w:val="FF0000"/>
          <w:sz w:val="20"/>
          <w:szCs w:val="20"/>
        </w:rPr>
        <w:t>§</w:t>
      </w:r>
      <w:r w:rsidRPr="000803E1">
        <w:rPr>
          <w:rFonts w:ascii="Tahoma" w:hAnsi="Tahoma" w:cs="Tahoma"/>
          <w:b/>
          <w:bCs/>
          <w:color w:val="FF0000"/>
          <w:sz w:val="20"/>
          <w:szCs w:val="20"/>
        </w:rPr>
        <w:t xml:space="preserve"> 7.</w:t>
      </w:r>
    </w:p>
    <w:p w:rsidR="00FA63C2" w:rsidRPr="000803E1" w:rsidRDefault="00FA63C2" w:rsidP="00FA63C2">
      <w:pPr>
        <w:ind w:left="360" w:hanging="360"/>
        <w:jc w:val="both"/>
        <w:rPr>
          <w:rFonts w:ascii="Tahoma" w:hAnsi="Tahoma" w:cs="Tahoma"/>
          <w:color w:val="FF0000"/>
          <w:sz w:val="20"/>
          <w:szCs w:val="20"/>
        </w:rPr>
      </w:pPr>
      <w:r w:rsidRPr="000803E1">
        <w:rPr>
          <w:rFonts w:ascii="Tahoma" w:hAnsi="Tahoma" w:cs="Tahoma"/>
          <w:color w:val="FF0000"/>
          <w:sz w:val="20"/>
          <w:szCs w:val="20"/>
        </w:rPr>
        <w:t>1.</w:t>
      </w:r>
      <w:r w:rsidRPr="000803E1">
        <w:rPr>
          <w:rFonts w:ascii="Tahoma" w:hAnsi="Tahoma" w:cs="Tahoma"/>
          <w:color w:val="FF0000"/>
          <w:sz w:val="20"/>
          <w:szCs w:val="20"/>
        </w:rPr>
        <w:tab/>
        <w:t>Strony ustalają odszkodowanie w postaci kar umownych naliczonych w stosunku do ceny przedstawionej w ofercie, z następujących tytułów:</w:t>
      </w:r>
    </w:p>
    <w:p w:rsidR="00FA63C2" w:rsidRPr="000803E1" w:rsidRDefault="00FA63C2" w:rsidP="00FA63C2">
      <w:pPr>
        <w:ind w:left="360" w:hanging="360"/>
        <w:jc w:val="both"/>
        <w:rPr>
          <w:rFonts w:ascii="Tahoma" w:hAnsi="Tahoma" w:cs="Tahoma"/>
          <w:color w:val="FF0000"/>
          <w:sz w:val="20"/>
          <w:szCs w:val="20"/>
        </w:rPr>
      </w:pPr>
      <w:r w:rsidRPr="000803E1">
        <w:rPr>
          <w:rFonts w:ascii="Tahoma" w:hAnsi="Tahoma" w:cs="Tahoma"/>
          <w:color w:val="FF0000"/>
          <w:sz w:val="20"/>
          <w:szCs w:val="20"/>
        </w:rPr>
        <w:t>a)</w:t>
      </w:r>
      <w:r w:rsidRPr="000803E1">
        <w:rPr>
          <w:rFonts w:ascii="Tahoma" w:hAnsi="Tahoma" w:cs="Tahoma"/>
          <w:color w:val="FF0000"/>
          <w:sz w:val="20"/>
          <w:szCs w:val="20"/>
        </w:rPr>
        <w:tab/>
        <w:t>z tytułu odstąpienia od umowy z przyczyn niezależnych od Zamawiającego Wykonawca zapłaci karę w wysokości 5 % za dostawy, od wykonania których odstąpił (ilości szacunkowe stają się podstawą do określenia wartości i ilości przedmiotu zamówienia);</w:t>
      </w:r>
    </w:p>
    <w:p w:rsidR="00FA63C2" w:rsidRPr="000803E1" w:rsidRDefault="00FA63C2" w:rsidP="00FA63C2">
      <w:pPr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0803E1">
        <w:rPr>
          <w:rFonts w:ascii="Tahoma" w:hAnsi="Tahoma" w:cs="Tahoma"/>
          <w:color w:val="FF0000"/>
          <w:sz w:val="20"/>
          <w:szCs w:val="20"/>
        </w:rPr>
        <w:lastRenderedPageBreak/>
        <w:t>b)</w:t>
      </w:r>
      <w:r w:rsidRPr="000803E1">
        <w:rPr>
          <w:rFonts w:ascii="Tahoma" w:hAnsi="Tahoma" w:cs="Tahoma"/>
          <w:color w:val="FF0000"/>
          <w:sz w:val="20"/>
          <w:szCs w:val="20"/>
        </w:rPr>
        <w:tab/>
        <w:t>za opóźnienie w wykonaniu przedmiotu umowy Wykonawca zapłaci karę w wysokości 0,1 % wartości zamówionego i niedostarczonego w terminie określonym w § 2 pkt. 5 towaru, za każdy dzień zwłoki w dostawie zamówionego i niedostarczonego w terminie towaru, z wyłączeniem  leków „Na Ratunek Życia”.</w:t>
      </w:r>
    </w:p>
    <w:p w:rsidR="00FA63C2" w:rsidRPr="000803E1" w:rsidRDefault="00FA63C2" w:rsidP="00FA63C2">
      <w:pPr>
        <w:ind w:left="284" w:hanging="284"/>
        <w:jc w:val="both"/>
        <w:rPr>
          <w:rFonts w:ascii="Tahoma" w:hAnsi="Tahoma" w:cs="Tahoma"/>
          <w:color w:val="FF0000"/>
          <w:sz w:val="20"/>
          <w:szCs w:val="20"/>
        </w:rPr>
      </w:pPr>
      <w:r w:rsidRPr="000803E1">
        <w:rPr>
          <w:rFonts w:ascii="Tahoma" w:hAnsi="Tahoma" w:cs="Tahoma"/>
          <w:color w:val="FF0000"/>
          <w:sz w:val="20"/>
          <w:szCs w:val="20"/>
        </w:rPr>
        <w:t>b)¹ za opóźnienie w dostawie leków  „Na Ratunek Życia” Wykonawca  zapłaci karę w  wysokości 0,1 %  wartości zamówionego i niedostarczonego w terminie określonym w § 2 pkt. 5 towaru, za każdą godzinę zwłoki w dostawie zamówionego i niedostarczonego w terminie towaru”.</w:t>
      </w:r>
    </w:p>
    <w:p w:rsidR="00FA63C2" w:rsidRPr="000803E1" w:rsidRDefault="00FA63C2" w:rsidP="00FA63C2">
      <w:pPr>
        <w:ind w:left="284" w:hanging="284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0803E1">
        <w:rPr>
          <w:rFonts w:ascii="Tahoma" w:hAnsi="Tahoma" w:cs="Tahoma"/>
          <w:color w:val="FF0000"/>
          <w:sz w:val="20"/>
          <w:szCs w:val="20"/>
          <w:lang w:eastAsia="pl-PL"/>
        </w:rPr>
        <w:t>c)  za opóźnienie w rozpatrzeniu reklamacji Wykonawca zapłaci Zamawiającemu karę w wysokości 0,1% wartości reklamowanego towaru, za każdy dzień zwłoki w rozpatrzeniu reklamacji;</w:t>
      </w:r>
    </w:p>
    <w:p w:rsidR="00FA63C2" w:rsidRPr="000803E1" w:rsidRDefault="00FA63C2" w:rsidP="00FA63C2">
      <w:pPr>
        <w:ind w:left="360" w:hanging="360"/>
        <w:jc w:val="both"/>
        <w:rPr>
          <w:rFonts w:ascii="Tahoma" w:hAnsi="Tahoma" w:cs="Tahoma"/>
          <w:color w:val="FF0000"/>
          <w:sz w:val="20"/>
          <w:szCs w:val="20"/>
        </w:rPr>
      </w:pPr>
      <w:r w:rsidRPr="000803E1">
        <w:rPr>
          <w:rFonts w:ascii="Tahoma" w:hAnsi="Tahoma" w:cs="Tahoma"/>
          <w:color w:val="FF0000"/>
          <w:sz w:val="20"/>
          <w:szCs w:val="20"/>
        </w:rPr>
        <w:t>d)</w:t>
      </w:r>
      <w:r w:rsidRPr="000803E1">
        <w:rPr>
          <w:rFonts w:ascii="Tahoma" w:hAnsi="Tahoma" w:cs="Tahoma"/>
          <w:color w:val="FF0000"/>
          <w:sz w:val="20"/>
          <w:szCs w:val="20"/>
        </w:rPr>
        <w:tab/>
        <w:t>za opóźnienie w wymianie towaru wadliwego Wykonawca zapłaci karę w wysokości 0,5 % wartości nie wymienionego towaru, za każdy dzień zwłoki, liczony od upływu terminu wyznaczonego na wymianę.</w:t>
      </w:r>
    </w:p>
    <w:p w:rsidR="00FA63C2" w:rsidRDefault="00FA63C2" w:rsidP="00FA63C2">
      <w:pPr>
        <w:ind w:left="360" w:hanging="360"/>
        <w:jc w:val="center"/>
        <w:rPr>
          <w:b/>
          <w:bCs/>
          <w:sz w:val="20"/>
          <w:szCs w:val="20"/>
          <w:highlight w:val="yellow"/>
        </w:rPr>
      </w:pPr>
    </w:p>
    <w:p w:rsidR="00FA63C2" w:rsidRPr="00AE3387" w:rsidRDefault="00FA63C2" w:rsidP="00FA63C2">
      <w:pPr>
        <w:ind w:left="360" w:hanging="360"/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bCs/>
          <w:sz w:val="20"/>
          <w:szCs w:val="20"/>
        </w:rPr>
        <w:t>§</w:t>
      </w:r>
      <w:r w:rsidRPr="00AE3387">
        <w:rPr>
          <w:rFonts w:ascii="Tahoma" w:hAnsi="Tahoma" w:cs="Tahoma"/>
          <w:b/>
          <w:bCs/>
          <w:sz w:val="20"/>
          <w:szCs w:val="20"/>
        </w:rPr>
        <w:t xml:space="preserve"> 8.</w:t>
      </w:r>
    </w:p>
    <w:p w:rsidR="00FA63C2" w:rsidRPr="00AE3387" w:rsidRDefault="00FA63C2" w:rsidP="00FA63C2">
      <w:pPr>
        <w:numPr>
          <w:ilvl w:val="0"/>
          <w:numId w:val="8"/>
        </w:numPr>
        <w:suppressAutoHyphens w:val="0"/>
        <w:ind w:left="357"/>
        <w:jc w:val="both"/>
        <w:rPr>
          <w:rFonts w:ascii="Tahoma" w:hAnsi="Tahoma" w:cs="Tahoma"/>
          <w:sz w:val="19"/>
          <w:szCs w:val="19"/>
        </w:rPr>
      </w:pPr>
      <w:r w:rsidRPr="00AE3387">
        <w:rPr>
          <w:rFonts w:ascii="Tahoma" w:hAnsi="Tahoma" w:cs="Tahoma"/>
          <w:iCs/>
          <w:kern w:val="16"/>
          <w:sz w:val="19"/>
          <w:szCs w:val="19"/>
        </w:rPr>
        <w:t>Wszelkie zmiany i uzupełnienia zawartej umowy mogą być dokonywane za zgodą obu stron wyrażoną w formie pisemnej pod rygorem nieważności</w:t>
      </w:r>
      <w:r w:rsidRPr="00AE3387">
        <w:rPr>
          <w:rFonts w:ascii="Tahoma" w:hAnsi="Tahoma" w:cs="Tahoma"/>
          <w:sz w:val="19"/>
          <w:szCs w:val="19"/>
        </w:rPr>
        <w:t>.</w:t>
      </w:r>
    </w:p>
    <w:p w:rsidR="00FA63C2" w:rsidRPr="00AE3387" w:rsidRDefault="00FA63C2" w:rsidP="00FA63C2">
      <w:pPr>
        <w:numPr>
          <w:ilvl w:val="0"/>
          <w:numId w:val="8"/>
        </w:numPr>
        <w:spacing w:line="260" w:lineRule="atLeast"/>
        <w:ind w:left="357"/>
        <w:jc w:val="both"/>
        <w:rPr>
          <w:rFonts w:ascii="Tahoma" w:hAnsi="Tahoma" w:cs="Tahoma"/>
          <w:sz w:val="19"/>
          <w:szCs w:val="19"/>
        </w:rPr>
      </w:pPr>
      <w:r w:rsidRPr="00AE3387">
        <w:rPr>
          <w:rFonts w:ascii="Tahoma" w:hAnsi="Tahoma" w:cs="Tahoma"/>
          <w:sz w:val="19"/>
          <w:szCs w:val="19"/>
        </w:rPr>
        <w:t>Zgodnie z przepisem art. 144 ustawy Prawo zamówień publicznych, zakazuje się zmian postanowień zawartej umowy w stosunku do treści oferty, na podstawie której dokonano wyboru Wykonawcy, chyba że zachodzi co najmniej jedna z okoliczności przewidzianych w/w przepisem.</w:t>
      </w:r>
    </w:p>
    <w:p w:rsidR="00FA63C2" w:rsidRPr="00AE3387" w:rsidRDefault="00FA63C2" w:rsidP="00FA63C2">
      <w:pPr>
        <w:numPr>
          <w:ilvl w:val="0"/>
          <w:numId w:val="8"/>
        </w:numPr>
        <w:spacing w:line="260" w:lineRule="atLeast"/>
        <w:ind w:left="357"/>
        <w:jc w:val="both"/>
        <w:rPr>
          <w:rFonts w:ascii="Tahoma" w:hAnsi="Tahoma" w:cs="Tahoma"/>
          <w:sz w:val="19"/>
          <w:szCs w:val="19"/>
        </w:rPr>
      </w:pPr>
      <w:r w:rsidRPr="00AE3387">
        <w:rPr>
          <w:rFonts w:ascii="Tahoma" w:hAnsi="Tahoma" w:cs="Tahoma"/>
          <w:sz w:val="19"/>
          <w:szCs w:val="19"/>
        </w:rPr>
        <w:t>Zamawiający zgodnie z art. 144 ust. 1 pkt. 1 ustawy Prawo zamówień publicznych z dn. 29.01.2004 r. (Dz. U. z 2019 r.,poz.1843 j.t) przewiduje możliwość dokonania zmian postanowień zawartej umowy w zakresie: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E3387">
        <w:rPr>
          <w:rFonts w:ascii="Tahoma" w:hAnsi="Tahoma" w:cs="Tahoma"/>
          <w:color w:val="000000"/>
          <w:sz w:val="20"/>
          <w:szCs w:val="20"/>
        </w:rPr>
        <w:t>zmiany stawki podatku VAT, przy czym zmianie ulega wyłącznie cena brutto, natomiast cena netto pozostaje bez zmian;</w:t>
      </w:r>
    </w:p>
    <w:p w:rsidR="00FA63C2" w:rsidRPr="00AE3387" w:rsidRDefault="00FA63C2" w:rsidP="00FA63C2">
      <w:pPr>
        <w:numPr>
          <w:ilvl w:val="0"/>
          <w:numId w:val="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urzędowych zmian cen leków refundowanych, przy czym zmiany te mogą dotyczyć podwyższenia i obniżenia cen;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obniżenie ceny jednostkowej netto i brutto poszczególnego asortymentu, będącego przedmiotem umowy np. w wyniku</w:t>
      </w:r>
      <w:r w:rsidRPr="00AE3387">
        <w:rPr>
          <w:rFonts w:ascii="Tahoma" w:hAnsi="Tahoma" w:cs="Tahoma"/>
          <w:sz w:val="20"/>
          <w:szCs w:val="20"/>
        </w:rPr>
        <w:t xml:space="preserve"> wprowadzenia cen promocyjnych</w:t>
      </w: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 xml:space="preserve"> lub gdy zostanie dopuszczony nowy, równoważny produkt o niższej cenie;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zwiększenie ilości asortymentu, będącego przedmiotem umowy i wyszczególnionego w załączniku do umowy, bez konieczności zmiany wartości przedmiotu umowy w przypadku zaistnienia okoliczności, o których mowa w pkt c);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zamiany poszczególnego asortymentu, będącego przedmiotem umowy i wyszczególnionego w załączniku do niniejszej umowy, z chwilą wstrzymania lub zakończenia produkcji, wycofania z obrotu, braku dostępności, czego Wykonawca nie mógł przewidzieć w dniu zawarcia umowy, na tzw. zamiennik tj. asortyment równoważny, pod warunkiem, że spełni on wszystkie wymogi Zamawiającego, w tym również cenę jednostkową netto i brutto;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zmiany wielkości opakowania towaru objętego umową przetargową z możliwością przeliczenia ceny nie przekraczającej ceny zaoferowanej w ofercie przetargowej;</w:t>
      </w:r>
    </w:p>
    <w:p w:rsidR="00FA63C2" w:rsidRPr="00AE3387" w:rsidRDefault="00FA63C2" w:rsidP="00FA63C2">
      <w:pPr>
        <w:numPr>
          <w:ilvl w:val="0"/>
          <w:numId w:val="9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zmiany produktu leczniczego, stanowiącego podstawę limitu w danej grupie limitowej;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zakupu oferowanych odpowiedników towarów objętych umową po cenie nie wyższej niż zawarta w ofercie przetargowej;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bCs/>
          <w:iCs/>
          <w:color w:val="000000"/>
          <w:sz w:val="20"/>
          <w:szCs w:val="20"/>
        </w:rPr>
        <w:t>zmiany organizacyjnej po stronie Wykonawcy lub Zamawiającego w przypadku gdy nastąpi zmiana adresu siedziby firmy, bądź zmiana adresu zamieszkania właściciela lub współwłaściciela firmy;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zmiany przepisów prawa mających wpływ na realizację niniejszej umowy;</w:t>
      </w:r>
    </w:p>
    <w:p w:rsidR="00FA63C2" w:rsidRPr="00AE3387" w:rsidRDefault="00FA63C2" w:rsidP="00FA63C2">
      <w:pPr>
        <w:numPr>
          <w:ilvl w:val="0"/>
          <w:numId w:val="9"/>
        </w:numPr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przedłużenia terminu obowiązywania umowy w przypadku niezrealizowania umowy w terminie z przyczyn leżących po stronie zamawiającego, w zależności od przebiegu leczenia pacjentów, na okres do wyczerpania ilości przedmiotu zamówienia, określonych w załączniku nr 2 do umowy, nie dłużej jednak niż 3 miesiące.</w:t>
      </w:r>
    </w:p>
    <w:p w:rsidR="00FA63C2" w:rsidRPr="00AE3387" w:rsidRDefault="00FA63C2" w:rsidP="00FA63C2">
      <w:p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>3. Zmiana ceny dotycząca pkt. 2a i 2b obowiązuje od dnia wejścia w życie przepisów ją wprowadzających.</w:t>
      </w:r>
    </w:p>
    <w:p w:rsidR="00FA63C2" w:rsidRDefault="00FA63C2" w:rsidP="00FA63C2">
      <w:pPr>
        <w:suppressAutoHyphens w:val="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AE3387">
        <w:rPr>
          <w:rFonts w:ascii="Tahoma" w:hAnsi="Tahoma" w:cs="Tahoma"/>
          <w:sz w:val="20"/>
          <w:szCs w:val="20"/>
          <w:lang w:eastAsia="pl-PL"/>
        </w:rPr>
        <w:t xml:space="preserve">4. Strona zgłaszająca propozycję zmiany umowy zobowiązana jest przedstawić uzasadnienie </w:t>
      </w:r>
      <w:r w:rsidRPr="00AE3387">
        <w:rPr>
          <w:rFonts w:ascii="Tahoma" w:hAnsi="Tahoma" w:cs="Tahoma"/>
          <w:sz w:val="20"/>
          <w:szCs w:val="20"/>
          <w:lang w:eastAsia="pl-PL"/>
        </w:rPr>
        <w:br/>
        <w:t>jej wprowadzenia.</w:t>
      </w:r>
    </w:p>
    <w:p w:rsidR="00FA63C2" w:rsidRDefault="00FA63C2" w:rsidP="00FA63C2">
      <w:pPr>
        <w:suppressAutoHyphens w:val="0"/>
        <w:spacing w:after="160" w:line="259" w:lineRule="auto"/>
        <w:ind w:left="284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AA67F1">
        <w:rPr>
          <w:rFonts w:ascii="Tahoma" w:eastAsia="Calibri" w:hAnsi="Tahoma" w:cs="Tahoma"/>
          <w:sz w:val="20"/>
          <w:szCs w:val="20"/>
          <w:lang w:eastAsia="en-US"/>
        </w:rPr>
        <w:t>5. W przypadku wycofania z obrotu przedmiotu umowy i braku możliwości dostarczenia zamiennika produktu farmaceutycznego w cenie przetargowej, Zamawiający może wyrazić zgodę na sprzedaż w cenie zbliżonej do rynkowej pod warunkiem udokumentowania tych faktów przez Wykonawcę.</w:t>
      </w:r>
    </w:p>
    <w:p w:rsidR="00FA63C2" w:rsidRPr="00CA66A3" w:rsidRDefault="00FA63C2" w:rsidP="00FA63C2">
      <w:pPr>
        <w:suppressAutoHyphens w:val="0"/>
        <w:ind w:left="284" w:hanging="284"/>
        <w:jc w:val="center"/>
        <w:rPr>
          <w:rFonts w:ascii="Tahoma" w:eastAsia="Calibri" w:hAnsi="Tahoma" w:cs="Tahoma"/>
          <w:b/>
          <w:color w:val="FF0000"/>
          <w:sz w:val="20"/>
          <w:szCs w:val="20"/>
          <w:lang w:eastAsia="en-US"/>
        </w:rPr>
      </w:pPr>
      <w:r w:rsidRPr="00CA66A3">
        <w:rPr>
          <w:rFonts w:ascii="Tahoma" w:eastAsia="Calibri" w:hAnsi="Tahoma" w:cs="Tahoma"/>
          <w:b/>
          <w:color w:val="FF0000"/>
          <w:sz w:val="20"/>
          <w:szCs w:val="20"/>
          <w:lang w:eastAsia="en-US"/>
        </w:rPr>
        <w:lastRenderedPageBreak/>
        <w:t>Dot. pakietu 35</w:t>
      </w:r>
      <w:r w:rsidRPr="00CA66A3">
        <w:rPr>
          <w:rFonts w:ascii="Tahoma" w:hAnsi="Tahoma" w:cs="Tahoma"/>
          <w:b/>
          <w:color w:val="FF0000"/>
          <w:sz w:val="20"/>
          <w:szCs w:val="20"/>
        </w:rPr>
        <w:t>*</w:t>
      </w:r>
    </w:p>
    <w:p w:rsidR="00FA63C2" w:rsidRPr="0062235F" w:rsidRDefault="00FA63C2" w:rsidP="00FA63C2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62235F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6. </w:t>
      </w:r>
      <w:r w:rsidRPr="0062235F">
        <w:rPr>
          <w:rFonts w:ascii="Tahoma" w:hAnsi="Tahoma" w:cs="Tahoma"/>
          <w:color w:val="FF0000"/>
          <w:sz w:val="20"/>
          <w:szCs w:val="20"/>
        </w:rPr>
        <w:t>Strony dopuszczają możliwość dostarczenia innej formy podania produktu leczniczego BENRALIZUMAB, zawierającego tą samą substancję czynną w tej samej dawce. Zamiana taka nie może być niekorzystna dla Zamawiającego i powodować podwyższenia ceny jednostkowe</w:t>
      </w:r>
      <w:r>
        <w:rPr>
          <w:rFonts w:ascii="Tahoma" w:hAnsi="Tahoma" w:cs="Tahoma"/>
          <w:color w:val="FF0000"/>
          <w:sz w:val="20"/>
          <w:szCs w:val="20"/>
        </w:rPr>
        <w:t>j produktu określonego w umowie.</w:t>
      </w:r>
    </w:p>
    <w:p w:rsidR="00FA63C2" w:rsidRPr="00AE3387" w:rsidRDefault="00FA63C2" w:rsidP="00FA63C2">
      <w:pPr>
        <w:jc w:val="both"/>
        <w:rPr>
          <w:b/>
          <w:sz w:val="20"/>
          <w:szCs w:val="20"/>
        </w:rPr>
      </w:pP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 w:rsidRPr="00AE3387">
        <w:rPr>
          <w:rFonts w:ascii="Tahoma" w:hAnsi="Tahoma" w:cs="Tahoma"/>
          <w:b/>
          <w:sz w:val="20"/>
          <w:szCs w:val="20"/>
        </w:rPr>
        <w:t xml:space="preserve"> 9.</w:t>
      </w:r>
    </w:p>
    <w:p w:rsidR="00FA63C2" w:rsidRPr="00AE3387" w:rsidRDefault="00FA63C2" w:rsidP="00FA63C2">
      <w:p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Strony upoważniają do współpracy w zakresie uzgodnień terminów i przedmiotu dostaw:</w:t>
      </w:r>
    </w:p>
    <w:p w:rsidR="00FA63C2" w:rsidRPr="00AE3387" w:rsidRDefault="00FA63C2" w:rsidP="00FA63C2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ze strony Zamawiającego: .............................., tel. ....................</w:t>
      </w:r>
    </w:p>
    <w:p w:rsidR="00FA63C2" w:rsidRPr="00AE3387" w:rsidRDefault="00FA63C2" w:rsidP="00FA63C2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adresy mailowe: ………………………………………………………………………………………………</w:t>
      </w:r>
    </w:p>
    <w:p w:rsidR="00FA63C2" w:rsidRPr="00AE3387" w:rsidRDefault="00FA63C2" w:rsidP="00FA63C2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ze strony Wykonawcy:      .............................., tel. ....................</w:t>
      </w:r>
    </w:p>
    <w:p w:rsidR="00FA63C2" w:rsidRPr="00AE3387" w:rsidRDefault="00FA63C2" w:rsidP="00FA63C2">
      <w:pPr>
        <w:numPr>
          <w:ilvl w:val="0"/>
          <w:numId w:val="6"/>
        </w:numPr>
        <w:suppressAutoHyphens w:val="0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adresy mailowe: ……………………………………………………………………………………………….</w:t>
      </w:r>
    </w:p>
    <w:p w:rsidR="00FA63C2" w:rsidRDefault="00FA63C2" w:rsidP="00FA63C2">
      <w:pPr>
        <w:ind w:left="357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A63C2" w:rsidRDefault="00FA63C2" w:rsidP="00FA63C2">
      <w:pPr>
        <w:ind w:left="357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1574C9">
        <w:rPr>
          <w:rFonts w:ascii="Tahoma" w:hAnsi="Tahoma" w:cs="Tahoma"/>
          <w:b/>
          <w:bCs/>
          <w:sz w:val="20"/>
          <w:szCs w:val="20"/>
        </w:rPr>
        <w:t>§ 10.</w:t>
      </w:r>
    </w:p>
    <w:p w:rsidR="00FA63C2" w:rsidRPr="007E43AD" w:rsidRDefault="00FA63C2" w:rsidP="00FA63C2">
      <w:pPr>
        <w:ind w:left="357" w:hanging="360"/>
        <w:jc w:val="center"/>
        <w:rPr>
          <w:rFonts w:ascii="Tahoma" w:hAnsi="Tahoma" w:cs="Tahoma"/>
          <w:b/>
          <w:bCs/>
          <w:sz w:val="20"/>
          <w:szCs w:val="20"/>
        </w:rPr>
      </w:pPr>
      <w:r w:rsidRPr="006030A2">
        <w:rPr>
          <w:rFonts w:ascii="Tahoma" w:hAnsi="Tahoma" w:cs="Tahoma"/>
          <w:sz w:val="20"/>
          <w:szCs w:val="20"/>
          <w:lang w:eastAsia="pl-PL"/>
        </w:rPr>
        <w:t>Siła Wyższa</w:t>
      </w:r>
    </w:p>
    <w:p w:rsidR="00FA63C2" w:rsidRDefault="00FA63C2" w:rsidP="00FA63C2">
      <w:pPr>
        <w:numPr>
          <w:ilvl w:val="3"/>
          <w:numId w:val="13"/>
        </w:numPr>
        <w:suppressAutoHyphens w:val="0"/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7E43AD">
        <w:rPr>
          <w:rFonts w:ascii="Tahoma" w:hAnsi="Tahoma" w:cs="Tahoma"/>
          <w:sz w:val="20"/>
          <w:szCs w:val="20"/>
          <w:lang w:eastAsia="pl-PL"/>
        </w:rPr>
        <w:t>Strony umowy zgodnie z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(siła wyższa).</w:t>
      </w:r>
    </w:p>
    <w:p w:rsidR="00FA63C2" w:rsidRPr="007E43AD" w:rsidRDefault="00FA63C2" w:rsidP="00FA63C2">
      <w:pPr>
        <w:numPr>
          <w:ilvl w:val="3"/>
          <w:numId w:val="13"/>
        </w:numPr>
        <w:suppressAutoHyphens w:val="0"/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7E43AD">
        <w:rPr>
          <w:rFonts w:ascii="Tahoma" w:hAnsi="Tahoma" w:cs="Tahoma"/>
          <w:sz w:val="20"/>
          <w:szCs w:val="20"/>
          <w:lang w:eastAsia="pl-PL"/>
        </w:rPr>
        <w:t>Strona umowy, u której wyniknęły utrudnienia w wykonaniu umowy wskutek działania siły wyższej, jest obowiązana do bezzwłocznego poinformowania drugiej strony o wystąpieniu i ustaniu działania siły wyższej.</w:t>
      </w:r>
      <w:r w:rsidRPr="007E43AD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</w:p>
    <w:p w:rsidR="00FA63C2" w:rsidRPr="002C12E7" w:rsidRDefault="00FA63C2" w:rsidP="00FA63C2">
      <w:pPr>
        <w:numPr>
          <w:ilvl w:val="3"/>
          <w:numId w:val="13"/>
        </w:numPr>
        <w:suppressAutoHyphens w:val="0"/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030A2">
        <w:rPr>
          <w:rFonts w:ascii="Tahoma" w:hAnsi="Tahoma" w:cs="Tahoma"/>
          <w:sz w:val="20"/>
          <w:szCs w:val="20"/>
          <w:lang w:eastAsia="pl-PL"/>
        </w:rPr>
        <w:t>Zawiadomienie to określa rodzaj zdarzenia, jego skutki na wypełnianie zobowiązań wynikających z Umowy, zakres asortymentu, którego dotyczy, i środki przedsięwzięte, aby te konsekwencje złagodzić.</w:t>
      </w:r>
    </w:p>
    <w:p w:rsidR="00FA63C2" w:rsidRPr="002C12E7" w:rsidRDefault="00FA63C2" w:rsidP="00FA63C2">
      <w:pPr>
        <w:numPr>
          <w:ilvl w:val="3"/>
          <w:numId w:val="13"/>
        </w:numPr>
        <w:suppressAutoHyphens w:val="0"/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030A2">
        <w:rPr>
          <w:rFonts w:ascii="Tahoma" w:hAnsi="Tahoma" w:cs="Tahoma"/>
          <w:sz w:val="20"/>
          <w:szCs w:val="20"/>
          <w:lang w:eastAsia="pl-PL"/>
        </w:rPr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wykonania przedmiotu umowy, a których nie wstrzymuje działanie siły wyższej.</w:t>
      </w:r>
    </w:p>
    <w:p w:rsidR="00FA63C2" w:rsidRPr="002C12E7" w:rsidRDefault="00FA63C2" w:rsidP="00FA63C2">
      <w:pPr>
        <w:numPr>
          <w:ilvl w:val="3"/>
          <w:numId w:val="13"/>
        </w:numPr>
        <w:suppressAutoHyphens w:val="0"/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030A2">
        <w:rPr>
          <w:rFonts w:ascii="Tahoma" w:hAnsi="Tahoma" w:cs="Tahoma"/>
          <w:sz w:val="20"/>
          <w:szCs w:val="20"/>
          <w:lang w:eastAsia="pl-PL"/>
        </w:rPr>
        <w:t xml:space="preserve">Obowiązki, których Strona nie jest w stanie wykonać na skutek działania siły wyższej, na czas działania siły wyższej ulegają zawieszeniu, tzn. w czasie działania siły wyższej ww. obowiązki nie są wykonywane, a terminy ich wykonania ulegają przedłużeniu o okres działania siły wyższej. W czasie istnienia utrudnień w </w:t>
      </w:r>
      <w:r w:rsidRPr="002C12E7">
        <w:rPr>
          <w:rFonts w:ascii="Tahoma" w:hAnsi="Tahoma" w:cs="Tahoma"/>
          <w:sz w:val="20"/>
          <w:szCs w:val="20"/>
          <w:lang w:eastAsia="pl-PL"/>
        </w:rPr>
        <w:t>wykonaniu</w:t>
      </w:r>
      <w:r w:rsidRPr="006030A2">
        <w:rPr>
          <w:rFonts w:ascii="Tahoma" w:hAnsi="Tahoma" w:cs="Tahoma"/>
          <w:sz w:val="20"/>
          <w:szCs w:val="20"/>
          <w:lang w:eastAsia="pl-PL"/>
        </w:rPr>
        <w:t xml:space="preserve"> umowy na skutek działania siły wyższej w szczególności nie nalicza się </w:t>
      </w:r>
      <w:r w:rsidRPr="002C12E7">
        <w:rPr>
          <w:rFonts w:ascii="Tahoma" w:hAnsi="Tahoma" w:cs="Tahoma"/>
          <w:sz w:val="20"/>
          <w:szCs w:val="20"/>
          <w:lang w:eastAsia="pl-PL"/>
        </w:rPr>
        <w:t>przewidzianych</w:t>
      </w:r>
      <w:r w:rsidRPr="006030A2">
        <w:rPr>
          <w:rFonts w:ascii="Tahoma" w:hAnsi="Tahoma" w:cs="Tahoma"/>
          <w:sz w:val="20"/>
          <w:szCs w:val="20"/>
          <w:lang w:eastAsia="pl-PL"/>
        </w:rPr>
        <w:t xml:space="preserve"> kar umownych ani nie obciąża się drugiej strony umowy kosztami zakupów </w:t>
      </w:r>
      <w:r w:rsidRPr="002C12E7">
        <w:rPr>
          <w:rFonts w:ascii="Tahoma" w:hAnsi="Tahoma" w:cs="Tahoma"/>
          <w:sz w:val="20"/>
          <w:szCs w:val="20"/>
          <w:lang w:eastAsia="pl-PL"/>
        </w:rPr>
        <w:t>interwencyjnych</w:t>
      </w:r>
      <w:r w:rsidRPr="006030A2">
        <w:rPr>
          <w:rFonts w:ascii="Tahoma" w:hAnsi="Tahoma" w:cs="Tahoma"/>
          <w:sz w:val="20"/>
          <w:szCs w:val="20"/>
          <w:lang w:eastAsia="pl-PL"/>
        </w:rPr>
        <w:t>.</w:t>
      </w:r>
    </w:p>
    <w:p w:rsidR="00FA63C2" w:rsidRDefault="00FA63C2" w:rsidP="00FA63C2">
      <w:pPr>
        <w:numPr>
          <w:ilvl w:val="3"/>
          <w:numId w:val="13"/>
        </w:numPr>
        <w:suppressAutoHyphens w:val="0"/>
        <w:spacing w:before="60" w:after="120"/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6030A2">
        <w:rPr>
          <w:rFonts w:ascii="Tahoma" w:hAnsi="Tahoma" w:cs="Tahoma"/>
          <w:sz w:val="20"/>
          <w:szCs w:val="20"/>
          <w:lang w:eastAsia="pl-PL"/>
        </w:rPr>
        <w:t xml:space="preserve">W przypadku, gdy utrudnienia w wykonaniu umowy na skutek działania siły wyższej utrzymują się dłużej niż trzy miesiące od czasu stwierdzenia wystąpienia siły wyższej, każda ze stron może rozwiązać umowę ze skutkiem </w:t>
      </w:r>
      <w:r w:rsidRPr="002C12E7">
        <w:rPr>
          <w:rFonts w:ascii="Tahoma" w:hAnsi="Tahoma" w:cs="Tahoma"/>
          <w:sz w:val="20"/>
          <w:szCs w:val="20"/>
          <w:lang w:eastAsia="pl-PL"/>
        </w:rPr>
        <w:t>natychmiastowym</w:t>
      </w:r>
      <w:r w:rsidRPr="006030A2">
        <w:rPr>
          <w:rFonts w:ascii="Tahoma" w:hAnsi="Tahoma" w:cs="Tahoma"/>
          <w:sz w:val="20"/>
          <w:szCs w:val="20"/>
          <w:lang w:eastAsia="pl-PL"/>
        </w:rPr>
        <w:t xml:space="preserve"> w części objętej działaniem siły wyższej. Rozwiązanie umowy ze skutkiem natychmiastowym następuje w formie pisemnej pod rygorem nieważności.</w:t>
      </w:r>
    </w:p>
    <w:p w:rsidR="00FA63C2" w:rsidRPr="00AE3387" w:rsidRDefault="00FA63C2" w:rsidP="00FA63C2">
      <w:pPr>
        <w:suppressAutoHyphens w:val="0"/>
        <w:spacing w:before="60" w:after="120"/>
        <w:ind w:left="357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11.</w:t>
      </w:r>
      <w:r w:rsidRPr="00AE338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FA63C2" w:rsidRPr="005540CE" w:rsidRDefault="00FA63C2" w:rsidP="00FA63C2">
      <w:pPr>
        <w:tabs>
          <w:tab w:val="left" w:pos="426"/>
        </w:tabs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5540CE">
        <w:rPr>
          <w:rFonts w:ascii="Tahoma" w:hAnsi="Tahoma" w:cs="Tahoma"/>
          <w:b/>
          <w:sz w:val="20"/>
          <w:szCs w:val="20"/>
        </w:rPr>
        <w:t>Umowa obowiązuje od daty jej zawarcia do dnia 03.01.2022 r.</w:t>
      </w:r>
    </w:p>
    <w:p w:rsidR="00FA63C2" w:rsidRPr="00AE3387" w:rsidRDefault="00FA63C2" w:rsidP="00FA63C2">
      <w:pPr>
        <w:jc w:val="center"/>
        <w:rPr>
          <w:rFonts w:ascii="Tahoma" w:hAnsi="Tahoma" w:cs="Tahoma"/>
          <w:b/>
          <w:sz w:val="20"/>
          <w:szCs w:val="20"/>
        </w:rPr>
      </w:pPr>
    </w:p>
    <w:p w:rsidR="00FA63C2" w:rsidRPr="00AE3387" w:rsidRDefault="00FA63C2" w:rsidP="00FA63C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12</w:t>
      </w:r>
      <w:r w:rsidRPr="00AE3387">
        <w:rPr>
          <w:rFonts w:ascii="Tahoma" w:hAnsi="Tahoma" w:cs="Tahoma"/>
          <w:b/>
          <w:sz w:val="20"/>
          <w:szCs w:val="20"/>
        </w:rPr>
        <w:t>.</w:t>
      </w:r>
    </w:p>
    <w:p w:rsidR="00FA63C2" w:rsidRPr="00AE3387" w:rsidRDefault="00FA63C2" w:rsidP="00FA63C2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 sprawach nieuregulowanych niniejszą umową mają zastosow</w:t>
      </w:r>
      <w:r>
        <w:rPr>
          <w:rFonts w:ascii="Tahoma" w:hAnsi="Tahoma" w:cs="Tahoma"/>
          <w:sz w:val="20"/>
          <w:szCs w:val="20"/>
        </w:rPr>
        <w:t xml:space="preserve">anie przepisy Kodeksu Cywilnego </w:t>
      </w:r>
      <w:r w:rsidRPr="00AE3387">
        <w:rPr>
          <w:rFonts w:ascii="Tahoma" w:hAnsi="Tahoma" w:cs="Tahoma"/>
          <w:sz w:val="20"/>
          <w:szCs w:val="20"/>
        </w:rPr>
        <w:t xml:space="preserve">i Ustawy Prawo zamówień publicznych z dn. 29.01.2004 r. </w:t>
      </w:r>
      <w:r w:rsidRPr="00AE3387">
        <w:rPr>
          <w:rFonts w:ascii="Tahoma" w:hAnsi="Tahoma" w:cs="Tahoma"/>
          <w:sz w:val="20"/>
        </w:rPr>
        <w:t xml:space="preserve">(tekst jednolity - Dz. U. z 2019 r., </w:t>
      </w:r>
      <w:r w:rsidRPr="00AE3387">
        <w:rPr>
          <w:rFonts w:ascii="Tahoma" w:hAnsi="Tahoma" w:cs="Tahoma"/>
          <w:color w:val="000000"/>
          <w:sz w:val="20"/>
        </w:rPr>
        <w:t>poz. 1843).</w:t>
      </w:r>
    </w:p>
    <w:p w:rsidR="00FA63C2" w:rsidRPr="00AE3387" w:rsidRDefault="00FA63C2" w:rsidP="00FA63C2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w/w ustawy Prawo zamówień publicznych.</w:t>
      </w:r>
    </w:p>
    <w:p w:rsidR="00FA63C2" w:rsidRPr="00AE3387" w:rsidRDefault="00FA63C2" w:rsidP="00FA63C2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Strony zastrzegają możliwość rozwiązania niniejszej umowy ze skutkiem natychmiastowym, w przypadku rażącego naruszenia jej postanowień przez druga Stronę, a w szczególności nie zapewnienia przez Wykonawcę czterech kolejnych terminowych dostaw przedmiotu zamówienia.</w:t>
      </w:r>
    </w:p>
    <w:p w:rsidR="00FA63C2" w:rsidRPr="00AE3387" w:rsidRDefault="00FA63C2" w:rsidP="00FA63C2">
      <w:pPr>
        <w:jc w:val="both"/>
        <w:rPr>
          <w:rFonts w:ascii="Tahoma" w:hAnsi="Tahoma" w:cs="Tahoma"/>
          <w:sz w:val="20"/>
          <w:szCs w:val="20"/>
        </w:rPr>
      </w:pP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13</w:t>
      </w:r>
      <w:r w:rsidRPr="00AE3387">
        <w:rPr>
          <w:rFonts w:ascii="Tahoma" w:hAnsi="Tahoma" w:cs="Tahoma"/>
          <w:b/>
          <w:sz w:val="20"/>
          <w:szCs w:val="20"/>
        </w:rPr>
        <w:t>.</w:t>
      </w:r>
    </w:p>
    <w:p w:rsidR="00FA63C2" w:rsidRPr="00AE3387" w:rsidRDefault="00FA63C2" w:rsidP="00FA63C2">
      <w:pPr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Wszystkie spory wynikłe na tle realizacji niniejszej umowy rozwiązywał będzie Sąd Cywilny właściwy dla siedziby Zamawiającego.</w:t>
      </w:r>
    </w:p>
    <w:p w:rsidR="00FA63C2" w:rsidRPr="00AE3387" w:rsidRDefault="00FA63C2" w:rsidP="00FA63C2">
      <w:pPr>
        <w:jc w:val="center"/>
        <w:rPr>
          <w:rFonts w:ascii="Tahoma" w:hAnsi="Tahoma" w:cs="Tahoma"/>
          <w:sz w:val="20"/>
          <w:szCs w:val="20"/>
        </w:rPr>
      </w:pPr>
      <w:r w:rsidRPr="00AE3387">
        <w:rPr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14</w:t>
      </w:r>
      <w:r w:rsidRPr="00AE3387">
        <w:rPr>
          <w:rFonts w:ascii="Tahoma" w:hAnsi="Tahoma" w:cs="Tahoma"/>
          <w:b/>
          <w:sz w:val="20"/>
          <w:szCs w:val="20"/>
        </w:rPr>
        <w:t>.</w:t>
      </w:r>
    </w:p>
    <w:p w:rsidR="00FA63C2" w:rsidRPr="00AE3387" w:rsidRDefault="00FA63C2" w:rsidP="00FA63C2">
      <w:pPr>
        <w:jc w:val="both"/>
        <w:rPr>
          <w:rFonts w:ascii="Tahoma" w:hAnsi="Tahoma" w:cs="Tahoma"/>
          <w:b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Umowę niniejszą sporządzono w  dwóch egzemplarzach po jednym dla każdej ze Stron.</w:t>
      </w:r>
    </w:p>
    <w:p w:rsidR="00FA63C2" w:rsidRPr="00AE3387" w:rsidRDefault="00FA63C2" w:rsidP="00FA63C2">
      <w:pPr>
        <w:jc w:val="both"/>
        <w:rPr>
          <w:rFonts w:ascii="Tahoma" w:hAnsi="Tahoma" w:cs="Tahoma"/>
          <w:b/>
          <w:sz w:val="20"/>
          <w:szCs w:val="20"/>
        </w:rPr>
      </w:pPr>
    </w:p>
    <w:p w:rsidR="00FA63C2" w:rsidRPr="00AE3387" w:rsidRDefault="00FA63C2" w:rsidP="00FA63C2">
      <w:pPr>
        <w:spacing w:after="120"/>
        <w:jc w:val="both"/>
        <w:rPr>
          <w:rFonts w:ascii="Tahoma" w:hAnsi="Tahoma" w:cs="Tahoma"/>
          <w:sz w:val="20"/>
          <w:szCs w:val="20"/>
          <w:u w:val="single"/>
        </w:rPr>
      </w:pPr>
      <w:r w:rsidRPr="00AE3387">
        <w:rPr>
          <w:rFonts w:ascii="Tahoma" w:hAnsi="Tahoma" w:cs="Tahoma"/>
          <w:sz w:val="20"/>
          <w:szCs w:val="20"/>
          <w:u w:val="single"/>
        </w:rPr>
        <w:t>Załączniki do umowy:</w:t>
      </w:r>
    </w:p>
    <w:p w:rsidR="00FA63C2" w:rsidRPr="00AE3387" w:rsidRDefault="00FA63C2" w:rsidP="00FA63C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>1. Formularz oferty</w:t>
      </w:r>
    </w:p>
    <w:p w:rsidR="00FA63C2" w:rsidRPr="00AE3387" w:rsidRDefault="00FA63C2" w:rsidP="00FA63C2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AE3387">
        <w:rPr>
          <w:rFonts w:ascii="Tahoma" w:hAnsi="Tahoma" w:cs="Tahoma"/>
          <w:sz w:val="20"/>
          <w:szCs w:val="20"/>
        </w:rPr>
        <w:t xml:space="preserve">2. Formularz cenowy </w:t>
      </w:r>
    </w:p>
    <w:p w:rsidR="00FA63C2" w:rsidRPr="00AE3387" w:rsidRDefault="00FA63C2" w:rsidP="00FA63C2">
      <w:pPr>
        <w:spacing w:after="120"/>
        <w:ind w:firstLine="708"/>
        <w:rPr>
          <w:rFonts w:ascii="Tahoma" w:hAnsi="Tahoma" w:cs="Tahoma"/>
          <w:b/>
          <w:sz w:val="20"/>
          <w:szCs w:val="20"/>
          <w:u w:val="single"/>
        </w:rPr>
      </w:pPr>
    </w:p>
    <w:p w:rsidR="00FA63C2" w:rsidRDefault="00FA63C2" w:rsidP="00FA63C2">
      <w:pPr>
        <w:spacing w:after="120"/>
        <w:ind w:firstLine="708"/>
        <w:rPr>
          <w:rFonts w:ascii="Tahoma" w:hAnsi="Tahoma" w:cs="Tahoma"/>
          <w:b/>
        </w:rPr>
      </w:pPr>
      <w:r w:rsidRPr="00AE3387">
        <w:rPr>
          <w:rFonts w:ascii="Tahoma" w:hAnsi="Tahoma" w:cs="Tahoma"/>
          <w:b/>
          <w:sz w:val="20"/>
          <w:szCs w:val="20"/>
          <w:u w:val="single"/>
        </w:rPr>
        <w:t>Wykonawca</w:t>
      </w:r>
      <w:r w:rsidRPr="00AE3387">
        <w:rPr>
          <w:rFonts w:ascii="Tahoma" w:hAnsi="Tahoma" w:cs="Tahoma"/>
          <w:b/>
          <w:sz w:val="20"/>
          <w:szCs w:val="20"/>
        </w:rPr>
        <w:t xml:space="preserve"> :</w:t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tab/>
      </w:r>
      <w:r w:rsidRPr="00AE3387">
        <w:rPr>
          <w:rFonts w:ascii="Tahoma" w:hAnsi="Tahoma" w:cs="Tahoma"/>
          <w:b/>
          <w:sz w:val="20"/>
          <w:szCs w:val="20"/>
          <w:u w:val="single"/>
        </w:rPr>
        <w:t xml:space="preserve">Zamawiający </w:t>
      </w:r>
      <w:r w:rsidRPr="00AE3387">
        <w:rPr>
          <w:rFonts w:ascii="Tahoma" w:hAnsi="Tahoma" w:cs="Tahoma"/>
          <w:b/>
          <w:sz w:val="20"/>
          <w:szCs w:val="20"/>
        </w:rPr>
        <w:t>:</w:t>
      </w:r>
      <w:r w:rsidRPr="00AE3387">
        <w:rPr>
          <w:rFonts w:ascii="Tahoma" w:hAnsi="Tahoma" w:cs="Tahoma"/>
          <w:b/>
          <w:sz w:val="20"/>
          <w:szCs w:val="20"/>
        </w:rPr>
        <w:tab/>
      </w:r>
    </w:p>
    <w:p w:rsidR="00FA63C2" w:rsidRDefault="00FA63C2" w:rsidP="00FA63C2">
      <w:pPr>
        <w:rPr>
          <w:rFonts w:ascii="Tahoma" w:hAnsi="Tahoma" w:cs="Tahoma"/>
          <w:b/>
          <w:sz w:val="20"/>
          <w:szCs w:val="20"/>
        </w:rPr>
      </w:pPr>
    </w:p>
    <w:p w:rsidR="00FA63C2" w:rsidRDefault="00FA63C2" w:rsidP="00FA63C2">
      <w:pPr>
        <w:rPr>
          <w:rFonts w:ascii="Tahoma" w:hAnsi="Tahoma" w:cs="Tahoma"/>
          <w:b/>
          <w:sz w:val="20"/>
          <w:szCs w:val="20"/>
        </w:rPr>
      </w:pPr>
      <w:r w:rsidRPr="006C1671">
        <w:rPr>
          <w:rFonts w:ascii="Tahoma" w:hAnsi="Tahoma" w:cs="Tahoma"/>
          <w:b/>
          <w:sz w:val="20"/>
          <w:szCs w:val="20"/>
        </w:rPr>
        <w:t>* - treść umowy będzie dostosowana do złożonej oferty</w:t>
      </w:r>
    </w:p>
    <w:p w:rsidR="00FA63C2" w:rsidRPr="000D7F7B" w:rsidRDefault="00FA63C2" w:rsidP="00FA63C2">
      <w:pPr>
        <w:rPr>
          <w:rFonts w:ascii="Tahoma" w:hAnsi="Tahoma" w:cs="Tahoma"/>
          <w:b/>
          <w:color w:val="FF0000"/>
          <w:sz w:val="20"/>
          <w:szCs w:val="20"/>
        </w:rPr>
      </w:pPr>
      <w:r w:rsidRPr="000D7F7B">
        <w:rPr>
          <w:rFonts w:ascii="Tahoma" w:hAnsi="Tahoma" w:cs="Tahoma"/>
          <w:b/>
          <w:color w:val="FF0000"/>
          <w:sz w:val="20"/>
          <w:szCs w:val="20"/>
        </w:rPr>
        <w:t>* - dla pakietu 35 zamówienia pilne i „na ratunek życia” maksymalnie do 48 godzin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od złożenia zamówienia</w:t>
      </w:r>
    </w:p>
    <w:p w:rsidR="00C62C84" w:rsidRDefault="00C62C84">
      <w:bookmarkStart w:id="0" w:name="_GoBack"/>
      <w:bookmarkEnd w:id="0"/>
    </w:p>
    <w:sectPr w:rsidR="00C6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6" w15:restartNumberingAfterBreak="0">
    <w:nsid w:val="04013EC3"/>
    <w:multiLevelType w:val="hybridMultilevel"/>
    <w:tmpl w:val="FD0C610E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09A41B34"/>
    <w:multiLevelType w:val="hybridMultilevel"/>
    <w:tmpl w:val="CB18E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C36C3"/>
    <w:multiLevelType w:val="hybridMultilevel"/>
    <w:tmpl w:val="0826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51253"/>
    <w:multiLevelType w:val="multilevel"/>
    <w:tmpl w:val="6EF0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8051F"/>
    <w:multiLevelType w:val="hybridMultilevel"/>
    <w:tmpl w:val="557A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F3C28"/>
    <w:multiLevelType w:val="hybridMultilevel"/>
    <w:tmpl w:val="D7EC2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F01079"/>
    <w:multiLevelType w:val="hybridMultilevel"/>
    <w:tmpl w:val="5732A780"/>
    <w:lvl w:ilvl="0" w:tplc="4360248C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C2"/>
    <w:rsid w:val="00C62C84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4BAC6-C932-4D68-B429-9A96A91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3396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Walczak</dc:creator>
  <cp:keywords/>
  <dc:description/>
  <cp:lastModifiedBy>Anna Walczak</cp:lastModifiedBy>
  <cp:revision>1</cp:revision>
  <dcterms:created xsi:type="dcterms:W3CDTF">2020-11-20T11:07:00Z</dcterms:created>
  <dcterms:modified xsi:type="dcterms:W3CDTF">2020-11-20T11:07:00Z</dcterms:modified>
</cp:coreProperties>
</file>