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61" w:rsidRPr="00251EFD" w:rsidRDefault="005B6861" w:rsidP="005B686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51EFD">
        <w:rPr>
          <w:rFonts w:eastAsia="Times New Roman" w:cstheme="minorHAnsi"/>
          <w:sz w:val="24"/>
          <w:szCs w:val="24"/>
          <w:lang w:eastAsia="pl-PL"/>
        </w:rPr>
        <w:t xml:space="preserve">Łódź, dn. </w:t>
      </w:r>
      <w:r w:rsidR="00251EFD" w:rsidRPr="00251EFD">
        <w:rPr>
          <w:rFonts w:eastAsia="Times New Roman" w:cstheme="minorHAnsi"/>
          <w:sz w:val="24"/>
          <w:szCs w:val="24"/>
          <w:lang w:eastAsia="pl-PL"/>
        </w:rPr>
        <w:t>29.10</w:t>
      </w:r>
      <w:r w:rsidRPr="00251EFD">
        <w:rPr>
          <w:rFonts w:eastAsia="Times New Roman" w:cstheme="minorHAnsi"/>
          <w:sz w:val="24"/>
          <w:szCs w:val="24"/>
          <w:lang w:eastAsia="pl-PL"/>
        </w:rPr>
        <w:t>.2020 r.</w:t>
      </w:r>
    </w:p>
    <w:p w:rsidR="005B6861" w:rsidRPr="00251EFD" w:rsidRDefault="005B6861" w:rsidP="005B686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5B6861" w:rsidRPr="00251EFD" w:rsidRDefault="005B6861" w:rsidP="004D6DFB">
      <w:pPr>
        <w:spacing w:after="0" w:line="240" w:lineRule="auto"/>
        <w:ind w:left="2832" w:firstLine="854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51EFD">
        <w:rPr>
          <w:rFonts w:eastAsia="Times New Roman" w:cstheme="minorHAnsi"/>
          <w:b/>
          <w:bCs/>
          <w:sz w:val="24"/>
          <w:szCs w:val="24"/>
          <w:lang w:eastAsia="pl-PL"/>
        </w:rPr>
        <w:t>Wszyscy wykonawcy biorący udział w postępowaniu</w:t>
      </w:r>
      <w:r w:rsidRPr="00251EFD">
        <w:rPr>
          <w:rFonts w:eastAsia="Times New Roman" w:cstheme="minorHAnsi"/>
          <w:b/>
          <w:color w:val="FF0000"/>
          <w:sz w:val="24"/>
          <w:szCs w:val="24"/>
          <w:lang w:eastAsia="pl-PL"/>
        </w:rPr>
        <w:br/>
      </w:r>
    </w:p>
    <w:p w:rsidR="004D6DFB" w:rsidRPr="00251EFD" w:rsidRDefault="004D6DFB" w:rsidP="004D6DFB">
      <w:pPr>
        <w:pStyle w:val="Nagwek1"/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1EFD">
        <w:rPr>
          <w:rFonts w:asciiTheme="minorHAnsi" w:hAnsiTheme="minorHAnsi" w:cstheme="minorHAnsi"/>
          <w:sz w:val="24"/>
          <w:szCs w:val="24"/>
        </w:rPr>
        <w:t xml:space="preserve">Dot.: </w:t>
      </w:r>
      <w:r w:rsidRPr="00251EFD">
        <w:rPr>
          <w:rFonts w:asciiTheme="minorHAnsi" w:hAnsiTheme="minorHAnsi" w:cstheme="minorHAnsi"/>
          <w:bCs/>
          <w:sz w:val="24"/>
          <w:szCs w:val="24"/>
        </w:rPr>
        <w:t xml:space="preserve">postępowania prowadzonego w trybie przetargu nieograniczonego </w:t>
      </w:r>
      <w:r w:rsidRPr="00251EFD">
        <w:rPr>
          <w:rFonts w:asciiTheme="minorHAnsi" w:hAnsiTheme="minorHAnsi" w:cstheme="minorHAnsi"/>
          <w:sz w:val="24"/>
          <w:szCs w:val="24"/>
        </w:rPr>
        <w:t>na</w:t>
      </w:r>
      <w:r w:rsidRPr="00251EFD">
        <w:rPr>
          <w:rFonts w:asciiTheme="minorHAnsi" w:hAnsiTheme="minorHAnsi" w:cstheme="minorHAnsi"/>
          <w:bCs/>
          <w:sz w:val="24"/>
          <w:szCs w:val="24"/>
        </w:rPr>
        <w:t xml:space="preserve"> dostawy </w:t>
      </w:r>
      <w:r w:rsidRPr="00251EFD">
        <w:rPr>
          <w:rFonts w:asciiTheme="minorHAnsi" w:hAnsiTheme="minorHAnsi" w:cstheme="minorHAnsi"/>
          <w:sz w:val="24"/>
          <w:szCs w:val="24"/>
        </w:rPr>
        <w:t>pn</w:t>
      </w:r>
      <w:r w:rsidRPr="00251EFD">
        <w:rPr>
          <w:rFonts w:asciiTheme="minorHAnsi" w:hAnsiTheme="minorHAnsi" w:cstheme="minorHAnsi"/>
          <w:bCs/>
          <w:sz w:val="24"/>
          <w:szCs w:val="24"/>
        </w:rPr>
        <w:t xml:space="preserve">.: </w:t>
      </w:r>
      <w:r w:rsidR="00251EFD" w:rsidRPr="00251EFD">
        <w:rPr>
          <w:rFonts w:asciiTheme="minorHAnsi" w:hAnsiTheme="minorHAnsi" w:cstheme="minorHAnsi"/>
          <w:bCs/>
          <w:sz w:val="24"/>
          <w:szCs w:val="24"/>
        </w:rPr>
        <w:t xml:space="preserve">Dostawa i montaż wyposażenia oraz mebli do indywidualnego montażu dla przebudowywanego Oddziału XI Kardiologii w Uniwersyteckim Centrum Pediatrii SP ZOZ Centralnego Szpitala Klinicznego Uniwersytetu Medycznego w Łodzi, ul. </w:t>
      </w:r>
      <w:proofErr w:type="gramStart"/>
      <w:r w:rsidR="00251EFD" w:rsidRPr="00251EFD">
        <w:rPr>
          <w:rFonts w:asciiTheme="minorHAnsi" w:hAnsiTheme="minorHAnsi" w:cstheme="minorHAnsi"/>
          <w:bCs/>
          <w:sz w:val="24"/>
          <w:szCs w:val="24"/>
        </w:rPr>
        <w:t>Pankiewicza 16  - sprawa</w:t>
      </w:r>
      <w:proofErr w:type="gramEnd"/>
      <w:r w:rsidR="00251EFD" w:rsidRPr="00251EFD">
        <w:rPr>
          <w:rFonts w:asciiTheme="minorHAnsi" w:hAnsiTheme="minorHAnsi" w:cstheme="minorHAnsi"/>
          <w:bCs/>
          <w:sz w:val="24"/>
          <w:szCs w:val="24"/>
        </w:rPr>
        <w:t xml:space="preserve"> nr ZP/56/2020</w:t>
      </w:r>
    </w:p>
    <w:p w:rsidR="009220C5" w:rsidRPr="004D6DFB" w:rsidRDefault="00A416DD" w:rsidP="004D6DFB">
      <w:pPr>
        <w:pStyle w:val="Nagwek1"/>
        <w:spacing w:after="240"/>
        <w:rPr>
          <w:rFonts w:ascii="Calibri Light" w:hAnsi="Calibri Light" w:cs="Calibri Light"/>
          <w:sz w:val="24"/>
          <w:szCs w:val="24"/>
        </w:rPr>
      </w:pPr>
      <w:r w:rsidRPr="004D6DFB">
        <w:rPr>
          <w:rFonts w:ascii="Calibri Light" w:hAnsi="Calibri Light" w:cs="Calibri Light"/>
          <w:sz w:val="24"/>
          <w:szCs w:val="24"/>
        </w:rPr>
        <w:t xml:space="preserve">WYDŁUŻENIE TERMINU </w:t>
      </w:r>
      <w:r w:rsidR="00251EFD">
        <w:rPr>
          <w:rFonts w:ascii="Calibri Light" w:hAnsi="Calibri Light" w:cs="Calibri Light"/>
          <w:sz w:val="24"/>
          <w:szCs w:val="24"/>
        </w:rPr>
        <w:t>SKAŁADANIA OFERT</w:t>
      </w:r>
    </w:p>
    <w:p w:rsidR="00A416DD" w:rsidRPr="00251EFD" w:rsidRDefault="00251EFD" w:rsidP="00A416DD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251EFD">
        <w:rPr>
          <w:rFonts w:cstheme="minorHAnsi"/>
          <w:bCs/>
          <w:sz w:val="24"/>
          <w:szCs w:val="24"/>
        </w:rPr>
        <w:t xml:space="preserve">Z uwagi na wprowadzenie zmian w opisie przedmiotu zamówienia dla pakietu 1 (Załącznik nr 2 formularz </w:t>
      </w:r>
      <w:proofErr w:type="spellStart"/>
      <w:r w:rsidRPr="00251EFD">
        <w:rPr>
          <w:rFonts w:cstheme="minorHAnsi"/>
          <w:bCs/>
          <w:sz w:val="24"/>
          <w:szCs w:val="24"/>
        </w:rPr>
        <w:t>tech</w:t>
      </w:r>
      <w:proofErr w:type="spellEnd"/>
      <w:r w:rsidRPr="00251EFD">
        <w:rPr>
          <w:rFonts w:cstheme="minorHAnsi"/>
          <w:bCs/>
          <w:sz w:val="24"/>
          <w:szCs w:val="24"/>
        </w:rPr>
        <w:t>-</w:t>
      </w:r>
      <w:proofErr w:type="spellStart"/>
      <w:r w:rsidRPr="00251EFD">
        <w:rPr>
          <w:rFonts w:cstheme="minorHAnsi"/>
          <w:bCs/>
          <w:sz w:val="24"/>
          <w:szCs w:val="24"/>
        </w:rPr>
        <w:t>asor</w:t>
      </w:r>
      <w:proofErr w:type="spellEnd"/>
      <w:r w:rsidRPr="00251EFD">
        <w:rPr>
          <w:rFonts w:cstheme="minorHAnsi"/>
          <w:bCs/>
          <w:sz w:val="24"/>
          <w:szCs w:val="24"/>
        </w:rPr>
        <w:t xml:space="preserve">-cenowy pakiet 1) </w:t>
      </w:r>
      <w:r w:rsidR="005B6861" w:rsidRPr="00251EFD">
        <w:rPr>
          <w:rFonts w:cstheme="minorHAnsi"/>
          <w:bCs/>
          <w:sz w:val="24"/>
          <w:szCs w:val="24"/>
        </w:rPr>
        <w:t xml:space="preserve">Centralny Szpital Kliniczny UM w Łodzi </w:t>
      </w:r>
      <w:r w:rsidR="00A416DD" w:rsidRPr="00251EFD">
        <w:rPr>
          <w:rFonts w:cstheme="minorHAnsi"/>
          <w:sz w:val="24"/>
          <w:szCs w:val="24"/>
        </w:rPr>
        <w:t xml:space="preserve">działając na podstawie art. </w:t>
      </w:r>
      <w:r w:rsidRPr="00251EFD">
        <w:rPr>
          <w:rFonts w:cstheme="minorHAnsi"/>
          <w:sz w:val="24"/>
          <w:szCs w:val="24"/>
        </w:rPr>
        <w:t xml:space="preserve">art. 38 </w:t>
      </w:r>
      <w:proofErr w:type="gramStart"/>
      <w:r w:rsidRPr="00251EFD">
        <w:rPr>
          <w:rFonts w:cstheme="minorHAnsi"/>
          <w:sz w:val="24"/>
          <w:szCs w:val="24"/>
        </w:rPr>
        <w:t>ust. 6  Ustawy</w:t>
      </w:r>
      <w:proofErr w:type="gramEnd"/>
      <w:r w:rsidRPr="00251EFD">
        <w:rPr>
          <w:rFonts w:cstheme="minorHAnsi"/>
          <w:sz w:val="24"/>
          <w:szCs w:val="24"/>
        </w:rPr>
        <w:t xml:space="preserve"> Prawo zamówień publicznych</w:t>
      </w:r>
      <w:r w:rsidR="005B6861" w:rsidRPr="00251EFD">
        <w:rPr>
          <w:rFonts w:cstheme="minorHAnsi"/>
          <w:sz w:val="24"/>
          <w:szCs w:val="24"/>
        </w:rPr>
        <w:t xml:space="preserve"> (Dz.U.  </w:t>
      </w:r>
      <w:proofErr w:type="gramStart"/>
      <w:r w:rsidR="005B6861" w:rsidRPr="00251EFD">
        <w:rPr>
          <w:rFonts w:cstheme="minorHAnsi"/>
          <w:sz w:val="24"/>
          <w:szCs w:val="24"/>
        </w:rPr>
        <w:t>z</w:t>
      </w:r>
      <w:proofErr w:type="gramEnd"/>
      <w:r w:rsidR="005B6861" w:rsidRPr="00251EFD">
        <w:rPr>
          <w:rFonts w:cstheme="minorHAnsi"/>
          <w:sz w:val="24"/>
          <w:szCs w:val="24"/>
        </w:rPr>
        <w:t xml:space="preserve"> 2019 r. poz. 1843), </w:t>
      </w:r>
      <w:r w:rsidRPr="00251EFD">
        <w:rPr>
          <w:rFonts w:cstheme="minorHAnsi"/>
          <w:sz w:val="24"/>
          <w:szCs w:val="24"/>
        </w:rPr>
        <w:t xml:space="preserve">wydłuża termin składania ofert w ww. postepowaniu. </w:t>
      </w:r>
      <w:r w:rsidR="00A416DD" w:rsidRPr="00251EFD">
        <w:rPr>
          <w:rFonts w:cstheme="minorHAnsi"/>
          <w:sz w:val="24"/>
          <w:szCs w:val="24"/>
        </w:rPr>
        <w:t xml:space="preserve"> </w:t>
      </w:r>
    </w:p>
    <w:p w:rsidR="00251EFD" w:rsidRPr="00251EFD" w:rsidRDefault="00251EFD" w:rsidP="00A416DD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</w:p>
    <w:p w:rsidR="00251EFD" w:rsidRPr="00251EFD" w:rsidRDefault="00251EFD" w:rsidP="00251EFD">
      <w:p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251EFD">
        <w:rPr>
          <w:rFonts w:eastAsia="Times New Roman" w:cstheme="minorHAnsi"/>
          <w:sz w:val="24"/>
          <w:lang w:eastAsia="pl-PL"/>
        </w:rPr>
        <w:t xml:space="preserve">Zamawiający ustala nowy termin składania ofert na dzień: </w:t>
      </w:r>
      <w:r w:rsidRPr="00251EFD">
        <w:rPr>
          <w:rFonts w:eastAsia="Times New Roman" w:cstheme="minorHAnsi"/>
          <w:b/>
          <w:sz w:val="24"/>
          <w:lang w:eastAsia="pl-PL"/>
        </w:rPr>
        <w:t>0</w:t>
      </w:r>
      <w:r w:rsidRPr="00251EFD">
        <w:rPr>
          <w:rFonts w:eastAsia="Times New Roman" w:cstheme="minorHAnsi"/>
          <w:b/>
          <w:sz w:val="24"/>
          <w:lang w:eastAsia="pl-PL"/>
        </w:rPr>
        <w:t>3</w:t>
      </w:r>
      <w:r w:rsidRPr="00251EFD">
        <w:rPr>
          <w:rFonts w:eastAsia="Times New Roman" w:cstheme="minorHAnsi"/>
          <w:b/>
          <w:sz w:val="24"/>
          <w:lang w:eastAsia="pl-PL"/>
        </w:rPr>
        <w:t>.</w:t>
      </w:r>
      <w:r w:rsidRPr="00251EFD">
        <w:rPr>
          <w:rFonts w:eastAsia="Times New Roman" w:cstheme="minorHAnsi"/>
          <w:b/>
          <w:sz w:val="24"/>
          <w:lang w:eastAsia="pl-PL"/>
        </w:rPr>
        <w:t>11</w:t>
      </w:r>
      <w:r w:rsidRPr="00251EFD">
        <w:rPr>
          <w:rFonts w:eastAsia="Times New Roman" w:cstheme="minorHAnsi"/>
          <w:b/>
          <w:sz w:val="24"/>
          <w:lang w:eastAsia="pl-PL"/>
        </w:rPr>
        <w:t>.20</w:t>
      </w:r>
      <w:r w:rsidRPr="00251EFD">
        <w:rPr>
          <w:rFonts w:eastAsia="Times New Roman" w:cstheme="minorHAnsi"/>
          <w:b/>
          <w:sz w:val="24"/>
          <w:lang w:eastAsia="pl-PL"/>
        </w:rPr>
        <w:t>20</w:t>
      </w:r>
      <w:r w:rsidRPr="00251EFD">
        <w:rPr>
          <w:rFonts w:eastAsia="Times New Roman" w:cstheme="minorHAnsi"/>
          <w:b/>
          <w:sz w:val="24"/>
          <w:lang w:eastAsia="pl-PL"/>
        </w:rPr>
        <w:t xml:space="preserve"> </w:t>
      </w:r>
      <w:bookmarkStart w:id="0" w:name="_GoBack"/>
      <w:bookmarkEnd w:id="0"/>
      <w:proofErr w:type="gramStart"/>
      <w:r w:rsidRPr="00251EFD">
        <w:rPr>
          <w:rFonts w:eastAsia="Times New Roman" w:cstheme="minorHAnsi"/>
          <w:b/>
          <w:sz w:val="24"/>
          <w:lang w:eastAsia="pl-PL"/>
        </w:rPr>
        <w:t>r</w:t>
      </w:r>
      <w:proofErr w:type="gramEnd"/>
      <w:r w:rsidRPr="00251EFD">
        <w:rPr>
          <w:rFonts w:eastAsia="Times New Roman" w:cstheme="minorHAnsi"/>
          <w:b/>
          <w:sz w:val="24"/>
          <w:lang w:eastAsia="pl-PL"/>
        </w:rPr>
        <w:t>. godzina</w:t>
      </w:r>
      <w:r w:rsidRPr="00251EFD">
        <w:rPr>
          <w:rFonts w:eastAsia="Times New Roman" w:cstheme="minorHAnsi"/>
          <w:b/>
          <w:sz w:val="24"/>
          <w:lang w:eastAsia="pl-PL"/>
        </w:rPr>
        <w:t xml:space="preserve"> 10.00</w:t>
      </w:r>
    </w:p>
    <w:p w:rsidR="00251EFD" w:rsidRPr="00251EFD" w:rsidRDefault="00251EFD" w:rsidP="00251EFD">
      <w:pPr>
        <w:spacing w:line="360" w:lineRule="auto"/>
        <w:jc w:val="both"/>
        <w:rPr>
          <w:rFonts w:eastAsia="Times New Roman" w:cstheme="minorHAnsi"/>
          <w:sz w:val="24"/>
          <w:lang w:eastAsia="pl-PL"/>
        </w:rPr>
      </w:pPr>
      <w:r w:rsidRPr="00251EFD">
        <w:rPr>
          <w:rFonts w:eastAsia="Times New Roman" w:cstheme="minorHAnsi"/>
          <w:sz w:val="24"/>
          <w:lang w:eastAsia="pl-PL"/>
        </w:rPr>
        <w:t xml:space="preserve">Termin otwarcia ofert: </w:t>
      </w:r>
      <w:r w:rsidRPr="00251EFD">
        <w:rPr>
          <w:rFonts w:eastAsia="Times New Roman" w:cstheme="minorHAnsi"/>
          <w:b/>
          <w:sz w:val="24"/>
          <w:lang w:eastAsia="pl-PL"/>
        </w:rPr>
        <w:t>0</w:t>
      </w:r>
      <w:r w:rsidRPr="00251EFD">
        <w:rPr>
          <w:rFonts w:eastAsia="Times New Roman" w:cstheme="minorHAnsi"/>
          <w:b/>
          <w:sz w:val="24"/>
          <w:lang w:eastAsia="pl-PL"/>
        </w:rPr>
        <w:t>3</w:t>
      </w:r>
      <w:r w:rsidRPr="00251EFD">
        <w:rPr>
          <w:rFonts w:eastAsia="Times New Roman" w:cstheme="minorHAnsi"/>
          <w:b/>
          <w:sz w:val="24"/>
          <w:lang w:eastAsia="pl-PL"/>
        </w:rPr>
        <w:t>.</w:t>
      </w:r>
      <w:r w:rsidRPr="00251EFD">
        <w:rPr>
          <w:rFonts w:eastAsia="Times New Roman" w:cstheme="minorHAnsi"/>
          <w:b/>
          <w:sz w:val="24"/>
          <w:lang w:eastAsia="pl-PL"/>
        </w:rPr>
        <w:t>11</w:t>
      </w:r>
      <w:r w:rsidRPr="00251EFD">
        <w:rPr>
          <w:rFonts w:eastAsia="Times New Roman" w:cstheme="minorHAnsi"/>
          <w:b/>
          <w:sz w:val="24"/>
          <w:lang w:eastAsia="pl-PL"/>
        </w:rPr>
        <w:t>.20</w:t>
      </w:r>
      <w:r w:rsidRPr="00251EFD">
        <w:rPr>
          <w:rFonts w:eastAsia="Times New Roman" w:cstheme="minorHAnsi"/>
          <w:b/>
          <w:sz w:val="24"/>
          <w:lang w:eastAsia="pl-PL"/>
        </w:rPr>
        <w:t>20</w:t>
      </w:r>
      <w:r w:rsidRPr="00251EFD">
        <w:rPr>
          <w:rFonts w:eastAsia="Times New Roman" w:cstheme="minorHAnsi"/>
          <w:b/>
          <w:sz w:val="24"/>
          <w:lang w:eastAsia="pl-PL"/>
        </w:rPr>
        <w:t xml:space="preserve"> </w:t>
      </w:r>
      <w:proofErr w:type="gramStart"/>
      <w:r w:rsidRPr="00251EFD">
        <w:rPr>
          <w:rFonts w:eastAsia="Times New Roman" w:cstheme="minorHAnsi"/>
          <w:b/>
          <w:sz w:val="24"/>
          <w:lang w:eastAsia="pl-PL"/>
        </w:rPr>
        <w:t>r.  godzina</w:t>
      </w:r>
      <w:proofErr w:type="gramEnd"/>
      <w:r w:rsidRPr="00251EFD">
        <w:rPr>
          <w:rFonts w:eastAsia="Times New Roman" w:cstheme="minorHAnsi"/>
          <w:b/>
          <w:sz w:val="24"/>
          <w:lang w:eastAsia="pl-PL"/>
        </w:rPr>
        <w:t xml:space="preserve"> </w:t>
      </w:r>
      <w:r w:rsidRPr="00251EFD">
        <w:rPr>
          <w:rFonts w:eastAsia="Times New Roman" w:cstheme="minorHAnsi"/>
          <w:b/>
          <w:sz w:val="24"/>
          <w:lang w:eastAsia="pl-PL"/>
        </w:rPr>
        <w:t>11.00</w:t>
      </w:r>
    </w:p>
    <w:p w:rsidR="00251EFD" w:rsidRPr="00251EFD" w:rsidRDefault="00251EFD" w:rsidP="00251EFD">
      <w:pPr>
        <w:spacing w:line="360" w:lineRule="auto"/>
        <w:jc w:val="both"/>
        <w:rPr>
          <w:rFonts w:eastAsia="Calibri" w:cstheme="minorHAnsi"/>
          <w:b/>
          <w:sz w:val="24"/>
          <w:szCs w:val="18"/>
        </w:rPr>
      </w:pPr>
      <w:r w:rsidRPr="00251EFD">
        <w:rPr>
          <w:rFonts w:eastAsia="Calibri" w:cstheme="minorHAnsi"/>
          <w:b/>
          <w:sz w:val="24"/>
          <w:szCs w:val="18"/>
        </w:rPr>
        <w:t xml:space="preserve">Pozostałe zapisy specyfikacji pozostają bez zmian. </w:t>
      </w:r>
    </w:p>
    <w:p w:rsidR="00251EFD" w:rsidRDefault="00251EFD" w:rsidP="00A416DD">
      <w:pPr>
        <w:tabs>
          <w:tab w:val="left" w:pos="42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251EFD" w:rsidRDefault="00251EFD" w:rsidP="00A416DD">
      <w:pPr>
        <w:tabs>
          <w:tab w:val="left" w:pos="42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A6A53" w:rsidRPr="00344E54" w:rsidRDefault="003A6A53" w:rsidP="004D6DFB">
      <w:pPr>
        <w:tabs>
          <w:tab w:val="left" w:pos="426"/>
        </w:tabs>
        <w:jc w:val="right"/>
        <w:rPr>
          <w:rFonts w:cstheme="minorHAnsi"/>
          <w:sz w:val="24"/>
          <w:szCs w:val="24"/>
        </w:rPr>
      </w:pPr>
    </w:p>
    <w:sectPr w:rsidR="003A6A53" w:rsidRPr="00344E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A4" w:rsidRDefault="007774A4" w:rsidP="00FE12C3">
      <w:pPr>
        <w:spacing w:after="0" w:line="240" w:lineRule="auto"/>
      </w:pPr>
      <w:r>
        <w:separator/>
      </w:r>
    </w:p>
  </w:endnote>
  <w:endnote w:type="continuationSeparator" w:id="0">
    <w:p w:rsidR="007774A4" w:rsidRDefault="007774A4" w:rsidP="00F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68391"/>
      <w:docPartObj>
        <w:docPartGallery w:val="Page Numbers (Bottom of Page)"/>
        <w:docPartUnique/>
      </w:docPartObj>
    </w:sdtPr>
    <w:sdtEndPr/>
    <w:sdtContent>
      <w:p w:rsidR="00AC0C9B" w:rsidRDefault="00AC0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FD">
          <w:rPr>
            <w:noProof/>
          </w:rPr>
          <w:t>1</w:t>
        </w:r>
        <w:r>
          <w:fldChar w:fldCharType="end"/>
        </w:r>
      </w:p>
    </w:sdtContent>
  </w:sdt>
  <w:p w:rsidR="00AC0C9B" w:rsidRDefault="00AC0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A4" w:rsidRDefault="007774A4" w:rsidP="00FE12C3">
      <w:pPr>
        <w:spacing w:after="0" w:line="240" w:lineRule="auto"/>
      </w:pPr>
      <w:r>
        <w:separator/>
      </w:r>
    </w:p>
  </w:footnote>
  <w:footnote w:type="continuationSeparator" w:id="0">
    <w:p w:rsidR="007774A4" w:rsidRDefault="007774A4" w:rsidP="00FE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C3" w:rsidRPr="005B6861" w:rsidRDefault="005B6861" w:rsidP="005B6861">
    <w:pPr>
      <w:pStyle w:val="Nagwek"/>
    </w:pPr>
    <w:r>
      <w:rPr>
        <w:noProof/>
        <w:lang w:eastAsia="pl-PL"/>
      </w:rPr>
      <w:drawing>
        <wp:inline distT="0" distB="0" distL="0" distR="0" wp14:anchorId="06C19B73" wp14:editId="4C753EDA">
          <wp:extent cx="5527548" cy="1124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EAB"/>
    <w:multiLevelType w:val="hybridMultilevel"/>
    <w:tmpl w:val="83B8A61C"/>
    <w:lvl w:ilvl="0" w:tplc="0BE25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F3B"/>
    <w:multiLevelType w:val="hybridMultilevel"/>
    <w:tmpl w:val="D654FBA8"/>
    <w:lvl w:ilvl="0" w:tplc="877CFFD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D14F6B0">
      <w:start w:val="1"/>
      <w:numFmt w:val="decimal"/>
      <w:lvlText w:val="%3)"/>
      <w:lvlJc w:val="left"/>
      <w:pPr>
        <w:ind w:left="1877" w:hanging="180"/>
      </w:pPr>
      <w:rPr>
        <w:rFonts w:hint="default"/>
        <w:b w:val="0"/>
        <w:strike w:val="0"/>
        <w:color w:val="auto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2B0B1121"/>
    <w:multiLevelType w:val="hybridMultilevel"/>
    <w:tmpl w:val="0E5A05EE"/>
    <w:lvl w:ilvl="0" w:tplc="FE8E34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6779C7"/>
    <w:multiLevelType w:val="hybridMultilevel"/>
    <w:tmpl w:val="2C70156C"/>
    <w:lvl w:ilvl="0" w:tplc="B95465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4B5B"/>
    <w:multiLevelType w:val="hybridMultilevel"/>
    <w:tmpl w:val="380203F2"/>
    <w:lvl w:ilvl="0" w:tplc="54C0DD9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D6A634F8">
      <w:start w:val="1"/>
      <w:numFmt w:val="decimal"/>
      <w:lvlText w:val="%2."/>
      <w:lvlJc w:val="left"/>
      <w:pPr>
        <w:ind w:left="1500" w:hanging="4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 w:tplc="C5EA42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66FE"/>
    <w:multiLevelType w:val="hybridMultilevel"/>
    <w:tmpl w:val="89586A1A"/>
    <w:lvl w:ilvl="0" w:tplc="4EEABE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9835E2"/>
    <w:multiLevelType w:val="hybridMultilevel"/>
    <w:tmpl w:val="826E41AA"/>
    <w:lvl w:ilvl="0" w:tplc="A9FE1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79A9"/>
    <w:multiLevelType w:val="hybridMultilevel"/>
    <w:tmpl w:val="19401466"/>
    <w:lvl w:ilvl="0" w:tplc="809A199E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5007"/>
    <w:multiLevelType w:val="hybridMultilevel"/>
    <w:tmpl w:val="C7FE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5E2B"/>
    <w:multiLevelType w:val="hybridMultilevel"/>
    <w:tmpl w:val="6CF8F946"/>
    <w:lvl w:ilvl="0" w:tplc="88DE2A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4F9C"/>
    <w:multiLevelType w:val="hybridMultilevel"/>
    <w:tmpl w:val="4D423E9E"/>
    <w:lvl w:ilvl="0" w:tplc="66CAB4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C4E8E"/>
    <w:multiLevelType w:val="hybridMultilevel"/>
    <w:tmpl w:val="9656F81E"/>
    <w:lvl w:ilvl="0" w:tplc="1AD6DCF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35AA4"/>
    <w:multiLevelType w:val="hybridMultilevel"/>
    <w:tmpl w:val="F286BAAE"/>
    <w:lvl w:ilvl="0" w:tplc="29FCF2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1BA3"/>
    <w:multiLevelType w:val="hybridMultilevel"/>
    <w:tmpl w:val="B88C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D785DF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C3"/>
    <w:rsid w:val="0007085C"/>
    <w:rsid w:val="000974CD"/>
    <w:rsid w:val="000A421D"/>
    <w:rsid w:val="00110322"/>
    <w:rsid w:val="001D5CC8"/>
    <w:rsid w:val="002013F6"/>
    <w:rsid w:val="002212BB"/>
    <w:rsid w:val="00251EFD"/>
    <w:rsid w:val="0028393C"/>
    <w:rsid w:val="002C676C"/>
    <w:rsid w:val="002F4BE5"/>
    <w:rsid w:val="00344E54"/>
    <w:rsid w:val="00355CE9"/>
    <w:rsid w:val="003A6A53"/>
    <w:rsid w:val="003C560B"/>
    <w:rsid w:val="003E17E6"/>
    <w:rsid w:val="004C71BD"/>
    <w:rsid w:val="004D6DFB"/>
    <w:rsid w:val="00512FE3"/>
    <w:rsid w:val="00534CA6"/>
    <w:rsid w:val="00571857"/>
    <w:rsid w:val="00582E9C"/>
    <w:rsid w:val="005B6861"/>
    <w:rsid w:val="00655D20"/>
    <w:rsid w:val="00674327"/>
    <w:rsid w:val="00684286"/>
    <w:rsid w:val="00747543"/>
    <w:rsid w:val="007774A4"/>
    <w:rsid w:val="00826107"/>
    <w:rsid w:val="008602CC"/>
    <w:rsid w:val="008865B4"/>
    <w:rsid w:val="008A161C"/>
    <w:rsid w:val="008F3F75"/>
    <w:rsid w:val="0091125B"/>
    <w:rsid w:val="00916B30"/>
    <w:rsid w:val="009220C5"/>
    <w:rsid w:val="009443D2"/>
    <w:rsid w:val="00A416DD"/>
    <w:rsid w:val="00A44936"/>
    <w:rsid w:val="00A713D3"/>
    <w:rsid w:val="00AA4C0E"/>
    <w:rsid w:val="00AA5E4B"/>
    <w:rsid w:val="00AC0C9B"/>
    <w:rsid w:val="00B93541"/>
    <w:rsid w:val="00CC3994"/>
    <w:rsid w:val="00CF1E0F"/>
    <w:rsid w:val="00D20DD7"/>
    <w:rsid w:val="00DB6AB1"/>
    <w:rsid w:val="00DE04CE"/>
    <w:rsid w:val="00E004C2"/>
    <w:rsid w:val="00ED2B91"/>
    <w:rsid w:val="00EF1B71"/>
    <w:rsid w:val="00F7086B"/>
    <w:rsid w:val="00F9383F"/>
    <w:rsid w:val="00F93DD0"/>
    <w:rsid w:val="00FD4EFF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3CD26-8707-4A57-B8EC-13148E6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2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2C3"/>
  </w:style>
  <w:style w:type="paragraph" w:styleId="Stopka">
    <w:name w:val="footer"/>
    <w:basedOn w:val="Normalny"/>
    <w:link w:val="StopkaZnak"/>
    <w:uiPriority w:val="99"/>
    <w:unhideWhenUsed/>
    <w:rsid w:val="00FE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2C3"/>
  </w:style>
  <w:style w:type="paragraph" w:styleId="Tekstdymka">
    <w:name w:val="Balloon Text"/>
    <w:basedOn w:val="Normalny"/>
    <w:link w:val="TekstdymkaZnak"/>
    <w:uiPriority w:val="99"/>
    <w:semiHidden/>
    <w:unhideWhenUsed/>
    <w:rsid w:val="00FE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220C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Numerowanie,Akapit z listą BS,sw tekst,Kolorowa lista — akcent 11,normalny tekst,List Paragraph,L1,Akapit z listą5,Podsis rysunku,Odstavec"/>
    <w:basedOn w:val="Normalny"/>
    <w:link w:val="AkapitzlistZnak"/>
    <w:uiPriority w:val="99"/>
    <w:qFormat/>
    <w:rsid w:val="009220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Podsis rysunku Znak,Odstavec Znak"/>
    <w:link w:val="Akapitzlist"/>
    <w:uiPriority w:val="99"/>
    <w:qFormat/>
    <w:locked/>
    <w:rsid w:val="009220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WEZWANIE DO UZUPEŁNIENIA DOKUMENTÓW</vt:lpstr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mmielczarek</cp:lastModifiedBy>
  <cp:revision>2</cp:revision>
  <cp:lastPrinted>2020-05-15T10:32:00Z</cp:lastPrinted>
  <dcterms:created xsi:type="dcterms:W3CDTF">2020-10-29T07:56:00Z</dcterms:created>
  <dcterms:modified xsi:type="dcterms:W3CDTF">2020-10-29T07:56:00Z</dcterms:modified>
</cp:coreProperties>
</file>