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1F50" w14:textId="79BC8430" w:rsidR="00965132" w:rsidRPr="008B7B0A" w:rsidRDefault="008B7B0A" w:rsidP="00AD4034">
      <w:pPr>
        <w:pStyle w:val="Standard"/>
        <w:rPr>
          <w:rFonts w:ascii="Arial" w:hAnsi="Arial" w:cs="Arial"/>
          <w:u w:val="single"/>
        </w:rPr>
      </w:pPr>
      <w:r w:rsidRPr="008D2FA2">
        <w:rPr>
          <w:rFonts w:ascii="Arial" w:hAnsi="Arial" w:cs="Arial"/>
          <w:b/>
        </w:rPr>
        <w:t xml:space="preserve">Wymagania </w:t>
      </w:r>
      <w:r w:rsidR="00AD4034" w:rsidRPr="008D2FA2">
        <w:rPr>
          <w:rFonts w:ascii="Arial" w:hAnsi="Arial" w:cs="Arial"/>
          <w:b/>
        </w:rPr>
        <w:t xml:space="preserve">do Pakietu </w:t>
      </w:r>
      <w:r w:rsidRPr="008D2FA2">
        <w:rPr>
          <w:rFonts w:ascii="Arial" w:hAnsi="Arial" w:cs="Arial"/>
          <w:b/>
        </w:rPr>
        <w:t>N</w:t>
      </w:r>
      <w:r w:rsidR="00AD4034" w:rsidRPr="008D2FA2">
        <w:rPr>
          <w:rFonts w:ascii="Arial" w:hAnsi="Arial" w:cs="Arial"/>
          <w:b/>
        </w:rPr>
        <w:t xml:space="preserve">r 5  </w:t>
      </w:r>
      <w:r w:rsidRPr="008D2FA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AD4034" w:rsidRPr="008B7B0A">
        <w:rPr>
          <w:rFonts w:ascii="Arial" w:hAnsi="Arial" w:cs="Arial"/>
          <w:u w:val="single"/>
        </w:rPr>
        <w:t>dwa</w:t>
      </w:r>
      <w:r w:rsidR="00177E5D" w:rsidRPr="008B7B0A">
        <w:rPr>
          <w:rFonts w:ascii="Arial" w:hAnsi="Arial" w:cs="Arial"/>
          <w:u w:val="single"/>
        </w:rPr>
        <w:t xml:space="preserve"> </w:t>
      </w:r>
      <w:r w:rsidR="00AF37EC" w:rsidRPr="008B7B0A">
        <w:rPr>
          <w:rFonts w:ascii="Arial" w:hAnsi="Arial" w:cs="Arial"/>
          <w:u w:val="single"/>
        </w:rPr>
        <w:t>analizatory</w:t>
      </w:r>
      <w:r w:rsidR="00177E5D" w:rsidRPr="008B7B0A">
        <w:rPr>
          <w:rFonts w:ascii="Arial" w:hAnsi="Arial" w:cs="Arial"/>
          <w:u w:val="single"/>
        </w:rPr>
        <w:t xml:space="preserve"> </w:t>
      </w:r>
      <w:r w:rsidR="00AD4034" w:rsidRPr="008B7B0A">
        <w:rPr>
          <w:rFonts w:ascii="Arial" w:hAnsi="Arial" w:cs="Arial"/>
          <w:u w:val="single"/>
        </w:rPr>
        <w:t>do wykonywania badań  hematologicznych typu</w:t>
      </w:r>
      <w:r w:rsidR="00177E5D" w:rsidRPr="008B7B0A">
        <w:rPr>
          <w:rFonts w:ascii="Arial" w:hAnsi="Arial" w:cs="Arial"/>
          <w:u w:val="single"/>
        </w:rPr>
        <w:t xml:space="preserve"> 5 </w:t>
      </w:r>
      <w:proofErr w:type="spellStart"/>
      <w:r w:rsidR="00177E5D" w:rsidRPr="008B7B0A">
        <w:rPr>
          <w:rFonts w:ascii="Arial" w:hAnsi="Arial" w:cs="Arial"/>
          <w:u w:val="single"/>
        </w:rPr>
        <w:t>diff</w:t>
      </w:r>
      <w:proofErr w:type="spellEnd"/>
      <w:r w:rsidR="00177E5D" w:rsidRPr="008B7B0A">
        <w:rPr>
          <w:rFonts w:ascii="Arial" w:hAnsi="Arial" w:cs="Arial"/>
          <w:u w:val="single"/>
        </w:rPr>
        <w:t xml:space="preserve"> - podstawowy i zastępczy</w:t>
      </w:r>
      <w:r w:rsidR="00AD4034" w:rsidRPr="008B7B0A">
        <w:rPr>
          <w:rFonts w:ascii="Arial" w:hAnsi="Arial" w:cs="Arial"/>
          <w:u w:val="single"/>
        </w:rPr>
        <w:t xml:space="preserve"> </w:t>
      </w:r>
    </w:p>
    <w:p w14:paraId="7D560EB0" w14:textId="77777777" w:rsidR="00AD4034" w:rsidRPr="00AD4034" w:rsidRDefault="00AD4034" w:rsidP="00AD4034">
      <w:pPr>
        <w:pStyle w:val="Standard"/>
        <w:rPr>
          <w:rFonts w:ascii="Arial" w:hAnsi="Arial" w:cs="Arial"/>
        </w:rPr>
      </w:pPr>
    </w:p>
    <w:tbl>
      <w:tblPr>
        <w:tblW w:w="10278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6586"/>
        <w:gridCol w:w="1591"/>
        <w:gridCol w:w="1590"/>
      </w:tblGrid>
      <w:tr w:rsidR="002D12B4" w:rsidRPr="002E6F64" w14:paraId="3AA4E7B5" w14:textId="77777777" w:rsidTr="009A6FD3">
        <w:trPr>
          <w:trHeight w:val="334"/>
        </w:trPr>
        <w:tc>
          <w:tcPr>
            <w:tcW w:w="10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3617E" w14:textId="77777777" w:rsidR="002D12B4" w:rsidRPr="002E6F64" w:rsidRDefault="002D12B4">
            <w:pPr>
              <w:pStyle w:val="Standard"/>
              <w:jc w:val="center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  <w:b/>
              </w:rPr>
              <w:t>Wymagane parametry graniczne</w:t>
            </w:r>
          </w:p>
        </w:tc>
      </w:tr>
      <w:tr w:rsidR="002D12B4" w:rsidRPr="002E6F64" w14:paraId="2C78D6D6" w14:textId="77777777" w:rsidTr="009A6FD3">
        <w:trPr>
          <w:trHeight w:val="334"/>
        </w:trPr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A6659" w14:textId="77777777" w:rsidR="002D12B4" w:rsidRPr="002E6F64" w:rsidRDefault="002D12B4" w:rsidP="002D12B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26E90" w14:textId="77777777" w:rsidR="002D12B4" w:rsidRPr="002E6F64" w:rsidRDefault="002D12B4" w:rsidP="002D12B4">
            <w:pPr>
              <w:pStyle w:val="Standard"/>
              <w:jc w:val="center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D0193" w14:textId="77777777" w:rsidR="002D12B4" w:rsidRPr="002E6F64" w:rsidRDefault="002D12B4" w:rsidP="002D12B4">
            <w:pPr>
              <w:pStyle w:val="Standard"/>
              <w:jc w:val="center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  <w:b/>
              </w:rPr>
              <w:t>NIE</w:t>
            </w:r>
          </w:p>
        </w:tc>
      </w:tr>
      <w:tr w:rsidR="002D12B4" w:rsidRPr="002E6F64" w14:paraId="0E9021D6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841BE" w14:textId="77777777" w:rsidR="002D12B4" w:rsidRPr="00493806" w:rsidRDefault="0031526C" w:rsidP="002D12B4">
            <w:pPr>
              <w:pStyle w:val="Standard"/>
              <w:jc w:val="center"/>
              <w:rPr>
                <w:rFonts w:ascii="Arial" w:hAnsi="Arial" w:cs="Arial"/>
              </w:rPr>
            </w:pPr>
            <w:r w:rsidRPr="00493806">
              <w:rPr>
                <w:rFonts w:ascii="Arial" w:hAnsi="Arial" w:cs="Arial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41698" w14:textId="5432A7C4" w:rsidR="002D12B4" w:rsidRPr="002E6F64" w:rsidRDefault="002D12B4" w:rsidP="008B7B0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Dwa </w:t>
            </w:r>
            <w:r w:rsidRPr="008D2FA2">
              <w:rPr>
                <w:rFonts w:ascii="Arial" w:hAnsi="Arial" w:cs="Arial"/>
              </w:rPr>
              <w:t>a</w:t>
            </w:r>
            <w:r w:rsidR="008B7B0A" w:rsidRPr="008D2FA2">
              <w:rPr>
                <w:rFonts w:ascii="Arial" w:hAnsi="Arial" w:cs="Arial"/>
              </w:rPr>
              <w:t>nalizatory</w:t>
            </w:r>
            <w:r w:rsidR="00302BA9" w:rsidRPr="008D2FA2">
              <w:rPr>
                <w:rFonts w:ascii="Arial" w:hAnsi="Arial" w:cs="Arial"/>
              </w:rPr>
              <w:t xml:space="preserve"> (podstawowy</w:t>
            </w:r>
            <w:r w:rsidR="00302BA9" w:rsidRPr="002E6F64">
              <w:rPr>
                <w:rFonts w:ascii="Arial" w:hAnsi="Arial" w:cs="Arial"/>
              </w:rPr>
              <w:t xml:space="preserve"> i zastępczy) </w:t>
            </w:r>
            <w:r w:rsidR="00A45F32">
              <w:rPr>
                <w:rFonts w:ascii="Arial" w:hAnsi="Arial" w:cs="Arial"/>
              </w:rPr>
              <w:t xml:space="preserve">lub jeden o budowie kompaktowej </w:t>
            </w:r>
            <w:r w:rsidR="00302BA9" w:rsidRPr="002E6F64">
              <w:rPr>
                <w:rFonts w:ascii="Arial" w:hAnsi="Arial" w:cs="Arial"/>
              </w:rPr>
              <w:t>z automatyczn</w:t>
            </w:r>
            <w:r w:rsidR="003F04F7">
              <w:rPr>
                <w:rFonts w:ascii="Arial" w:hAnsi="Arial" w:cs="Arial"/>
              </w:rPr>
              <w:t>ymi</w:t>
            </w:r>
            <w:r w:rsidR="00302BA9" w:rsidRPr="002E6F64">
              <w:rPr>
                <w:rFonts w:ascii="Arial" w:hAnsi="Arial" w:cs="Arial"/>
              </w:rPr>
              <w:t xml:space="preserve"> podajnikami</w:t>
            </w:r>
            <w:r w:rsidRPr="002E6F64">
              <w:rPr>
                <w:rFonts w:ascii="Arial" w:hAnsi="Arial" w:cs="Arial"/>
              </w:rPr>
              <w:t xml:space="preserve"> równorzędne jakościowo</w:t>
            </w:r>
            <w:r w:rsidR="00C73091" w:rsidRPr="002E6F64">
              <w:rPr>
                <w:rFonts w:ascii="Arial" w:hAnsi="Arial" w:cs="Arial"/>
              </w:rPr>
              <w:t>, wyprodukowan</w:t>
            </w:r>
            <w:r w:rsidR="00797C8D" w:rsidRPr="002E6F64">
              <w:rPr>
                <w:rFonts w:ascii="Arial" w:hAnsi="Arial" w:cs="Arial"/>
              </w:rPr>
              <w:t>e</w:t>
            </w:r>
            <w:r w:rsidR="00C73091" w:rsidRPr="002E6F64">
              <w:rPr>
                <w:rFonts w:ascii="Arial" w:hAnsi="Arial" w:cs="Arial"/>
              </w:rPr>
              <w:t xml:space="preserve"> w </w:t>
            </w:r>
            <w:r w:rsidR="00C73091" w:rsidRPr="009135C2">
              <w:rPr>
                <w:rFonts w:ascii="Arial" w:hAnsi="Arial" w:cs="Arial"/>
              </w:rPr>
              <w:t xml:space="preserve">roku </w:t>
            </w:r>
            <w:r w:rsidR="00F064F4" w:rsidRPr="009135C2">
              <w:rPr>
                <w:rFonts w:ascii="Arial" w:hAnsi="Arial" w:cs="Arial"/>
              </w:rPr>
              <w:t>2020</w:t>
            </w:r>
            <w:r w:rsidR="00C73091" w:rsidRPr="009135C2">
              <w:rPr>
                <w:rFonts w:ascii="Arial" w:hAnsi="Arial" w:cs="Arial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7501D" w14:textId="77777777" w:rsidR="002D12B4" w:rsidRPr="002E6F64" w:rsidRDefault="002D12B4" w:rsidP="002D12B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B6C7B" w14:textId="77777777" w:rsidR="002D12B4" w:rsidRPr="002E6F64" w:rsidRDefault="002D12B4" w:rsidP="002D12B4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6B211D13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999B5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0D910" w14:textId="60E3211E" w:rsidR="00CE501A" w:rsidRPr="002E6F64" w:rsidRDefault="00CE501A" w:rsidP="008D2FA2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Oba </w:t>
            </w:r>
            <w:proofErr w:type="spellStart"/>
            <w:r w:rsidR="008D2FA2">
              <w:rPr>
                <w:rFonts w:ascii="Arial" w:hAnsi="Arial" w:cs="Arial"/>
              </w:rPr>
              <w:t>analiztory</w:t>
            </w:r>
            <w:proofErr w:type="spellEnd"/>
            <w:r w:rsidRPr="002E6F64">
              <w:rPr>
                <w:rFonts w:ascii="Arial" w:hAnsi="Arial" w:cs="Arial"/>
              </w:rPr>
              <w:t xml:space="preserve"> posiadające co najmniej dwa niezależne tory podawania próbki: automatyczny (tryb zamknięty) i manualny (tryb zamknięty lub otwarty)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B378F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5A809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1F151D9F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D5EC4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154A3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Zintegrowany z modułem analitycznym podajnik mieszczący min </w:t>
            </w:r>
            <w:r w:rsidRPr="002E6F64">
              <w:rPr>
                <w:rFonts w:ascii="Arial" w:hAnsi="Arial" w:cs="Arial"/>
                <w:color w:val="000000"/>
              </w:rPr>
              <w:t>50</w:t>
            </w:r>
            <w:r w:rsidRPr="002E6F64">
              <w:rPr>
                <w:rFonts w:ascii="Arial" w:hAnsi="Arial" w:cs="Arial"/>
                <w:color w:val="FF0000"/>
              </w:rPr>
              <w:t xml:space="preserve"> </w:t>
            </w:r>
            <w:r w:rsidRPr="002E6F64">
              <w:rPr>
                <w:rFonts w:ascii="Arial" w:hAnsi="Arial" w:cs="Arial"/>
              </w:rPr>
              <w:t>próbek w systemie zamkniętym.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BBE3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8F396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42C82D5E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DEE6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F412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Podajniki próbek typu statyw na minimum 100 probówek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D3EC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1E06C68A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46BA5BDA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41E47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D5455" w14:textId="7ED577BE" w:rsidR="00CE501A" w:rsidRPr="002E6F64" w:rsidRDefault="00CE501A" w:rsidP="7D78FF77">
            <w:pPr>
              <w:pStyle w:val="Standard"/>
              <w:rPr>
                <w:rFonts w:ascii="Arial" w:hAnsi="Arial" w:cs="Arial"/>
                <w:highlight w:val="yellow"/>
              </w:rPr>
            </w:pPr>
            <w:r w:rsidRPr="00661AF1">
              <w:rPr>
                <w:rFonts w:ascii="Arial" w:hAnsi="Arial" w:cs="Arial"/>
              </w:rPr>
              <w:t>Aparat wieloparametrowy typu 5-diff z możliwością automatycznego oznaczania retykulocytów, erytroblastów</w:t>
            </w:r>
            <w:r w:rsidR="0003328E" w:rsidRPr="00661AF1">
              <w:rPr>
                <w:rFonts w:ascii="Arial" w:hAnsi="Arial" w:cs="Arial"/>
              </w:rPr>
              <w:t xml:space="preserve">, </w:t>
            </w:r>
            <w:r w:rsidR="58B8C364" w:rsidRPr="00661AF1">
              <w:rPr>
                <w:rFonts w:ascii="Arial" w:hAnsi="Arial" w:cs="Arial"/>
              </w:rPr>
              <w:t xml:space="preserve">niedojrzałych granulocytów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7B00A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1E4C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0CDF95A5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4EA11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2F6B7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Objętość próbki badanej nie większa niż 90 </w:t>
            </w:r>
            <w:proofErr w:type="spellStart"/>
            <w:r w:rsidRPr="002E6F64">
              <w:rPr>
                <w:rFonts w:ascii="Arial" w:hAnsi="Arial" w:cs="Arial"/>
              </w:rPr>
              <w:t>μl</w:t>
            </w:r>
            <w:proofErr w:type="spellEnd"/>
            <w:r w:rsidRPr="002E6F64">
              <w:rPr>
                <w:rFonts w:ascii="Arial" w:hAnsi="Arial" w:cs="Arial"/>
              </w:rPr>
              <w:t xml:space="preserve"> we wszystkich torach podawania próbki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AFD9C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4D5A5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2831505F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97EEC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EADA4" w14:textId="1F11C9FE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Dowolny wybór opcji pracy analizatora w trybie: CBC</w:t>
            </w:r>
            <w:r w:rsidR="58B9B6E8" w:rsidRPr="7D78FF77">
              <w:rPr>
                <w:rFonts w:ascii="Arial" w:hAnsi="Arial" w:cs="Arial"/>
              </w:rPr>
              <w:t>, DIFF, CBC</w:t>
            </w:r>
            <w:r w:rsidR="0003328E" w:rsidRPr="7D78FF77">
              <w:rPr>
                <w:rFonts w:ascii="Arial" w:hAnsi="Arial" w:cs="Arial"/>
              </w:rPr>
              <w:t>+PLT-F</w:t>
            </w:r>
            <w:r w:rsidRPr="7D78FF77">
              <w:rPr>
                <w:rFonts w:ascii="Arial" w:hAnsi="Arial" w:cs="Arial"/>
              </w:rPr>
              <w:t>, RET, NRBC z rzeczywistym, mniejszym zużyciem odczynników przy oznaczeniu CBC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C669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6B9AB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25C26413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0A208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</w:rPr>
            </w:pPr>
            <w:r w:rsidRPr="00493806">
              <w:rPr>
                <w:rFonts w:ascii="Arial" w:hAnsi="Arial" w:cs="Arial"/>
              </w:rPr>
              <w:t>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BE176" w14:textId="77777777" w:rsidR="00CE501A" w:rsidRPr="002E6F64" w:rsidRDefault="00CE501A" w:rsidP="0003328E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Wydajność minimum 1</w:t>
            </w:r>
            <w:r w:rsidR="0003328E">
              <w:rPr>
                <w:rFonts w:ascii="Arial" w:hAnsi="Arial" w:cs="Arial"/>
              </w:rPr>
              <w:t>5</w:t>
            </w:r>
            <w:r w:rsidRPr="002E6F64">
              <w:rPr>
                <w:rFonts w:ascii="Arial" w:hAnsi="Arial" w:cs="Arial"/>
              </w:rPr>
              <w:t>0 oznaczeń / godz. w CBC + DIFF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B0818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F31CB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131A899D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7304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11B36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Automatyczne mieszanie próbki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28261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86C05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72E2C585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9756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2FAF1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Automatyczne czyszczenie igły pobierającej krew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652C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9056E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2C77567F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E36C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75C0D" w14:textId="5D381928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Analizator</w:t>
            </w:r>
            <w:r w:rsidR="008A6077">
              <w:rPr>
                <w:rFonts w:ascii="Arial" w:hAnsi="Arial" w:cs="Arial"/>
              </w:rPr>
              <w:t>/</w:t>
            </w:r>
            <w:proofErr w:type="spellStart"/>
            <w:r w:rsidR="008A6077">
              <w:rPr>
                <w:rFonts w:ascii="Arial" w:hAnsi="Arial" w:cs="Arial"/>
              </w:rPr>
              <w:t>ry</w:t>
            </w:r>
            <w:proofErr w:type="spellEnd"/>
            <w:r w:rsidRPr="002E6F64">
              <w:rPr>
                <w:rFonts w:ascii="Arial" w:hAnsi="Arial" w:cs="Arial"/>
              </w:rPr>
              <w:t xml:space="preserve"> współpracujący z wszystkimi dostępnymi na rynku polskim rodzajami probówek lub zapewnienie stosownych adapterów.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C43A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EF00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4EF51378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E586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5E00" w14:textId="4C29F550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  <w:color w:val="000000"/>
              </w:rPr>
              <w:t>Możliwość dostawiania próbek w trakcie pracy analizatora</w:t>
            </w:r>
            <w:r w:rsidR="008A6077">
              <w:rPr>
                <w:rFonts w:ascii="Arial" w:hAnsi="Arial" w:cs="Arial"/>
                <w:color w:val="000000"/>
              </w:rPr>
              <w:t>/rów</w:t>
            </w:r>
            <w:r w:rsidRPr="002E6F64">
              <w:rPr>
                <w:rFonts w:ascii="Arial" w:hAnsi="Arial" w:cs="Arial"/>
                <w:color w:val="000000"/>
              </w:rPr>
              <w:t xml:space="preserve"> trybem automatycznym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D779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2D8B6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52D8D59B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18D26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8C0E2" w14:textId="00B4D97B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Analizator</w:t>
            </w:r>
            <w:r w:rsidR="008A6077">
              <w:rPr>
                <w:rFonts w:ascii="Arial" w:hAnsi="Arial" w:cs="Arial"/>
              </w:rPr>
              <w:t>/</w:t>
            </w:r>
            <w:proofErr w:type="spellStart"/>
            <w:r w:rsidR="008A6077">
              <w:rPr>
                <w:rFonts w:ascii="Arial" w:hAnsi="Arial" w:cs="Arial"/>
              </w:rPr>
              <w:t>ry</w:t>
            </w:r>
            <w:proofErr w:type="spellEnd"/>
            <w:r w:rsidRPr="002E6F64">
              <w:rPr>
                <w:rFonts w:ascii="Arial" w:hAnsi="Arial" w:cs="Arial"/>
              </w:rPr>
              <w:t xml:space="preserve"> pracujący na  kodach kreskowych przy pomocy zewnętrznych i wewnętrznych czytników kodów kreskowych.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78278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39945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36AD96D5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E336A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</w:rPr>
            </w:pPr>
            <w:r w:rsidRPr="00493806">
              <w:rPr>
                <w:rFonts w:ascii="Arial" w:hAnsi="Arial" w:cs="Arial"/>
              </w:rPr>
              <w:t>14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13371" w14:textId="77777777" w:rsidR="00CE501A" w:rsidRPr="002E6F64" w:rsidRDefault="00CE501A" w:rsidP="00F064F4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Aparat z dwukierunkową transmisją danych współpracujący z zewnętrznym oprogramowaniem informatycznym Centrum </w:t>
            </w:r>
            <w:r w:rsidR="00F064F4">
              <w:rPr>
                <w:rFonts w:ascii="Arial" w:hAnsi="Arial" w:cs="Arial"/>
              </w:rPr>
              <w:t>f</w:t>
            </w:r>
            <w:r w:rsidRPr="002E6F64">
              <w:rPr>
                <w:rFonts w:ascii="Arial" w:hAnsi="Arial" w:cs="Arial"/>
              </w:rPr>
              <w:t>-my Marcel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B0E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E0A41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5878F336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EC6B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</w:rPr>
            </w:pPr>
            <w:r w:rsidRPr="0049380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A39E0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  <w:bCs/>
              </w:rPr>
              <w:t>Wykonawca umowy nieodpłatnie dostarczy protokoły transmisji i wszelkie dane niezbędne do podłączenia zestawu do LIS Centrum f-my Marcel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F3C5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8A12B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CE501A" w:rsidRPr="002E6F64" w14:paraId="2C5A7101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5E791" w14:textId="77777777" w:rsidR="00CE501A" w:rsidRPr="00493806" w:rsidRDefault="00CE501A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6E81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Analizator wykonujący pomiar i rozdział WBC na  5 populacji oparty na metodyce fluorescencyjnej </w:t>
            </w:r>
            <w:proofErr w:type="spellStart"/>
            <w:r w:rsidRPr="002E6F64">
              <w:rPr>
                <w:rFonts w:ascii="Arial" w:hAnsi="Arial" w:cs="Arial"/>
              </w:rPr>
              <w:t>cytometrii</w:t>
            </w:r>
            <w:proofErr w:type="spellEnd"/>
            <w:r w:rsidRPr="002E6F64">
              <w:rPr>
                <w:rFonts w:ascii="Arial" w:hAnsi="Arial" w:cs="Arial"/>
              </w:rPr>
              <w:t xml:space="preserve"> przepływowej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6DB82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7CC1D" w14:textId="77777777" w:rsidR="00CE501A" w:rsidRPr="002E6F64" w:rsidRDefault="00CE501A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3A23EC" w:rsidRPr="008D2FA2" w14:paraId="00917779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9CC2B" w14:textId="5234CECA" w:rsidR="003A23EC" w:rsidRPr="00493806" w:rsidRDefault="003A23EC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D2996" w14:textId="77777777" w:rsidR="003A23EC" w:rsidRPr="002E6F64" w:rsidRDefault="003A23EC" w:rsidP="003A23EC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Liniowość z próbki pierwotnej minimalnie do: </w:t>
            </w:r>
          </w:p>
          <w:p w14:paraId="72115474" w14:textId="77777777" w:rsidR="003A23EC" w:rsidRPr="002E6F64" w:rsidRDefault="003A23EC" w:rsidP="003A23EC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WBC-</w:t>
            </w:r>
            <w:r>
              <w:rPr>
                <w:rFonts w:ascii="Arial" w:hAnsi="Arial" w:cs="Arial"/>
              </w:rPr>
              <w:t xml:space="preserve"> </w:t>
            </w:r>
            <w:r w:rsidRPr="002E6F64">
              <w:rPr>
                <w:rFonts w:ascii="Arial" w:hAnsi="Arial" w:cs="Arial"/>
              </w:rPr>
              <w:t>400x10</w:t>
            </w:r>
            <w:r w:rsidRPr="002E6F64">
              <w:rPr>
                <w:rFonts w:ascii="Arial" w:hAnsi="Arial" w:cs="Arial"/>
                <w:vertAlign w:val="superscript"/>
              </w:rPr>
              <w:t>3</w:t>
            </w:r>
            <w:r w:rsidRPr="002E6F64">
              <w:rPr>
                <w:rFonts w:ascii="Arial" w:hAnsi="Arial" w:cs="Arial"/>
              </w:rPr>
              <w:t xml:space="preserve">/µl, </w:t>
            </w:r>
          </w:p>
          <w:p w14:paraId="1DE1D4BD" w14:textId="77777777" w:rsidR="003A23EC" w:rsidRPr="009A6FD3" w:rsidRDefault="003A23EC" w:rsidP="003A23EC">
            <w:pPr>
              <w:pStyle w:val="Standard"/>
              <w:rPr>
                <w:rFonts w:ascii="Arial" w:hAnsi="Arial" w:cs="Arial"/>
              </w:rPr>
            </w:pPr>
            <w:r w:rsidRPr="009A6FD3">
              <w:rPr>
                <w:rFonts w:ascii="Arial" w:hAnsi="Arial" w:cs="Arial"/>
              </w:rPr>
              <w:t>RBC-      8x10</w:t>
            </w:r>
            <w:r w:rsidRPr="009A6FD3">
              <w:rPr>
                <w:rFonts w:ascii="Arial" w:hAnsi="Arial" w:cs="Arial"/>
                <w:vertAlign w:val="superscript"/>
              </w:rPr>
              <w:t>6</w:t>
            </w:r>
            <w:r w:rsidRPr="009A6FD3">
              <w:rPr>
                <w:rFonts w:ascii="Arial" w:hAnsi="Arial" w:cs="Arial"/>
              </w:rPr>
              <w:t>/ µl,</w:t>
            </w:r>
          </w:p>
          <w:p w14:paraId="7BAB0E07" w14:textId="77777777" w:rsidR="003A23EC" w:rsidRPr="002E6F64" w:rsidRDefault="003A23EC" w:rsidP="003A23EC">
            <w:pPr>
              <w:pStyle w:val="Standard"/>
              <w:rPr>
                <w:rFonts w:ascii="Arial" w:hAnsi="Arial" w:cs="Arial"/>
                <w:lang w:val="en-GB"/>
              </w:rPr>
            </w:pPr>
            <w:r w:rsidRPr="002E6F64">
              <w:rPr>
                <w:rFonts w:ascii="Arial" w:hAnsi="Arial" w:cs="Arial"/>
                <w:lang w:val="en-GB"/>
              </w:rPr>
              <w:t>HGB-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2E6F64">
              <w:rPr>
                <w:rFonts w:ascii="Arial" w:hAnsi="Arial" w:cs="Arial"/>
                <w:lang w:val="en-GB"/>
              </w:rPr>
              <w:t>25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E6F64">
              <w:rPr>
                <w:rFonts w:ascii="Arial" w:hAnsi="Arial" w:cs="Arial"/>
                <w:lang w:val="en-GB"/>
              </w:rPr>
              <w:t>g/</w:t>
            </w:r>
            <w:proofErr w:type="spellStart"/>
            <w:r w:rsidRPr="002E6F64">
              <w:rPr>
                <w:rFonts w:ascii="Arial" w:hAnsi="Arial" w:cs="Arial"/>
                <w:lang w:val="en-GB"/>
              </w:rPr>
              <w:t>dL</w:t>
            </w:r>
            <w:proofErr w:type="spellEnd"/>
            <w:r w:rsidRPr="002E6F64">
              <w:rPr>
                <w:rFonts w:ascii="Arial" w:hAnsi="Arial" w:cs="Arial"/>
                <w:lang w:val="en-GB"/>
              </w:rPr>
              <w:t xml:space="preserve">, </w:t>
            </w:r>
          </w:p>
          <w:p w14:paraId="105A69DC" w14:textId="6C462BA9" w:rsidR="003A23EC" w:rsidRPr="009A6FD3" w:rsidRDefault="003A23EC" w:rsidP="003A23EC">
            <w:pPr>
              <w:pStyle w:val="Standard"/>
              <w:rPr>
                <w:rFonts w:ascii="Arial" w:hAnsi="Arial" w:cs="Arial"/>
                <w:lang w:val="en-US"/>
              </w:rPr>
            </w:pPr>
            <w:r w:rsidRPr="002E6F64">
              <w:rPr>
                <w:rFonts w:ascii="Arial" w:hAnsi="Arial" w:cs="Arial"/>
                <w:lang w:val="en-GB"/>
              </w:rPr>
              <w:t>PLT-</w:t>
            </w:r>
            <w:r>
              <w:rPr>
                <w:rFonts w:ascii="Arial" w:hAnsi="Arial" w:cs="Arial"/>
                <w:lang w:val="en-GB"/>
              </w:rPr>
              <w:t xml:space="preserve">       </w:t>
            </w:r>
            <w:r w:rsidRPr="002E6F64">
              <w:rPr>
                <w:rFonts w:ascii="Arial" w:hAnsi="Arial" w:cs="Arial"/>
                <w:lang w:val="en-GB"/>
              </w:rPr>
              <w:t>5x10</w:t>
            </w:r>
            <w:r w:rsidRPr="002E6F64">
              <w:rPr>
                <w:rFonts w:ascii="Arial" w:hAnsi="Arial" w:cs="Arial"/>
                <w:vertAlign w:val="superscript"/>
                <w:lang w:val="en-GB"/>
              </w:rPr>
              <w:t>6</w:t>
            </w:r>
            <w:r w:rsidRPr="002E6F64">
              <w:rPr>
                <w:rFonts w:ascii="Arial" w:hAnsi="Arial" w:cs="Arial"/>
                <w:lang w:val="en-GB"/>
              </w:rPr>
              <w:t>/</w:t>
            </w:r>
            <w:r w:rsidRPr="002E6F64">
              <w:rPr>
                <w:rFonts w:ascii="Arial" w:hAnsi="Arial" w:cs="Arial"/>
                <w:lang w:val="en-US"/>
              </w:rPr>
              <w:t xml:space="preserve"> µl</w:t>
            </w:r>
            <w:r w:rsidRPr="002E6F64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BE766" w14:textId="77777777" w:rsidR="003A23EC" w:rsidRPr="009A6FD3" w:rsidRDefault="003A23EC" w:rsidP="00CE501A">
            <w:pPr>
              <w:pStyle w:val="Standard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92306" w14:textId="77777777" w:rsidR="003A23EC" w:rsidRPr="009A6FD3" w:rsidRDefault="003A23EC" w:rsidP="00CE501A">
            <w:pPr>
              <w:pStyle w:val="Standard"/>
              <w:rPr>
                <w:rFonts w:ascii="Arial" w:hAnsi="Arial" w:cs="Arial"/>
                <w:lang w:val="en-US"/>
              </w:rPr>
            </w:pPr>
          </w:p>
        </w:tc>
      </w:tr>
      <w:tr w:rsidR="003A23EC" w:rsidRPr="002E6F64" w14:paraId="52E25A00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FCC65" w14:textId="4EEDFFDC" w:rsidR="003A23EC" w:rsidRPr="00493806" w:rsidRDefault="003A23EC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49380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1377B" w14:textId="5D8CB87C" w:rsidR="003A23EC" w:rsidRDefault="003A23EC" w:rsidP="003A23E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</w:t>
            </w:r>
            <w:r w:rsidRPr="7D78FF77">
              <w:rPr>
                <w:rFonts w:ascii="Arial" w:hAnsi="Arial" w:cs="Arial"/>
              </w:rPr>
              <w:t>eryfikacj</w:t>
            </w:r>
            <w:r>
              <w:rPr>
                <w:rFonts w:ascii="Arial" w:hAnsi="Arial" w:cs="Arial"/>
              </w:rPr>
              <w:t>i</w:t>
            </w:r>
            <w:r w:rsidRPr="7D78FF77">
              <w:rPr>
                <w:rFonts w:ascii="Arial" w:hAnsi="Arial" w:cs="Arial"/>
              </w:rPr>
              <w:t xml:space="preserve"> niskiej liczby WBC za pomocą wydłużonego czasu zliczania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A15AB" w14:textId="77777777" w:rsidR="003A23EC" w:rsidRPr="002E6F64" w:rsidRDefault="003A23EC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E0C81" w14:textId="77777777" w:rsidR="003A23EC" w:rsidRPr="002E6F64" w:rsidRDefault="003A23EC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3A23EC" w:rsidRPr="003A23EC" w14:paraId="59ED9A1A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77A1" w14:textId="1B7D8B04" w:rsidR="003A23EC" w:rsidRPr="00493806" w:rsidRDefault="003A23EC" w:rsidP="00CE501A">
            <w:pPr>
              <w:pStyle w:val="Standard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61E8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A0C68" w14:textId="5ECDF341" w:rsidR="003A23EC" w:rsidRPr="003A23EC" w:rsidRDefault="00DC61E8" w:rsidP="00DC61E8">
            <w:pPr>
              <w:pStyle w:val="Standard"/>
              <w:rPr>
                <w:rFonts w:ascii="Arial" w:hAnsi="Arial" w:cs="Arial"/>
                <w:highlight w:val="green"/>
              </w:rPr>
            </w:pPr>
            <w:r w:rsidRPr="7D78FF77">
              <w:rPr>
                <w:rFonts w:ascii="Arial" w:hAnsi="Arial" w:cs="Arial"/>
              </w:rPr>
              <w:t>Możliwość weryfikacji próbek patologicznych w zakresie nieprawidłowości WBC umożliwiających różnicowanie zmian o charakterze stanu zapalnego - reaktywność limfocytów i granulocytów</w:t>
            </w:r>
            <w:r w:rsidRPr="003A2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FD37" w14:textId="77777777" w:rsidR="003A23EC" w:rsidRPr="003A23EC" w:rsidRDefault="003A23EC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99379" w14:textId="77777777" w:rsidR="003A23EC" w:rsidRPr="003A23EC" w:rsidRDefault="003A23EC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3A23EC" w:rsidRPr="002E6F64" w14:paraId="6A9ADC5E" w14:textId="77777777" w:rsidTr="009A6FD3">
        <w:trPr>
          <w:trHeight w:val="49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D80A2" w14:textId="6271BC0D" w:rsidR="003A23EC" w:rsidRPr="00493806" w:rsidRDefault="003A23EC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7D78FF7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086D3" w14:textId="4406C820" w:rsidR="003A23EC" w:rsidRPr="002E6F64" w:rsidRDefault="003A23EC" w:rsidP="007B423F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Weryfikacja wyniku płytek krwi metodą fluorescencyjną w przypadku wyników oflagowanych.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F23F" w14:textId="77777777" w:rsidR="003A23EC" w:rsidRPr="002E6F64" w:rsidRDefault="003A23EC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2F646" w14:textId="77777777" w:rsidR="003A23EC" w:rsidRPr="002E6F64" w:rsidRDefault="003A23EC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127F7805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B4F47" w14:textId="60304BC8" w:rsidR="00DC61E8" w:rsidRPr="00493806" w:rsidRDefault="00DC61E8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2E6F64">
              <w:rPr>
                <w:rFonts w:ascii="Arial" w:hAnsi="Arial" w:cs="Arial"/>
              </w:rPr>
              <w:t>21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2E3B" w14:textId="66A5A5EE" w:rsidR="00DC61E8" w:rsidRPr="7D78FF77" w:rsidRDefault="00DC61E8" w:rsidP="7D78FF77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 xml:space="preserve">Możliwość pomiaru frakcji niedojrzałych płytek jako parametr diagnostyczny raportowany na wyniku pacjenta z </w:t>
            </w:r>
            <w:proofErr w:type="spellStart"/>
            <w:r w:rsidRPr="7D78FF77">
              <w:rPr>
                <w:rFonts w:ascii="Arial" w:hAnsi="Arial" w:cs="Arial"/>
              </w:rPr>
              <w:t>przesyłem</w:t>
            </w:r>
            <w:proofErr w:type="spellEnd"/>
            <w:r w:rsidRPr="7D78FF77">
              <w:rPr>
                <w:rFonts w:ascii="Arial" w:hAnsi="Arial" w:cs="Arial"/>
              </w:rPr>
              <w:t xml:space="preserve"> do LIS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38CAA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819B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2F0526D2" w14:textId="77777777" w:rsidTr="009A6FD3">
        <w:trPr>
          <w:trHeight w:val="3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7A633" w14:textId="37D8310A" w:rsidR="00DC61E8" w:rsidRPr="00493806" w:rsidRDefault="00DC61E8" w:rsidP="00CE501A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2E6F64">
              <w:rPr>
                <w:rFonts w:ascii="Arial" w:hAnsi="Arial" w:cs="Arial"/>
              </w:rPr>
              <w:t>22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13C7" w14:textId="4D4FA55E" w:rsidR="00DC61E8" w:rsidRPr="002E6F64" w:rsidRDefault="00DC61E8" w:rsidP="007B423F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 xml:space="preserve">Flagowanie wyników patologicznych razem z komunikatami opisującymi podstawowe patologie, np.: </w:t>
            </w:r>
            <w:proofErr w:type="spellStart"/>
            <w:r w:rsidRPr="7D78FF77">
              <w:rPr>
                <w:rFonts w:ascii="Arial" w:hAnsi="Arial" w:cs="Arial"/>
              </w:rPr>
              <w:t>mikrocytozy</w:t>
            </w:r>
            <w:proofErr w:type="spellEnd"/>
            <w:r w:rsidRPr="7D78FF77">
              <w:rPr>
                <w:rFonts w:ascii="Arial" w:hAnsi="Arial" w:cs="Arial"/>
              </w:rPr>
              <w:t xml:space="preserve">, </w:t>
            </w:r>
            <w:proofErr w:type="spellStart"/>
            <w:r w:rsidRPr="7D78FF77">
              <w:rPr>
                <w:rFonts w:ascii="Arial" w:hAnsi="Arial" w:cs="Arial"/>
              </w:rPr>
              <w:t>hypochromii</w:t>
            </w:r>
            <w:proofErr w:type="spellEnd"/>
            <w:r w:rsidRPr="7D78FF77">
              <w:rPr>
                <w:rFonts w:ascii="Arial" w:hAnsi="Arial" w:cs="Arial"/>
              </w:rPr>
              <w:t xml:space="preserve">, </w:t>
            </w:r>
            <w:proofErr w:type="spellStart"/>
            <w:r w:rsidRPr="7D78FF77">
              <w:rPr>
                <w:rFonts w:ascii="Arial" w:hAnsi="Arial" w:cs="Arial"/>
              </w:rPr>
              <w:t>blastów</w:t>
            </w:r>
            <w:proofErr w:type="spellEnd"/>
            <w:r w:rsidRPr="7D78FF77">
              <w:rPr>
                <w:rFonts w:ascii="Arial" w:hAnsi="Arial" w:cs="Arial"/>
              </w:rPr>
              <w:t>, atypowych limfocytów, niedojrzałych granulocytów, agregatów płytkowych, dużych trombocytów.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E6F91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CEAD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6C5B242C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68215" w14:textId="20FD9402" w:rsidR="00DC61E8" w:rsidRPr="002E6F64" w:rsidRDefault="00DC61E8" w:rsidP="00DC61E8">
            <w:pPr>
              <w:pStyle w:val="Standard"/>
              <w:jc w:val="center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3328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Delta </w:t>
            </w:r>
            <w:proofErr w:type="spellStart"/>
            <w:r w:rsidRPr="002E6F64">
              <w:rPr>
                <w:rFonts w:ascii="Arial" w:hAnsi="Arial" w:cs="Arial"/>
              </w:rPr>
              <w:t>Check</w:t>
            </w:r>
            <w:proofErr w:type="spellEnd"/>
            <w:r w:rsidRPr="002E6F64">
              <w:rPr>
                <w:rFonts w:ascii="Arial" w:hAnsi="Arial" w:cs="Arial"/>
              </w:rPr>
              <w:t xml:space="preserve"> - żądanie dodatkowej akceptacji badania pacjenta, gdy wartości znacznie różnią się od poprzednich wyników tego pacjenta.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6223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47A01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5FB404B0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26413" w14:textId="487E85D1" w:rsidR="00DC61E8" w:rsidRPr="002E6F64" w:rsidRDefault="00DC61E8" w:rsidP="00D7498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A6742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Możliwość wpisania do oprogramowania analizatora zakresów wartości </w:t>
            </w:r>
            <w:r w:rsidRPr="002E6F64">
              <w:rPr>
                <w:rFonts w:ascii="Arial" w:hAnsi="Arial" w:cs="Arial"/>
              </w:rPr>
              <w:lastRenderedPageBreak/>
              <w:t>referencyjnych w zależności od wieku i płci.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3CB0F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9315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54C4049E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4F76D" w14:textId="5BA1FA43" w:rsidR="00DC61E8" w:rsidRPr="002E6F64" w:rsidRDefault="00DC61E8" w:rsidP="00D7498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03ADB" w14:textId="7C13F1F2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Automatyczne oznaczanie retykulocytów bez wstępnej preparatyki materiału badanego.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7F28F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9E20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21EB0DC3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EB8EE" w14:textId="653F0986" w:rsidR="00DC61E8" w:rsidRPr="002E6F64" w:rsidRDefault="00DC61E8" w:rsidP="00D7498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C2FB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Ilościowe oznaczanie retykulocytów z wysoką, średnią i niską zawartością RNA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9E56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871BC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3AD0C528" w14:textId="77777777" w:rsidTr="009A6FD3">
        <w:trPr>
          <w:trHeight w:val="54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278B1" w14:textId="3052325D" w:rsidR="00DC61E8" w:rsidRPr="002E6F64" w:rsidRDefault="00DC61E8" w:rsidP="00D7498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D2C38" w14:textId="27775041" w:rsidR="00DC61E8" w:rsidRDefault="00DC61E8" w:rsidP="00D06273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 xml:space="preserve">Oznaczanie retykulocytów i NRBC z wykorzystaniem fluorescencyjnej </w:t>
            </w:r>
            <w:proofErr w:type="spellStart"/>
            <w:r w:rsidRPr="7D78FF77">
              <w:rPr>
                <w:rFonts w:ascii="Arial" w:hAnsi="Arial" w:cs="Arial"/>
              </w:rPr>
              <w:t>cytometrii</w:t>
            </w:r>
            <w:proofErr w:type="spellEnd"/>
            <w:r w:rsidRPr="7D78FF77">
              <w:rPr>
                <w:rFonts w:ascii="Arial" w:hAnsi="Arial" w:cs="Arial"/>
              </w:rPr>
              <w:t xml:space="preserve"> przepływowej.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61504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12EE4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0846957E" w14:textId="77777777" w:rsidTr="009A6FD3">
        <w:trPr>
          <w:trHeight w:val="2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DD700" w14:textId="110DBDAF" w:rsidR="00DC61E8" w:rsidRPr="002E6F64" w:rsidRDefault="00DC61E8" w:rsidP="00D7498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E627C" w14:textId="43571853" w:rsidR="00DC61E8" w:rsidRPr="002E6F64" w:rsidRDefault="00DC61E8" w:rsidP="00CE501A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Automatyczna korekta WBC w przypadku obecności erytroblastów.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A5D23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10EB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09F45C1F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34656" w14:textId="018FBC04" w:rsidR="00DC61E8" w:rsidRPr="002E6F64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4DC7B" w14:textId="77777777" w:rsidR="00DC61E8" w:rsidRPr="002E6F64" w:rsidRDefault="00DC61E8" w:rsidP="0003328E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  <w:highlight w:val="yellow"/>
              </w:rPr>
            </w:pPr>
            <w:r w:rsidRPr="002E6F64">
              <w:rPr>
                <w:rFonts w:ascii="Arial" w:hAnsi="Arial" w:cs="Arial"/>
              </w:rPr>
              <w:t xml:space="preserve">Jeden z analizatorów wzbogacony o </w:t>
            </w:r>
            <w:r>
              <w:rPr>
                <w:rFonts w:ascii="Arial" w:hAnsi="Arial" w:cs="Arial"/>
              </w:rPr>
              <w:t>tryb/moduł ilościowego oznaczania</w:t>
            </w:r>
            <w:r w:rsidRPr="002E6F64">
              <w:rPr>
                <w:rFonts w:ascii="Arial" w:hAnsi="Arial" w:cs="Arial"/>
              </w:rPr>
              <w:t xml:space="preserve"> parametrów morfologicznych w płynach ustrojowych. Minimalne parametry raportowane na wyniku: WBC (#), RBC(#), PMN (#,%), MN (#,%), całkowita liczba komórek jądrzastych.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805D2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F29E8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42A7B6C1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AA51" w14:textId="0E2A88D5" w:rsidR="00DC61E8" w:rsidRPr="002E6F64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CFD2B" w14:textId="77777777" w:rsidR="00DC61E8" w:rsidRPr="002E6F64" w:rsidRDefault="00DC61E8" w:rsidP="00CE501A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Oznaczanie płynów z jam ciała bez żadnych dodatkowych odczynników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B4B86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FF5F2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440AFD42" w14:textId="77777777" w:rsidTr="009A6FD3">
        <w:trPr>
          <w:trHeight w:val="3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3B24" w14:textId="0FFA2934" w:rsidR="00DC61E8" w:rsidRPr="002E6F64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5A29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  <w:color w:val="262626"/>
              </w:rPr>
            </w:pPr>
            <w:r w:rsidRPr="002E6F64">
              <w:rPr>
                <w:rFonts w:ascii="Arial" w:hAnsi="Arial" w:cs="Arial"/>
                <w:color w:val="262626"/>
              </w:rPr>
              <w:t>Opakowania odczynnikowe zaopatrzone w kody kreskowe do automatycznego wczytywania na pokład analizatora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0AD66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29076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42EA8CB1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4824B" w14:textId="15EE4469" w:rsidR="00DC61E8" w:rsidRPr="002E6F64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3740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  <w:color w:val="262626"/>
              </w:rPr>
            </w:pPr>
            <w:r w:rsidRPr="002E6F64">
              <w:rPr>
                <w:rFonts w:ascii="Arial" w:hAnsi="Arial" w:cs="Arial"/>
                <w:color w:val="262626"/>
              </w:rPr>
              <w:t>Odczynniki wyprodukowane przez tego samego producenta co analizator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226A1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D93B2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19FB56FB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97CE" w14:textId="3E02BA58" w:rsidR="00DC61E8" w:rsidRPr="002E6F64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A7B2F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Okres stabilności odczynników po otwarciu nie krótszy niż 45 dni.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4B5B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04FF1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053A3582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B330C" w14:textId="24CE9CED" w:rsidR="00DC61E8" w:rsidRPr="002E6F64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E15B5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Możliwość monitorowania dostępnych na pokładzie analizatora odczynników i odpadów w czasie rzeczywistym.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F0D7D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2F1B3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1CB83145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292C4" w14:textId="004362D6" w:rsidR="00DC61E8" w:rsidRPr="0003328E" w:rsidRDefault="00DC61E8" w:rsidP="00CD307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54E1B" w14:textId="77777777" w:rsidR="00DC61E8" w:rsidRPr="0003328E" w:rsidRDefault="00DC61E8" w:rsidP="0003328E">
            <w:pPr>
              <w:pStyle w:val="Standard"/>
              <w:rPr>
                <w:rFonts w:ascii="Arial" w:hAnsi="Arial" w:cs="Arial"/>
              </w:rPr>
            </w:pPr>
            <w:r w:rsidRPr="0003328E">
              <w:rPr>
                <w:rFonts w:ascii="Arial" w:hAnsi="Arial" w:cs="Arial"/>
              </w:rPr>
              <w:t>Zapewnienie opakowań 20L na ścieki z analizatora w ilości 2 na rok przez cały czas trwania umowy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2C34E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A4E5D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25BEA41D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8F48" w14:textId="530795B8" w:rsidR="00DC61E8" w:rsidRPr="002E6F64" w:rsidRDefault="00DC61E8" w:rsidP="00D8353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2D25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Wbudowany system kontroli jakości :</w:t>
            </w:r>
          </w:p>
          <w:p w14:paraId="7CEFAF52" w14:textId="77777777" w:rsidR="00DC61E8" w:rsidRPr="002E6F64" w:rsidRDefault="00DC61E8" w:rsidP="00CE501A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wykresy </w:t>
            </w:r>
            <w:proofErr w:type="spellStart"/>
            <w:r w:rsidRPr="002E6F64">
              <w:rPr>
                <w:rFonts w:ascii="Arial" w:hAnsi="Arial" w:cs="Arial"/>
              </w:rPr>
              <w:t>Levy</w:t>
            </w:r>
            <w:proofErr w:type="spellEnd"/>
            <w:r w:rsidRPr="002E6F64">
              <w:rPr>
                <w:rFonts w:ascii="Arial" w:hAnsi="Arial" w:cs="Arial"/>
              </w:rPr>
              <w:t xml:space="preserve"> – </w:t>
            </w:r>
            <w:proofErr w:type="spellStart"/>
            <w:r w:rsidRPr="002E6F64">
              <w:rPr>
                <w:rFonts w:ascii="Arial" w:hAnsi="Arial" w:cs="Arial"/>
              </w:rPr>
              <w:t>Jenningsa</w:t>
            </w:r>
            <w:proofErr w:type="spellEnd"/>
            <w:r w:rsidRPr="002E6F64">
              <w:rPr>
                <w:rFonts w:ascii="Arial" w:hAnsi="Arial" w:cs="Arial"/>
              </w:rPr>
              <w:t xml:space="preserve">, średnie ruchome Bula,  reguły </w:t>
            </w:r>
            <w:proofErr w:type="spellStart"/>
            <w:r w:rsidRPr="002E6F64">
              <w:rPr>
                <w:rFonts w:ascii="Arial" w:hAnsi="Arial" w:cs="Arial"/>
              </w:rPr>
              <w:t>Westgarda</w:t>
            </w:r>
            <w:proofErr w:type="spellEnd"/>
            <w:r w:rsidRPr="002E6F64">
              <w:rPr>
                <w:rFonts w:ascii="Arial" w:hAnsi="Arial" w:cs="Arial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9836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FEF7D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22171076" w14:textId="77777777" w:rsidTr="009A6FD3">
        <w:trPr>
          <w:trHeight w:val="5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8D7E0" w14:textId="61191DB9" w:rsidR="00DC61E8" w:rsidRPr="002E6F64" w:rsidRDefault="00DC61E8" w:rsidP="00D8353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230E7" w14:textId="1AA85BAD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Możliwość zamawiania materiałów kontrolnych poziomami a nie w pakiecie trzyskładnikowym (</w:t>
            </w:r>
            <w:proofErr w:type="spellStart"/>
            <w:r w:rsidRPr="7D78FF77">
              <w:rPr>
                <w:rFonts w:ascii="Arial" w:hAnsi="Arial" w:cs="Arial"/>
              </w:rPr>
              <w:t>Low</w:t>
            </w:r>
            <w:proofErr w:type="spellEnd"/>
            <w:r w:rsidRPr="7D78FF77">
              <w:rPr>
                <w:rFonts w:ascii="Arial" w:hAnsi="Arial" w:cs="Arial"/>
              </w:rPr>
              <w:t xml:space="preserve">, </w:t>
            </w:r>
            <w:proofErr w:type="spellStart"/>
            <w:r w:rsidRPr="7D78FF77">
              <w:rPr>
                <w:rFonts w:ascii="Arial" w:hAnsi="Arial" w:cs="Arial"/>
              </w:rPr>
              <w:t>Normal</w:t>
            </w:r>
            <w:proofErr w:type="spellEnd"/>
            <w:r w:rsidRPr="7D78FF77">
              <w:rPr>
                <w:rFonts w:ascii="Arial" w:hAnsi="Arial" w:cs="Arial"/>
              </w:rPr>
              <w:t>, High)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4DBDC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D0D3C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70729EC4" w14:textId="77777777" w:rsidTr="009A6FD3">
        <w:trPr>
          <w:trHeight w:val="5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C510C" w14:textId="40C3524E" w:rsidR="00DC61E8" w:rsidRPr="002E6F64" w:rsidRDefault="00DC61E8" w:rsidP="001F707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E3556" w14:textId="77777777" w:rsidR="00DC61E8" w:rsidRDefault="00DC61E8" w:rsidP="0003328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kontrolny wspólny dla parametrów krwi obwodowej i Retykulocytów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245A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BE6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9135C2" w:rsidRPr="002E6F64" w14:paraId="68119EFC" w14:textId="77777777" w:rsidTr="009A6FD3">
        <w:trPr>
          <w:trHeight w:val="5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95AFD" w14:textId="1B31BDEC" w:rsidR="009135C2" w:rsidRDefault="009135C2" w:rsidP="001F707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46677" w14:textId="3FD35AEE" w:rsidR="009135C2" w:rsidRDefault="009135C2" w:rsidP="0003328E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Minimalna pojemność pamięci – 90 000 wyników badań wraz z grafiką z możliwością automatycznego przeszukiwania bazy danych 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B2CE" w14:textId="77777777" w:rsidR="009135C2" w:rsidRPr="002E6F64" w:rsidRDefault="009135C2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75EED" w14:textId="77777777" w:rsidR="009135C2" w:rsidRPr="002E6F64" w:rsidRDefault="009135C2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33C81EDC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B958C" w14:textId="5776A45F" w:rsidR="00DC61E8" w:rsidRPr="008A6077" w:rsidRDefault="009135C2" w:rsidP="001F707F">
            <w:pPr>
              <w:pStyle w:val="Standard"/>
              <w:jc w:val="center"/>
              <w:rPr>
                <w:rFonts w:ascii="Arial" w:hAnsi="Arial" w:cs="Arial"/>
              </w:rPr>
            </w:pPr>
            <w:r w:rsidRPr="008A6077">
              <w:rPr>
                <w:rFonts w:ascii="Arial" w:hAnsi="Arial" w:cs="Arial"/>
              </w:rPr>
              <w:t>40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8059A" w14:textId="1A8AE2A7" w:rsidR="00DC61E8" w:rsidRDefault="00DC61E8" w:rsidP="008A6077">
            <w:pPr>
              <w:pStyle w:val="Standard"/>
              <w:rPr>
                <w:rFonts w:ascii="Arial" w:hAnsi="Arial" w:cs="Arial"/>
              </w:rPr>
            </w:pPr>
            <w:r w:rsidRPr="008A6077">
              <w:rPr>
                <w:rFonts w:ascii="Arial" w:hAnsi="Arial" w:cs="Arial"/>
              </w:rPr>
              <w:t xml:space="preserve">Kontrola </w:t>
            </w:r>
            <w:proofErr w:type="spellStart"/>
            <w:r w:rsidRPr="008A6077">
              <w:rPr>
                <w:rFonts w:ascii="Arial" w:hAnsi="Arial" w:cs="Arial"/>
              </w:rPr>
              <w:t>zewnątrzlaboratoryjna</w:t>
            </w:r>
            <w:proofErr w:type="spellEnd"/>
            <w:r w:rsidRPr="008A6077">
              <w:rPr>
                <w:rFonts w:ascii="Arial" w:hAnsi="Arial" w:cs="Arial"/>
              </w:rPr>
              <w:t xml:space="preserve"> uwzględniająca podstawowe parametry hematologiczne</w:t>
            </w:r>
            <w:r w:rsidR="008A6077" w:rsidRPr="008A6077">
              <w:rPr>
                <w:rFonts w:ascii="Arial" w:hAnsi="Arial" w:cs="Arial"/>
              </w:rPr>
              <w:t xml:space="preserve"> (</w:t>
            </w:r>
            <w:proofErr w:type="spellStart"/>
            <w:r w:rsidR="008A6077" w:rsidRPr="008A6077">
              <w:rPr>
                <w:rFonts w:ascii="Arial" w:hAnsi="Arial" w:cs="Arial"/>
              </w:rPr>
              <w:t>morfologia+rozdział</w:t>
            </w:r>
            <w:proofErr w:type="spellEnd"/>
            <w:r w:rsidR="008A6077" w:rsidRPr="008A6077">
              <w:rPr>
                <w:rFonts w:ascii="Arial" w:hAnsi="Arial" w:cs="Arial"/>
              </w:rPr>
              <w:t xml:space="preserve"> WBC)</w:t>
            </w:r>
            <w:r w:rsidRPr="008A6077">
              <w:rPr>
                <w:rFonts w:ascii="Arial" w:hAnsi="Arial" w:cs="Arial"/>
              </w:rPr>
              <w:t xml:space="preserve"> </w:t>
            </w:r>
            <w:proofErr w:type="spellStart"/>
            <w:r w:rsidRPr="008A6077">
              <w:rPr>
                <w:rFonts w:ascii="Arial" w:hAnsi="Arial" w:cs="Arial"/>
              </w:rPr>
              <w:t>Labquality</w:t>
            </w:r>
            <w:proofErr w:type="spellEnd"/>
            <w:r w:rsidRPr="008A6077">
              <w:rPr>
                <w:rFonts w:ascii="Arial" w:hAnsi="Arial" w:cs="Arial"/>
              </w:rPr>
              <w:t xml:space="preserve"> ( 2 r</w:t>
            </w:r>
            <w:r w:rsidR="009135C2" w:rsidRPr="008A6077">
              <w:rPr>
                <w:rFonts w:ascii="Arial" w:hAnsi="Arial" w:cs="Arial"/>
              </w:rPr>
              <w:t>a</w:t>
            </w:r>
            <w:r w:rsidRPr="008A6077">
              <w:rPr>
                <w:rFonts w:ascii="Arial" w:hAnsi="Arial" w:cs="Arial"/>
              </w:rPr>
              <w:t>zy w roku), retykulocyty ( 2 razy w roku), ocenę preparatu krwi obwodowej barwionego MGG ( 2 razy w roku), OB. (2</w:t>
            </w:r>
            <w:r w:rsidR="009135C2" w:rsidRPr="008A6077">
              <w:rPr>
                <w:rFonts w:ascii="Arial" w:hAnsi="Arial" w:cs="Arial"/>
              </w:rPr>
              <w:t xml:space="preserve"> </w:t>
            </w:r>
            <w:r w:rsidRPr="008A6077">
              <w:rPr>
                <w:rFonts w:ascii="Arial" w:hAnsi="Arial" w:cs="Arial"/>
              </w:rPr>
              <w:t>razy w roku)</w:t>
            </w:r>
            <w:r w:rsidR="00D92D63">
              <w:rPr>
                <w:rFonts w:ascii="Arial" w:hAnsi="Arial" w:cs="Arial"/>
              </w:rPr>
              <w:t xml:space="preserve"> na koszt Wykonawcy.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EB5B0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7AA69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8A6077" w:rsidRPr="008A6077" w14:paraId="54F3AE20" w14:textId="77777777" w:rsidTr="009A6FD3">
        <w:trPr>
          <w:trHeight w:val="46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24DB" w14:textId="02599F25" w:rsidR="00DC61E8" w:rsidRPr="008A6077" w:rsidRDefault="00DC61E8" w:rsidP="001F707F">
            <w:pPr>
              <w:pStyle w:val="Standard"/>
              <w:jc w:val="center"/>
              <w:rPr>
                <w:rFonts w:ascii="Arial" w:hAnsi="Arial" w:cs="Arial"/>
              </w:rPr>
            </w:pPr>
            <w:r w:rsidRPr="008A6077">
              <w:rPr>
                <w:rFonts w:ascii="Arial" w:hAnsi="Arial" w:cs="Arial"/>
              </w:rPr>
              <w:t>41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DCE89" w14:textId="672EFCA8" w:rsidR="00DC61E8" w:rsidRPr="008A6077" w:rsidRDefault="008A6077" w:rsidP="008A6077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</w:rPr>
            </w:pPr>
            <w:r w:rsidRPr="008A6077">
              <w:rPr>
                <w:rFonts w:ascii="Arial" w:hAnsi="Arial" w:cs="Arial"/>
              </w:rPr>
              <w:t>Zapewnienie b</w:t>
            </w:r>
            <w:r w:rsidR="00DC61E8" w:rsidRPr="008A6077">
              <w:rPr>
                <w:rFonts w:ascii="Arial" w:hAnsi="Arial" w:cs="Arial"/>
              </w:rPr>
              <w:t>ezpłatn</w:t>
            </w:r>
            <w:r w:rsidRPr="008A6077">
              <w:rPr>
                <w:rFonts w:ascii="Arial" w:hAnsi="Arial" w:cs="Arial"/>
              </w:rPr>
              <w:t>ego</w:t>
            </w:r>
            <w:r w:rsidR="00DC61E8" w:rsidRPr="008A6077">
              <w:rPr>
                <w:rFonts w:ascii="Arial" w:hAnsi="Arial" w:cs="Arial"/>
              </w:rPr>
              <w:t xml:space="preserve"> </w:t>
            </w:r>
            <w:proofErr w:type="spellStart"/>
            <w:r w:rsidR="00DC61E8" w:rsidRPr="008A6077">
              <w:rPr>
                <w:rFonts w:ascii="Arial" w:hAnsi="Arial" w:cs="Arial"/>
              </w:rPr>
              <w:t>zewnątrzlaboratoryjn</w:t>
            </w:r>
            <w:r w:rsidRPr="008A6077">
              <w:rPr>
                <w:rFonts w:ascii="Arial" w:hAnsi="Arial" w:cs="Arial"/>
              </w:rPr>
              <w:t>ego</w:t>
            </w:r>
            <w:proofErr w:type="spellEnd"/>
            <w:r w:rsidR="00DC61E8" w:rsidRPr="008A6077">
              <w:rPr>
                <w:rFonts w:ascii="Arial" w:hAnsi="Arial" w:cs="Arial"/>
              </w:rPr>
              <w:t>/międzynarodowy program</w:t>
            </w:r>
            <w:r w:rsidRPr="008A6077">
              <w:rPr>
                <w:rFonts w:ascii="Arial" w:hAnsi="Arial" w:cs="Arial"/>
              </w:rPr>
              <w:t>u</w:t>
            </w:r>
            <w:r w:rsidR="00DC61E8" w:rsidRPr="008A6077">
              <w:rPr>
                <w:rFonts w:ascii="Arial" w:hAnsi="Arial" w:cs="Arial"/>
              </w:rPr>
              <w:t xml:space="preserve"> kontroli jakości badań oparty na materiale kontrolnym wewnątrzlaboratoryjnym połączony z bezpłatną oceną jakości online wraz z wydaniem certyfikatu raz w roku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2C0D" w14:textId="77777777" w:rsidR="00DC61E8" w:rsidRPr="008A6077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21919" w14:textId="77777777" w:rsidR="00DC61E8" w:rsidRPr="008A6077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1ADDC62E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51A77" w14:textId="79E818C2" w:rsidR="00DC61E8" w:rsidRPr="002E6F64" w:rsidRDefault="00DC61E8" w:rsidP="001F707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81BE5" w14:textId="77777777" w:rsidR="00DC61E8" w:rsidRPr="002E6F64" w:rsidRDefault="00DC61E8" w:rsidP="00CE501A">
            <w:pPr>
              <w:pStyle w:val="Standard"/>
              <w:tabs>
                <w:tab w:val="left" w:pos="1843"/>
                <w:tab w:val="right" w:leader="dot" w:pos="9072"/>
              </w:tabs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Analizatory i odczynniki muszą spełniać wymogi produktów dopuszczonych do obrotu w krajach UE-CE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18F9B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601FE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5AB97C81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A35C2" w14:textId="0DABE96E" w:rsidR="00DC61E8" w:rsidRPr="002E6F64" w:rsidRDefault="00DC61E8" w:rsidP="001F707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C2CA0" w14:textId="107BF34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Firma dostarcza do Laboratorium</w:t>
            </w:r>
            <w:r>
              <w:rPr>
                <w:rFonts w:ascii="Arial" w:hAnsi="Arial" w:cs="Arial"/>
              </w:rPr>
              <w:t xml:space="preserve"> zaświadczenia, certyfikaty ISO</w:t>
            </w:r>
            <w:r w:rsidRPr="002E6F64">
              <w:rPr>
                <w:rFonts w:ascii="Arial" w:hAnsi="Arial" w:cs="Arial"/>
              </w:rPr>
              <w:t xml:space="preserve"> lub inny </w:t>
            </w:r>
            <w:r>
              <w:rPr>
                <w:rFonts w:ascii="Arial" w:hAnsi="Arial" w:cs="Arial"/>
              </w:rPr>
              <w:t xml:space="preserve">dokument </w:t>
            </w:r>
            <w:r w:rsidRPr="002E6F64">
              <w:rPr>
                <w:rFonts w:ascii="Arial" w:hAnsi="Arial" w:cs="Arial"/>
              </w:rPr>
              <w:t xml:space="preserve">wydany przez jednostkę certyfikującą, CE, karty charakterystyk odczynników i inne dotyczące oferty </w:t>
            </w:r>
            <w:r w:rsidR="00D92D63">
              <w:rPr>
                <w:rFonts w:ascii="Arial" w:hAnsi="Arial" w:cs="Arial"/>
              </w:rPr>
              <w:t>po rozstrzygnięciu postępowania, przy pierwszej dostawie.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CABC7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8B5D1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3552B684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D991A" w14:textId="7177A017" w:rsidR="00DC61E8" w:rsidRPr="002E6F64" w:rsidRDefault="00DC61E8" w:rsidP="001F707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A4B0D" w14:textId="2C6C8E94" w:rsidR="00DC61E8" w:rsidRPr="002E6F64" w:rsidRDefault="00DC61E8" w:rsidP="008A6077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Instrukcja w języku polskim wbudowa</w:t>
            </w:r>
            <w:r w:rsidR="008A6077">
              <w:rPr>
                <w:rFonts w:ascii="Arial" w:hAnsi="Arial" w:cs="Arial"/>
              </w:rPr>
              <w:t xml:space="preserve">na w analizator oraz papierowa </w:t>
            </w:r>
            <w:r w:rsidRPr="7D78FF77">
              <w:rPr>
                <w:rFonts w:ascii="Arial" w:hAnsi="Arial" w:cs="Arial"/>
              </w:rPr>
              <w:t>dostarczona w dniu instalacji analizatora.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EB4AB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C6F4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32E87438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9D991" w14:textId="287AC93E" w:rsidR="00DC61E8" w:rsidRPr="002E6F64" w:rsidRDefault="00DC61E8" w:rsidP="00B374A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A88CD" w14:textId="5BA69CB4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Gwarancja na analizator</w:t>
            </w:r>
            <w:r w:rsidR="008A6077">
              <w:rPr>
                <w:rFonts w:ascii="Arial" w:hAnsi="Arial" w:cs="Arial"/>
              </w:rPr>
              <w:t>/ów</w:t>
            </w:r>
            <w:r w:rsidRPr="002E6F64">
              <w:rPr>
                <w:rFonts w:ascii="Arial" w:hAnsi="Arial" w:cs="Arial"/>
              </w:rPr>
              <w:t xml:space="preserve"> przez okres trwania dzierżawy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F511A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9C3DC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56B6F6C2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39EF0" w14:textId="5E039FAA" w:rsidR="00DC61E8" w:rsidRPr="002E6F64" w:rsidRDefault="00DC61E8" w:rsidP="00B374A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C78B0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Wszelkie naprawy, przeglądy, konserwacje analizatorów wraz ze stacjami roboczymi, monitorów, drukarek, UPS, listwy antyprzepięciowej, stołów laboratoryjnych, klimatyzacji świadczone będą na koszt Wykonawcy umowy w okresie obowiązywania umowy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3141B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B1409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203336F8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97A95" w14:textId="569D29DE" w:rsidR="00DC61E8" w:rsidRPr="002E6F64" w:rsidRDefault="00DC61E8" w:rsidP="00B374A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B1C6" w14:textId="4059C3E3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 xml:space="preserve">Podtrzymywanie pracy analizatorów w przypadku awarii zasilania </w:t>
            </w:r>
            <w:r w:rsidR="008A6077">
              <w:rPr>
                <w:rFonts w:ascii="Arial" w:hAnsi="Arial" w:cs="Arial"/>
              </w:rPr>
              <w:t>min. 20 min /UPS-400W/ - 2 szt.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75D1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55AD" w14:textId="77777777" w:rsidR="00DC61E8" w:rsidRPr="002E6F64" w:rsidRDefault="00DC61E8" w:rsidP="00CE501A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2540F64F" w14:textId="77777777" w:rsidTr="008A6077">
        <w:trPr>
          <w:trHeight w:val="7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A47E3" w14:textId="2D0BCE05" w:rsidR="00DC61E8" w:rsidRPr="002E6F64" w:rsidRDefault="00D92D63" w:rsidP="00B374A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3735A" w14:textId="27752412" w:rsidR="00DC61E8" w:rsidRPr="002E6F64" w:rsidRDefault="00DC61E8" w:rsidP="008A607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E6F64">
              <w:rPr>
                <w:rFonts w:ascii="Arial" w:hAnsi="Arial" w:cs="Arial"/>
                <w:sz w:val="20"/>
                <w:szCs w:val="20"/>
              </w:rPr>
              <w:t xml:space="preserve">Drukarka laserowa </w:t>
            </w:r>
            <w:r w:rsidR="008A6077">
              <w:rPr>
                <w:rFonts w:ascii="Arial" w:hAnsi="Arial" w:cs="Arial"/>
                <w:sz w:val="20"/>
                <w:szCs w:val="20"/>
              </w:rPr>
              <w:t>połączona</w:t>
            </w:r>
            <w:r w:rsidRPr="002E6F64">
              <w:rPr>
                <w:rFonts w:ascii="Arial" w:hAnsi="Arial" w:cs="Arial"/>
                <w:sz w:val="20"/>
                <w:szCs w:val="20"/>
              </w:rPr>
              <w:t xml:space="preserve"> z aparatem do wydruku kontroli</w:t>
            </w:r>
            <w:r w:rsidR="000B0E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6077" w:rsidRPr="008A6077">
              <w:rPr>
                <w:rFonts w:ascii="Arial" w:hAnsi="Arial" w:cs="Arial"/>
                <w:sz w:val="20"/>
                <w:szCs w:val="20"/>
              </w:rPr>
              <w:t>Bębny i tonery zabezpieczające wydruk kalibracji i kontroli na okres trwania umowy.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B30F8" w14:textId="77777777" w:rsidR="00DC61E8" w:rsidRPr="002E6F64" w:rsidRDefault="00DC61E8" w:rsidP="0049380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6542E" w14:textId="77777777" w:rsidR="00DC61E8" w:rsidRPr="002E6F64" w:rsidRDefault="00DC61E8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DC61E8" w:rsidRPr="002E6F64" w14:paraId="3543B0A2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2AA1" w14:textId="3A135E1E" w:rsidR="00DC61E8" w:rsidRPr="002E6F64" w:rsidRDefault="00D92D63" w:rsidP="00B374A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9659C" w14:textId="77777777" w:rsidR="00DC61E8" w:rsidRPr="002E6F64" w:rsidRDefault="00DC61E8" w:rsidP="00FC4CE0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Szkolenie personelu MLD-CKD w zakresie obsługi analizatora i interpretacji wyników wraz z opieką merytoryczną w czasie trwania umowy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1E394" w14:textId="77777777" w:rsidR="00DC61E8" w:rsidRPr="002E6F64" w:rsidRDefault="00DC61E8" w:rsidP="0049380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0AE" w14:textId="77777777" w:rsidR="00DC61E8" w:rsidRPr="002E6F64" w:rsidRDefault="00DC61E8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065BD26D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CE7CA" w14:textId="0CDB966B" w:rsidR="00721060" w:rsidRDefault="00D92D63" w:rsidP="00B374A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50E7E" w14:textId="497BF176" w:rsidR="00721060" w:rsidRPr="002E6F64" w:rsidRDefault="00721060" w:rsidP="00FC4CE0">
            <w:pPr>
              <w:pStyle w:val="Standard"/>
              <w:rPr>
                <w:rFonts w:ascii="Arial" w:hAnsi="Arial" w:cs="Arial"/>
              </w:rPr>
            </w:pPr>
            <w:r w:rsidRPr="00721060">
              <w:rPr>
                <w:rFonts w:ascii="Arial" w:hAnsi="Arial" w:cs="Arial"/>
              </w:rPr>
              <w:t>Wraz z instalacją analizatorów prosimy o dostarczenie po 1 opakowaniu każdego z odczynników w ramach realizacji zawartej już umowy.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9D701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3C66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75E4A482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9FD39" w14:textId="5B289C84" w:rsidR="00721060" w:rsidRPr="002E6F64" w:rsidRDefault="00D92D63" w:rsidP="0049380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F3D47" w14:textId="77777777" w:rsidR="00721060" w:rsidRPr="002E6F64" w:rsidRDefault="00721060" w:rsidP="00FC4CE0">
            <w:pPr>
              <w:pStyle w:val="Standard"/>
              <w:rPr>
                <w:rFonts w:ascii="Arial" w:hAnsi="Arial" w:cs="Arial"/>
              </w:rPr>
            </w:pPr>
            <w:r w:rsidRPr="002E6F64">
              <w:rPr>
                <w:rFonts w:ascii="Arial" w:hAnsi="Arial" w:cs="Arial"/>
              </w:rPr>
              <w:t>Szkolenie personelu  lekarskiego CSK UM, w przypadku konieczności, na koszt Wykonawcy.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6D796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831B3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59BABBC3" w14:textId="77777777" w:rsidTr="009A6FD3">
        <w:trPr>
          <w:trHeight w:val="45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68C02" w14:textId="42D45592" w:rsidR="00721060" w:rsidRPr="002E6F64" w:rsidRDefault="00D92D63" w:rsidP="0003328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26E5D" w14:textId="0E1FEB72" w:rsidR="00721060" w:rsidRDefault="00721060" w:rsidP="7D78FF77">
            <w:pPr>
              <w:pStyle w:val="Standard"/>
              <w:rPr>
                <w:rFonts w:ascii="Arial" w:hAnsi="Arial" w:cs="Arial"/>
              </w:rPr>
            </w:pPr>
            <w:r w:rsidRPr="7D78FF77">
              <w:rPr>
                <w:rFonts w:ascii="Arial" w:hAnsi="Arial" w:cs="Arial"/>
              </w:rPr>
              <w:t>1 stacja robocza do współpracy z LSI Marcel o następujących minimalnych wymaganiach:</w:t>
            </w:r>
          </w:p>
          <w:p w14:paraId="6420C6D5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procesor dwurdzeniowy, 4 GB RAM , dysk SSD, CD-RW,</w:t>
            </w:r>
          </w:p>
          <w:p w14:paraId="0D14023B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monitor 24” (16:9) LCD, </w:t>
            </w:r>
          </w:p>
          <w:p w14:paraId="65FC7168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karta sieciowa PCI Ethernet 100 </w:t>
            </w:r>
          </w:p>
          <w:p w14:paraId="0A905FF7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 minimum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8 wejść USB, </w:t>
            </w:r>
          </w:p>
          <w:p w14:paraId="66D0734D" w14:textId="3BCFDC7B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BF3AB3">
              <w:rPr>
                <w:rFonts w:ascii="Arial" w:hAnsi="Arial" w:cs="Arial"/>
                <w:b/>
              </w:rPr>
              <w:t>2 złącza RS232</w:t>
            </w:r>
          </w:p>
          <w:p w14:paraId="2E7EB120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karta dźwiękowa, </w:t>
            </w:r>
          </w:p>
          <w:p w14:paraId="3B51ADA3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nieza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leżne głośniki stereofoniczne,</w:t>
            </w:r>
          </w:p>
          <w:p w14:paraId="7FDF77F9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UPS odpowiedni do modelu komputera, </w:t>
            </w:r>
          </w:p>
          <w:p w14:paraId="4523BE6A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Windows 10, pakiet MS Office w wersji biurowej (Word Excel Po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werPoint); zainstalowane,</w:t>
            </w:r>
          </w:p>
          <w:p w14:paraId="32432C26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oprogramowanie antywiru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sowe na okres 3 lat; zainstalowane,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223CF1C" w14:textId="77777777" w:rsidR="00721060" w:rsidRPr="00601D86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myszka</w:t>
            </w:r>
          </w:p>
          <w:p w14:paraId="3226EC95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 klawiatura</w:t>
            </w:r>
          </w:p>
          <w:p w14:paraId="1BE080CC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- b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ezprzewodowy skaner kodów kreskowych typu Motorola LI4278, </w:t>
            </w:r>
          </w:p>
          <w:p w14:paraId="304A29CF" w14:textId="77777777" w:rsidR="00721060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listwa antyprzepięciowa 5 metrowa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; minimum 5 gniazd</w:t>
            </w:r>
            <w:r w:rsidRPr="00601D86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0357CEA6" w14:textId="4DB0E8FA" w:rsidR="00721060" w:rsidRPr="002E6F64" w:rsidRDefault="00721060" w:rsidP="00601D86">
            <w:pPr>
              <w:widowControl/>
              <w:suppressAutoHyphens w:val="0"/>
              <w:autoSpaceDN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 16-portowy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E816B" w14:textId="756A34DE" w:rsidR="00721060" w:rsidRDefault="00721060" w:rsidP="00E165A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A99ADE" w14:textId="77777777" w:rsidR="00721060" w:rsidRDefault="00721060" w:rsidP="00E165A0">
            <w:pPr>
              <w:pStyle w:val="Standard"/>
              <w:rPr>
                <w:rFonts w:ascii="Arial" w:hAnsi="Arial" w:cs="Arial"/>
              </w:rPr>
            </w:pPr>
          </w:p>
          <w:p w14:paraId="29D6B04F" w14:textId="673DECC3" w:rsidR="00721060" w:rsidRPr="002E6F64" w:rsidRDefault="00721060" w:rsidP="00E165A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03A5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7FC4C22B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1898" w14:textId="432AEC11" w:rsidR="00721060" w:rsidRDefault="00D92D63" w:rsidP="00DE733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DFEBF" w14:textId="77777777" w:rsidR="00721060" w:rsidRPr="002E6F64" w:rsidRDefault="00721060" w:rsidP="000944C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Wirówka laboratoryjna MPW-223c wraz z zestawem cytologicznym CYTOSET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31CDC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398E2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16714115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A40D0" w14:textId="3B8A702D" w:rsidR="00721060" w:rsidRDefault="00D92D63" w:rsidP="00DE733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C323A" w14:textId="77777777" w:rsidR="00721060" w:rsidRDefault="00721060" w:rsidP="0003328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Mieszadło hematologiczne obrotowe – pełny obrót o 360st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87F21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3A62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5BC21BBE" w14:textId="77777777" w:rsidTr="009A6FD3">
        <w:trPr>
          <w:trHeight w:val="27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008B9" w14:textId="5BC2C686" w:rsidR="00721060" w:rsidRDefault="00D92D63" w:rsidP="00DE733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D78DB" w14:textId="2DEAA6D4" w:rsidR="00721060" w:rsidRPr="008F2C66" w:rsidRDefault="00721060" w:rsidP="00C6636D">
            <w:pPr>
              <w:spacing w:after="0" w:line="240" w:lineRule="auto"/>
            </w:pPr>
            <w:r w:rsidRPr="0003328E">
              <w:t>Wymagany jest nadzór autorski z możliwością zdalnej d</w:t>
            </w:r>
            <w:r>
              <w:t>iagnostyki systemu analizatorów</w:t>
            </w:r>
            <w:r w:rsidRPr="0003328E">
              <w:t xml:space="preserve"> i serwisu oprogramowania dla </w:t>
            </w:r>
            <w:r w:rsidRPr="0006545F">
              <w:t xml:space="preserve">analizatorów </w:t>
            </w:r>
            <w:r w:rsidR="00DB269D" w:rsidRPr="0006545F">
              <w:t xml:space="preserve"> z </w:t>
            </w:r>
            <w:r w:rsidR="00DB269D" w:rsidRPr="00D92D63">
              <w:t>zapewnieniem wytycznych zawartych w rozporządzeniu dotyczącym ochrony danych osobowych.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A73E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3F2EB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0263C061" w14:textId="77777777" w:rsidTr="009A6FD3">
        <w:trPr>
          <w:trHeight w:val="4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FB1E0" w14:textId="6FE7B98C" w:rsidR="00721060" w:rsidRDefault="00D92D63" w:rsidP="00057BE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FD194" w14:textId="77777777" w:rsidR="00721060" w:rsidRPr="008F2C66" w:rsidRDefault="00721060" w:rsidP="00C6636D">
            <w:pPr>
              <w:spacing w:after="0" w:line="240" w:lineRule="auto"/>
            </w:pPr>
            <w:r w:rsidRPr="008F2C66">
              <w:t>Zapewnienie możliwości całodobowego przyjmowania zgłoszeń o awarii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4F5C7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020A7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73C586E0" w14:textId="77777777" w:rsidTr="009A6FD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8EBB2" w14:textId="79B8A159" w:rsidR="00721060" w:rsidRDefault="00D92D63" w:rsidP="00057BE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4CBF1" w14:textId="77777777" w:rsidR="00721060" w:rsidRPr="008F2C66" w:rsidRDefault="00721060" w:rsidP="002744BD">
            <w:pPr>
              <w:spacing w:after="0" w:line="240" w:lineRule="auto"/>
            </w:pPr>
            <w:r w:rsidRPr="008F2C66">
              <w:t>Czas reakcji serwisu do 24 h od momentu zgłoszenia usterki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270A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4CB7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284ACEC7" w14:textId="77777777" w:rsidTr="009A6FD3">
        <w:trPr>
          <w:trHeight w:val="37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3165D" w14:textId="5C5E1FAF" w:rsidR="00721060" w:rsidRPr="00DC61E8" w:rsidRDefault="00D92D63" w:rsidP="00057BE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4C901" w14:textId="302BA51F" w:rsidR="00721060" w:rsidRPr="008F2C66" w:rsidRDefault="00721060" w:rsidP="002744BD">
            <w:pPr>
              <w:spacing w:after="0" w:line="240" w:lineRule="auto"/>
            </w:pPr>
            <w:r>
              <w:t>Termin usunięcia zgłoszonej awarii max 24h.</w:t>
            </w:r>
          </w:p>
          <w:p w14:paraId="06960AAC" w14:textId="109CD4BA" w:rsidR="00721060" w:rsidRPr="008F2C66" w:rsidRDefault="00721060" w:rsidP="7D78FF77">
            <w:pPr>
              <w:spacing w:after="0" w:line="240" w:lineRule="auto"/>
            </w:pPr>
            <w:r>
              <w:t>W przypadku awarii trwającej dłużej Wykonawca umowy zobowiązuje się do wykonania badań na swój koszt w innej jednostce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1CD3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701D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  <w:tr w:rsidR="00721060" w:rsidRPr="002E6F64" w14:paraId="5F81F5AE" w14:textId="77777777" w:rsidTr="009A6FD3">
        <w:trPr>
          <w:trHeight w:val="37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CE3B3" w14:textId="77777777" w:rsidR="00721060" w:rsidRPr="00A12BD1" w:rsidRDefault="00721060" w:rsidP="00057BE5">
            <w:pPr>
              <w:pStyle w:val="Standard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83819" w14:textId="3D13C785" w:rsidR="00721060" w:rsidRPr="00A12BD1" w:rsidRDefault="00721060" w:rsidP="002744B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CEA67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94AA8" w14:textId="77777777" w:rsidR="00721060" w:rsidRPr="002E6F64" w:rsidRDefault="00721060" w:rsidP="00493806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65D29971" w14:textId="77777777" w:rsidR="00272D8D" w:rsidRDefault="00272D8D" w:rsidP="00272D8D">
      <w:pPr>
        <w:rPr>
          <w:rFonts w:ascii="Tahoma" w:hAnsi="Tahoma" w:cs="Tahoma"/>
          <w:b/>
        </w:rPr>
      </w:pPr>
    </w:p>
    <w:p w14:paraId="5B5579FD" w14:textId="77777777" w:rsidR="00272D8D" w:rsidRPr="005C7C88" w:rsidRDefault="00272D8D" w:rsidP="00272D8D">
      <w:pPr>
        <w:pStyle w:val="Standard"/>
        <w:rPr>
          <w:rFonts w:ascii="Arial" w:hAnsi="Arial"/>
        </w:rPr>
      </w:pPr>
      <w:r w:rsidRPr="005C7C88">
        <w:rPr>
          <w:rFonts w:ascii="Arial" w:hAnsi="Arial"/>
        </w:rPr>
        <w:t>*Niespełnienie któregokolwiek warunku wyklucza ofertę</w:t>
      </w:r>
    </w:p>
    <w:p w14:paraId="7935B500" w14:textId="77777777" w:rsidR="00272D8D" w:rsidRPr="005C7C88" w:rsidRDefault="00272D8D" w:rsidP="00272D8D">
      <w:pPr>
        <w:pStyle w:val="Standard"/>
        <w:rPr>
          <w:rFonts w:ascii="Arial" w:hAnsi="Arial"/>
        </w:rPr>
      </w:pPr>
    </w:p>
    <w:p w14:paraId="1C6DB5E4" w14:textId="77777777" w:rsidR="00272D8D" w:rsidRPr="005C7C88" w:rsidRDefault="00272D8D" w:rsidP="00272D8D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37E7AD17" w14:textId="77777777" w:rsidR="00272D8D" w:rsidRPr="00A71E90" w:rsidRDefault="00272D8D" w:rsidP="00272D8D"/>
    <w:p w14:paraId="4DE82D36" w14:textId="77777777" w:rsidR="00272D8D" w:rsidRPr="0014688E" w:rsidRDefault="00272D8D" w:rsidP="00272D8D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5F1B52FF" w14:textId="77777777" w:rsidR="00272D8D" w:rsidRDefault="00272D8D" w:rsidP="00272D8D">
      <w:pPr>
        <w:rPr>
          <w:rFonts w:ascii="Tahoma" w:hAnsi="Tahoma" w:cs="Tahoma"/>
          <w:b/>
        </w:rPr>
      </w:pPr>
    </w:p>
    <w:p w14:paraId="31847B70" w14:textId="7B577544" w:rsidR="00986B6E" w:rsidRDefault="00986B6E" w:rsidP="00986B6E">
      <w:pPr>
        <w:rPr>
          <w:rFonts w:ascii="Tahoma" w:hAnsi="Tahoma" w:cs="Tahoma"/>
          <w:b/>
        </w:rPr>
      </w:pPr>
      <w:bookmarkStart w:id="0" w:name="_GoBack"/>
      <w:bookmarkEnd w:id="0"/>
    </w:p>
    <w:p w14:paraId="42804CBB" w14:textId="77777777" w:rsidR="00986B6E" w:rsidRPr="00E87E6B" w:rsidRDefault="00986B6E" w:rsidP="00986B6E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14:paraId="4F0C81FE" w14:textId="77777777" w:rsidR="00986B6E" w:rsidRPr="00E87E6B" w:rsidRDefault="00986B6E" w:rsidP="00986B6E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14:paraId="2DE3C1DE" w14:textId="77777777" w:rsidR="00986B6E" w:rsidRPr="00E87E6B" w:rsidRDefault="00986B6E" w:rsidP="00986B6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14:paraId="0A4F7224" w14:textId="488C245D" w:rsidR="002E6F64" w:rsidRPr="00986B6E" w:rsidRDefault="00986B6E" w:rsidP="00986B6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14:paraId="5AE48A43" w14:textId="77777777" w:rsidR="002E6F64" w:rsidRDefault="002E6F64">
      <w:pPr>
        <w:pStyle w:val="Standard"/>
        <w:rPr>
          <w:rFonts w:ascii="Arial" w:hAnsi="Arial" w:cs="Arial"/>
          <w:b/>
        </w:rPr>
      </w:pPr>
    </w:p>
    <w:p w14:paraId="717AAFBA" w14:textId="1AEA17D7" w:rsidR="00965132" w:rsidRPr="002E6F64" w:rsidRDefault="00965132">
      <w:pPr>
        <w:pStyle w:val="Standard"/>
        <w:rPr>
          <w:rFonts w:ascii="Arial" w:hAnsi="Arial" w:cs="Arial"/>
        </w:rPr>
      </w:pPr>
    </w:p>
    <w:sectPr w:rsidR="00965132" w:rsidRPr="002E6F64">
      <w:headerReference w:type="default" r:id="rId7"/>
      <w:pgSz w:w="11905" w:h="16837"/>
      <w:pgMar w:top="76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D9AE" w14:textId="77777777" w:rsidR="005D5C02" w:rsidRDefault="005D5C02">
      <w:pPr>
        <w:spacing w:after="0" w:line="240" w:lineRule="auto"/>
      </w:pPr>
      <w:r>
        <w:separator/>
      </w:r>
    </w:p>
  </w:endnote>
  <w:endnote w:type="continuationSeparator" w:id="0">
    <w:p w14:paraId="42472ED2" w14:textId="77777777" w:rsidR="005D5C02" w:rsidRDefault="005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653D" w14:textId="77777777" w:rsidR="005D5C02" w:rsidRDefault="005D5C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C1AE4C" w14:textId="77777777" w:rsidR="005D5C02" w:rsidRDefault="005D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F361" w14:textId="77777777" w:rsidR="00986B6E" w:rsidRPr="008716D0" w:rsidRDefault="00986B6E" w:rsidP="00986B6E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14:paraId="6B8DCF3E" w14:textId="4AB72BCD" w:rsidR="00986B6E" w:rsidRPr="008716D0" w:rsidRDefault="00986B6E" w:rsidP="00986B6E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14:paraId="56EE48EE" w14:textId="2C021A53" w:rsidR="00CB77AE" w:rsidRPr="00986B6E" w:rsidRDefault="00986B6E" w:rsidP="00986B6E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4C8"/>
    <w:multiLevelType w:val="multilevel"/>
    <w:tmpl w:val="31A85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7"/>
    <w:rsid w:val="000019B8"/>
    <w:rsid w:val="00021463"/>
    <w:rsid w:val="0003328E"/>
    <w:rsid w:val="0006545F"/>
    <w:rsid w:val="0007082C"/>
    <w:rsid w:val="000944C9"/>
    <w:rsid w:val="00095BF4"/>
    <w:rsid w:val="000A2364"/>
    <w:rsid w:val="000B0E57"/>
    <w:rsid w:val="000C6A2F"/>
    <w:rsid w:val="000C7DC9"/>
    <w:rsid w:val="001162FB"/>
    <w:rsid w:val="00163EFB"/>
    <w:rsid w:val="00177E5D"/>
    <w:rsid w:val="001A4473"/>
    <w:rsid w:val="001B4A62"/>
    <w:rsid w:val="001C502E"/>
    <w:rsid w:val="001D29B2"/>
    <w:rsid w:val="001D545C"/>
    <w:rsid w:val="00220FF4"/>
    <w:rsid w:val="00260493"/>
    <w:rsid w:val="002621FE"/>
    <w:rsid w:val="00272D8D"/>
    <w:rsid w:val="002744BD"/>
    <w:rsid w:val="002C390D"/>
    <w:rsid w:val="002D12B4"/>
    <w:rsid w:val="002E06CA"/>
    <w:rsid w:val="002E6F64"/>
    <w:rsid w:val="002F38CE"/>
    <w:rsid w:val="00302BA9"/>
    <w:rsid w:val="0031526C"/>
    <w:rsid w:val="00395E27"/>
    <w:rsid w:val="003A23EC"/>
    <w:rsid w:val="003A3381"/>
    <w:rsid w:val="003F04F7"/>
    <w:rsid w:val="0043226E"/>
    <w:rsid w:val="00444129"/>
    <w:rsid w:val="00472047"/>
    <w:rsid w:val="00493260"/>
    <w:rsid w:val="00493806"/>
    <w:rsid w:val="004A136C"/>
    <w:rsid w:val="004A44A1"/>
    <w:rsid w:val="004A45B3"/>
    <w:rsid w:val="004C33DD"/>
    <w:rsid w:val="004D0A42"/>
    <w:rsid w:val="00512497"/>
    <w:rsid w:val="00545473"/>
    <w:rsid w:val="005C5073"/>
    <w:rsid w:val="005D5C02"/>
    <w:rsid w:val="00601D86"/>
    <w:rsid w:val="00620123"/>
    <w:rsid w:val="00661AF1"/>
    <w:rsid w:val="006859D4"/>
    <w:rsid w:val="006871DD"/>
    <w:rsid w:val="006E2FEF"/>
    <w:rsid w:val="00721060"/>
    <w:rsid w:val="007347DC"/>
    <w:rsid w:val="00746D93"/>
    <w:rsid w:val="00797C8D"/>
    <w:rsid w:val="007B423F"/>
    <w:rsid w:val="008042B3"/>
    <w:rsid w:val="00804E6B"/>
    <w:rsid w:val="00845AE9"/>
    <w:rsid w:val="00863C59"/>
    <w:rsid w:val="008A6077"/>
    <w:rsid w:val="008B7B0A"/>
    <w:rsid w:val="008D2FA2"/>
    <w:rsid w:val="008F5F4B"/>
    <w:rsid w:val="00901CEE"/>
    <w:rsid w:val="00911DD9"/>
    <w:rsid w:val="009135C2"/>
    <w:rsid w:val="00946B83"/>
    <w:rsid w:val="009543C5"/>
    <w:rsid w:val="00965132"/>
    <w:rsid w:val="00986B6E"/>
    <w:rsid w:val="009A6FD3"/>
    <w:rsid w:val="00A03D4A"/>
    <w:rsid w:val="00A12BD1"/>
    <w:rsid w:val="00A45F32"/>
    <w:rsid w:val="00AA43C2"/>
    <w:rsid w:val="00AB32EB"/>
    <w:rsid w:val="00AD2FC9"/>
    <w:rsid w:val="00AD4034"/>
    <w:rsid w:val="00AF37EC"/>
    <w:rsid w:val="00B5291F"/>
    <w:rsid w:val="00BA71B3"/>
    <w:rsid w:val="00BF3AB3"/>
    <w:rsid w:val="00C36EAE"/>
    <w:rsid w:val="00C6636D"/>
    <w:rsid w:val="00C73091"/>
    <w:rsid w:val="00C844A1"/>
    <w:rsid w:val="00CE501A"/>
    <w:rsid w:val="00D06273"/>
    <w:rsid w:val="00D1188A"/>
    <w:rsid w:val="00D21679"/>
    <w:rsid w:val="00D8255D"/>
    <w:rsid w:val="00D92D63"/>
    <w:rsid w:val="00DB269D"/>
    <w:rsid w:val="00DC61E8"/>
    <w:rsid w:val="00E165A0"/>
    <w:rsid w:val="00E32E36"/>
    <w:rsid w:val="00E3799F"/>
    <w:rsid w:val="00E5087E"/>
    <w:rsid w:val="00EA3257"/>
    <w:rsid w:val="00EA5847"/>
    <w:rsid w:val="00EE78C7"/>
    <w:rsid w:val="00F064F4"/>
    <w:rsid w:val="00F13CED"/>
    <w:rsid w:val="00F14582"/>
    <w:rsid w:val="00F315C8"/>
    <w:rsid w:val="00FC0175"/>
    <w:rsid w:val="00FE326C"/>
    <w:rsid w:val="0115EFE3"/>
    <w:rsid w:val="03943905"/>
    <w:rsid w:val="06556F76"/>
    <w:rsid w:val="06BCFCE8"/>
    <w:rsid w:val="1242024B"/>
    <w:rsid w:val="136D2A6E"/>
    <w:rsid w:val="15B938D8"/>
    <w:rsid w:val="162CB41A"/>
    <w:rsid w:val="175916E6"/>
    <w:rsid w:val="17B62FE6"/>
    <w:rsid w:val="19305A8C"/>
    <w:rsid w:val="1B51D5B1"/>
    <w:rsid w:val="1B661175"/>
    <w:rsid w:val="1EEA83A1"/>
    <w:rsid w:val="210187F1"/>
    <w:rsid w:val="21AF6A3E"/>
    <w:rsid w:val="22C143FB"/>
    <w:rsid w:val="236D0627"/>
    <w:rsid w:val="24FCDEA4"/>
    <w:rsid w:val="2616CC59"/>
    <w:rsid w:val="26F7C931"/>
    <w:rsid w:val="270F8E8E"/>
    <w:rsid w:val="2749BFBA"/>
    <w:rsid w:val="27B68754"/>
    <w:rsid w:val="28463AC4"/>
    <w:rsid w:val="29AC2AE8"/>
    <w:rsid w:val="2A3E4D45"/>
    <w:rsid w:val="2A6FF439"/>
    <w:rsid w:val="2B3F5151"/>
    <w:rsid w:val="2E9CC2C9"/>
    <w:rsid w:val="30FB13AA"/>
    <w:rsid w:val="3274B6E3"/>
    <w:rsid w:val="32CC88F3"/>
    <w:rsid w:val="32FF635E"/>
    <w:rsid w:val="3376A012"/>
    <w:rsid w:val="363E29BB"/>
    <w:rsid w:val="37351F43"/>
    <w:rsid w:val="376C313F"/>
    <w:rsid w:val="38D405E6"/>
    <w:rsid w:val="39CAFA5C"/>
    <w:rsid w:val="3D8EFB92"/>
    <w:rsid w:val="40883862"/>
    <w:rsid w:val="42AC61E8"/>
    <w:rsid w:val="42FA834C"/>
    <w:rsid w:val="44A0800D"/>
    <w:rsid w:val="45F95F4F"/>
    <w:rsid w:val="4600B100"/>
    <w:rsid w:val="4C9DD0BB"/>
    <w:rsid w:val="4F510771"/>
    <w:rsid w:val="53978D24"/>
    <w:rsid w:val="549F5271"/>
    <w:rsid w:val="54B8A3EA"/>
    <w:rsid w:val="5510EA12"/>
    <w:rsid w:val="5621DF7A"/>
    <w:rsid w:val="58B8C364"/>
    <w:rsid w:val="58B9B6E8"/>
    <w:rsid w:val="59ED6C62"/>
    <w:rsid w:val="5A0EB57E"/>
    <w:rsid w:val="5A946931"/>
    <w:rsid w:val="5C00C33B"/>
    <w:rsid w:val="5C1E34FB"/>
    <w:rsid w:val="5C74A1A4"/>
    <w:rsid w:val="5D467DEB"/>
    <w:rsid w:val="5F9DB0BF"/>
    <w:rsid w:val="5FE62FAE"/>
    <w:rsid w:val="607E5F50"/>
    <w:rsid w:val="62A2FA22"/>
    <w:rsid w:val="6507F414"/>
    <w:rsid w:val="65994B50"/>
    <w:rsid w:val="65B13749"/>
    <w:rsid w:val="681954DA"/>
    <w:rsid w:val="686BAEA1"/>
    <w:rsid w:val="68BC2490"/>
    <w:rsid w:val="68E43215"/>
    <w:rsid w:val="69510BE9"/>
    <w:rsid w:val="69784F77"/>
    <w:rsid w:val="6AAC75A6"/>
    <w:rsid w:val="6B0E1E95"/>
    <w:rsid w:val="6D431AC8"/>
    <w:rsid w:val="7038EC51"/>
    <w:rsid w:val="7110A166"/>
    <w:rsid w:val="74E71D23"/>
    <w:rsid w:val="7685FB41"/>
    <w:rsid w:val="7A3C331C"/>
    <w:rsid w:val="7D78FF77"/>
    <w:rsid w:val="7FCE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6CE0"/>
  <w15:docId w15:val="{B81DF90A-075A-4FCA-A7F0-3B2699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overflowPunct w:val="0"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next w:val="Textbod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120" w:line="276" w:lineRule="auto"/>
      <w:textAlignment w:val="baseline"/>
    </w:pPr>
    <w:rPr>
      <w:rFonts w:ascii="Arial" w:hAnsi="Arial" w:cs="Tahoma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dymka">
    <w:name w:val="Balloon Text"/>
    <w:pPr>
      <w:widowControl w:val="0"/>
      <w:suppressAutoHyphens/>
      <w:autoSpaceDN w:val="0"/>
      <w:spacing w:after="200" w:line="276" w:lineRule="auto"/>
      <w:textAlignment w:val="baseline"/>
    </w:pPr>
    <w:rPr>
      <w:rFonts w:ascii="Tahoma" w:hAnsi="Tahoma" w:cs="Tahoma"/>
      <w:kern w:val="3"/>
      <w:sz w:val="16"/>
      <w:szCs w:val="16"/>
      <w:lang w:eastAsia="en-US"/>
    </w:rPr>
  </w:style>
  <w:style w:type="paragraph" w:customStyle="1" w:styleId="ZALACZNIKTEKST">
    <w:name w:val="ZALACZNIK_TEKST"/>
    <w:pPr>
      <w:tabs>
        <w:tab w:val="right" w:leader="dot" w:pos="9072"/>
      </w:tabs>
      <w:suppressAutoHyphens/>
      <w:autoSpaceDN w:val="0"/>
      <w:spacing w:line="220" w:lineRule="atLeast"/>
      <w:jc w:val="both"/>
      <w:textAlignment w:val="baseline"/>
    </w:pPr>
    <w:rPr>
      <w:rFonts w:ascii="Arial" w:eastAsia="Times New Roman" w:hAnsi="Arial" w:cs="Arial"/>
      <w:kern w:val="3"/>
      <w:szCs w:val="16"/>
    </w:rPr>
  </w:style>
  <w:style w:type="paragraph" w:customStyle="1" w:styleId="ZALACZNIKCENTER">
    <w:name w:val="ZALACZNIK_CENTER"/>
    <w:pPr>
      <w:suppressAutoHyphens/>
      <w:autoSpaceDN w:val="0"/>
      <w:spacing w:after="100" w:line="216" w:lineRule="atLeast"/>
      <w:ind w:left="113" w:right="113"/>
      <w:jc w:val="center"/>
      <w:textAlignment w:val="baseline"/>
    </w:pPr>
    <w:rPr>
      <w:rFonts w:ascii="Arial" w:eastAsia="Times New Roman" w:hAnsi="Arial" w:cs="Arial"/>
      <w:b/>
      <w:bCs/>
      <w:kern w:val="3"/>
      <w:szCs w:val="16"/>
    </w:rPr>
  </w:style>
  <w:style w:type="paragraph" w:customStyle="1" w:styleId="ZALACZNIKMALYCENTER">
    <w:name w:val="ZALACZNIK_MALY_CENTER"/>
    <w:pPr>
      <w:suppressAutoHyphens/>
      <w:autoSpaceDN w:val="0"/>
      <w:jc w:val="center"/>
      <w:textAlignment w:val="baseline"/>
    </w:pPr>
    <w:rPr>
      <w:rFonts w:ascii="Arial" w:eastAsia="Times New Roman" w:hAnsi="Arial" w:cs="Arial"/>
      <w:kern w:val="3"/>
      <w:sz w:val="14"/>
      <w:szCs w:val="12"/>
    </w:r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suppressAutoHyphens/>
      <w:autoSpaceDN w:val="0"/>
      <w:spacing w:line="254" w:lineRule="atLeast"/>
      <w:ind w:left="539" w:right="-1" w:hanging="312"/>
      <w:jc w:val="both"/>
      <w:textAlignment w:val="baseline"/>
    </w:pPr>
    <w:rPr>
      <w:rFonts w:ascii="Arial" w:eastAsia="Times New Roman" w:hAnsi="Arial" w:cs="Arial"/>
      <w:kern w:val="3"/>
      <w:szCs w:val="16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dokomentarza">
    <w:name w:val="annotation reference"/>
    <w:uiPriority w:val="99"/>
    <w:semiHidden/>
    <w:unhideWhenUsed/>
    <w:rsid w:val="00AA4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4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3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43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Przedmiot%20zam&#243;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Przedmiot zamówienia</Template>
  <TotalTime>70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Andrzejczak</cp:lastModifiedBy>
  <cp:revision>21</cp:revision>
  <cp:lastPrinted>2020-10-05T14:45:00Z</cp:lastPrinted>
  <dcterms:created xsi:type="dcterms:W3CDTF">2020-08-19T10:22:00Z</dcterms:created>
  <dcterms:modified xsi:type="dcterms:W3CDTF">2020-12-29T13:50:00Z</dcterms:modified>
</cp:coreProperties>
</file>