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0F" w:rsidRDefault="00687E0F" w:rsidP="008C10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064" w:rsidRPr="00687E0F" w:rsidRDefault="00795FED" w:rsidP="00687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referencyjny: ZP/47</w:t>
      </w:r>
      <w:r w:rsidR="008C1064" w:rsidRPr="00687E0F">
        <w:rPr>
          <w:rFonts w:ascii="Times New Roman" w:hAnsi="Times New Roman" w:cs="Times New Roman"/>
          <w:b/>
          <w:sz w:val="24"/>
          <w:szCs w:val="24"/>
        </w:rPr>
        <w:t xml:space="preserve">/2021 </w:t>
      </w:r>
    </w:p>
    <w:p w:rsidR="008C1064" w:rsidRDefault="008C1064" w:rsidP="00857C26">
      <w:pPr>
        <w:pStyle w:val="Tekstpodstawowy"/>
        <w:spacing w:line="276" w:lineRule="auto"/>
        <w:rPr>
          <w:sz w:val="28"/>
          <w:szCs w:val="28"/>
        </w:rPr>
      </w:pPr>
    </w:p>
    <w:p w:rsidR="00687E0F" w:rsidRDefault="00687E0F" w:rsidP="00857C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5FED" w:rsidRDefault="00795FED" w:rsidP="00795FED">
      <w:pPr>
        <w:pStyle w:val="Tekstpodstawowy"/>
        <w:spacing w:line="276" w:lineRule="auto"/>
        <w:jc w:val="left"/>
        <w:rPr>
          <w:rFonts w:ascii="Tahoma" w:hAnsi="Tahoma" w:cs="Tahoma"/>
          <w:color w:val="FF0000"/>
          <w:sz w:val="20"/>
          <w:szCs w:val="20"/>
          <w:highlight w:val="yellow"/>
        </w:rPr>
      </w:pPr>
    </w:p>
    <w:p w:rsidR="00795FED" w:rsidRDefault="00795FED" w:rsidP="00795FED">
      <w:pPr>
        <w:pStyle w:val="Tekstpodstawowy"/>
        <w:spacing w:line="276" w:lineRule="auto"/>
        <w:jc w:val="left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Dotyczy postępowania: </w:t>
      </w:r>
    </w:p>
    <w:p w:rsidR="00795FED" w:rsidRDefault="00795FED" w:rsidP="00795FED">
      <w:pPr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Dostawy odczynników, sprzętu oraz dzierżawy analizatorów na potrzeby Medycznego Laboratorium Pediatrycznego  Centralnego Szpitala Klinicznego Uniwersytetu Medycznego w Łodzi</w:t>
      </w:r>
    </w:p>
    <w:p w:rsidR="00795FED" w:rsidRDefault="00795FED" w:rsidP="00795FE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Informujemy, że dokumentacja postępowania jest udostępniona na stronie prowadzonego postępowania:</w:t>
      </w:r>
      <w:r>
        <w:rPr>
          <w:rFonts w:ascii="Tahoma" w:hAnsi="Tahoma" w:cs="Tahoma"/>
          <w:b/>
          <w:sz w:val="20"/>
          <w:szCs w:val="20"/>
        </w:rPr>
        <w:t xml:space="preserve"> </w:t>
      </w:r>
      <w:hyperlink r:id="rId6" w:history="1">
        <w:r>
          <w:rPr>
            <w:rStyle w:val="Hipercze"/>
            <w:rFonts w:ascii="Tahoma" w:hAnsi="Tahoma" w:cs="Tahoma"/>
            <w:b/>
            <w:sz w:val="20"/>
            <w:szCs w:val="20"/>
          </w:rPr>
          <w:t>https://miniportal.uzp.gov.pl/</w:t>
        </w:r>
      </w:hyperlink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795FED" w:rsidRDefault="00795FED" w:rsidP="00795FED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Link do postępowania na </w:t>
      </w:r>
      <w:proofErr w:type="spellStart"/>
      <w:r>
        <w:rPr>
          <w:rFonts w:ascii="Tahoma" w:hAnsi="Tahoma" w:cs="Tahoma"/>
          <w:sz w:val="20"/>
          <w:szCs w:val="20"/>
        </w:rPr>
        <w:t>Miniportalu</w:t>
      </w:r>
      <w:proofErr w:type="spellEnd"/>
      <w:r>
        <w:rPr>
          <w:rFonts w:ascii="Tahoma" w:hAnsi="Tahoma" w:cs="Tahoma"/>
          <w:sz w:val="20"/>
          <w:szCs w:val="20"/>
        </w:rPr>
        <w:t xml:space="preserve">: </w:t>
      </w:r>
      <w:hyperlink r:id="rId7" w:history="1">
        <w:r>
          <w:rPr>
            <w:rStyle w:val="Hipercze"/>
            <w:rFonts w:ascii="Tahoma" w:hAnsi="Tahoma" w:cs="Tahoma"/>
            <w:sz w:val="20"/>
            <w:szCs w:val="20"/>
          </w:rPr>
          <w:t>https://miniportal.uzp.gov.pl/Postepowania/6609fc67-574e-4fa0-8f23-66890f7ed577</w:t>
        </w:r>
      </w:hyperlink>
    </w:p>
    <w:p w:rsidR="00795FED" w:rsidRDefault="00795FED" w:rsidP="00795F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Identyfikator postępowania: </w:t>
      </w:r>
      <w:r>
        <w:rPr>
          <w:rFonts w:ascii="Tahoma" w:hAnsi="Tahoma" w:cs="Tahoma"/>
          <w:sz w:val="20"/>
          <w:szCs w:val="20"/>
          <w:shd w:val="clear" w:color="auto" w:fill="FFFFFF"/>
        </w:rPr>
        <w:t>ocds-148610-c7578e00-24e4-11ec-b88</w:t>
      </w:r>
      <w:bookmarkStart w:id="0" w:name="_GoBack"/>
      <w:bookmarkEnd w:id="0"/>
      <w:r>
        <w:rPr>
          <w:rFonts w:ascii="Tahoma" w:hAnsi="Tahoma" w:cs="Tahoma"/>
          <w:sz w:val="20"/>
          <w:szCs w:val="20"/>
          <w:shd w:val="clear" w:color="auto" w:fill="FFFFFF"/>
        </w:rPr>
        <w:t>5-f28f91688073</w:t>
      </w:r>
    </w:p>
    <w:p w:rsidR="00795FED" w:rsidRDefault="00795FED" w:rsidP="00795FED">
      <w:pPr>
        <w:jc w:val="right"/>
        <w:rPr>
          <w:rFonts w:ascii="Tahoma" w:hAnsi="Tahoma" w:cs="Tahoma"/>
          <w:i/>
          <w:iCs/>
          <w:snapToGrid w:val="0"/>
          <w:sz w:val="20"/>
          <w:szCs w:val="20"/>
          <w:u w:val="single"/>
        </w:rPr>
      </w:pPr>
    </w:p>
    <w:p w:rsidR="00A76080" w:rsidRPr="00857C26" w:rsidRDefault="00A76080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A2F" w:rsidRPr="00857C26" w:rsidRDefault="00621A2F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C26" w:rsidRPr="00857C26" w:rsidRDefault="00857C26" w:rsidP="00857C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C26" w:rsidRPr="00857C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0F" w:rsidRDefault="00687E0F" w:rsidP="00687E0F">
      <w:pPr>
        <w:spacing w:after="0" w:line="240" w:lineRule="auto"/>
      </w:pPr>
      <w:r>
        <w:separator/>
      </w:r>
    </w:p>
  </w:endnote>
  <w:end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0F" w:rsidRDefault="00687E0F" w:rsidP="00687E0F">
      <w:pPr>
        <w:spacing w:after="0" w:line="240" w:lineRule="auto"/>
      </w:pPr>
      <w:r>
        <w:separator/>
      </w:r>
    </w:p>
  </w:footnote>
  <w:footnote w:type="continuationSeparator" w:id="0">
    <w:p w:rsidR="00687E0F" w:rsidRDefault="00687E0F" w:rsidP="0068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E0F" w:rsidRDefault="00687E0F">
    <w:pPr>
      <w:pStyle w:val="Nagwek"/>
    </w:pPr>
    <w:r>
      <w:rPr>
        <w:noProof/>
        <w:lang w:eastAsia="pl-PL"/>
      </w:rPr>
      <w:drawing>
        <wp:inline distT="0" distB="0" distL="0" distR="0" wp14:anchorId="7B40648D">
          <wp:extent cx="547497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78"/>
    <w:rsid w:val="000A6900"/>
    <w:rsid w:val="003947AE"/>
    <w:rsid w:val="00444178"/>
    <w:rsid w:val="00482EC0"/>
    <w:rsid w:val="005E72C2"/>
    <w:rsid w:val="00621A2F"/>
    <w:rsid w:val="00687E0F"/>
    <w:rsid w:val="00795FED"/>
    <w:rsid w:val="00857C26"/>
    <w:rsid w:val="008C1064"/>
    <w:rsid w:val="00976720"/>
    <w:rsid w:val="00A15478"/>
    <w:rsid w:val="00A76080"/>
    <w:rsid w:val="00BC6534"/>
    <w:rsid w:val="00C9687B"/>
    <w:rsid w:val="00CC6285"/>
    <w:rsid w:val="00DF2837"/>
    <w:rsid w:val="00E51EB9"/>
    <w:rsid w:val="00E93AB5"/>
    <w:rsid w:val="00EB1FE8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E6014A"/>
  <w15:chartTrackingRefBased/>
  <w15:docId w15:val="{9A930B78-F5C8-49D9-BC44-36E2906B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57C26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7C26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21A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E0F"/>
  </w:style>
  <w:style w:type="paragraph" w:styleId="Stopka">
    <w:name w:val="footer"/>
    <w:basedOn w:val="Normalny"/>
    <w:link w:val="StopkaZnak"/>
    <w:uiPriority w:val="99"/>
    <w:unhideWhenUsed/>
    <w:rsid w:val="0068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E0F"/>
  </w:style>
  <w:style w:type="paragraph" w:customStyle="1" w:styleId="tyt">
    <w:name w:val="tyt"/>
    <w:basedOn w:val="Normalny"/>
    <w:rsid w:val="00444178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iportal.uzp.gov.pl/Postepowania/6609fc67-574e-4fa0-8f23-66890f7ed5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Miśkiewicz</dc:creator>
  <cp:keywords/>
  <dc:description/>
  <cp:lastModifiedBy>Aleksandra Owczarek</cp:lastModifiedBy>
  <cp:revision>5</cp:revision>
  <dcterms:created xsi:type="dcterms:W3CDTF">2021-06-04T08:29:00Z</dcterms:created>
  <dcterms:modified xsi:type="dcterms:W3CDTF">2021-10-08T13:09:00Z</dcterms:modified>
</cp:coreProperties>
</file>