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A170CB" w:rsidRDefault="00774FD0" w:rsidP="00E7004C">
      <w:pPr>
        <w:spacing w:after="0" w:line="240" w:lineRule="auto"/>
        <w:jc w:val="right"/>
        <w:rPr>
          <w:rFonts w:asciiTheme="minorHAnsi" w:hAnsiTheme="minorHAnsi" w:cstheme="minorHAnsi"/>
          <w:i/>
          <w:iCs/>
          <w:u w:val="single"/>
          <w:lang w:eastAsia="pl-PL"/>
        </w:rPr>
      </w:pPr>
      <w:r w:rsidRPr="00A170CB">
        <w:rPr>
          <w:rFonts w:asciiTheme="minorHAnsi" w:hAnsiTheme="minorHAnsi" w:cstheme="minorHAnsi"/>
          <w:i/>
          <w:iCs/>
          <w:u w:val="single"/>
          <w:lang w:eastAsia="pl-PL"/>
        </w:rPr>
        <w:t>Załącznik nr</w:t>
      </w:r>
      <w:r w:rsidR="0097155C">
        <w:rPr>
          <w:rFonts w:asciiTheme="minorHAnsi" w:hAnsiTheme="minorHAnsi" w:cstheme="minorHAnsi"/>
          <w:i/>
          <w:iCs/>
          <w:u w:val="single"/>
          <w:lang w:eastAsia="pl-PL"/>
        </w:rPr>
        <w:t xml:space="preserve"> 1</w:t>
      </w:r>
      <w:bookmarkStart w:id="0" w:name="_GoBack"/>
      <w:bookmarkEnd w:id="0"/>
    </w:p>
    <w:p w:rsidR="00A33D41" w:rsidRPr="00A170CB" w:rsidRDefault="00A33D41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A170CB">
        <w:rPr>
          <w:rFonts w:asciiTheme="minorHAnsi" w:hAnsiTheme="minorHAnsi" w:cstheme="minorHAnsi"/>
          <w:lang w:eastAsia="pl-PL"/>
        </w:rPr>
        <w:t>......................................</w:t>
      </w:r>
    </w:p>
    <w:p w:rsidR="00A33D41" w:rsidRPr="00A170CB" w:rsidRDefault="00A33D41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A170CB">
        <w:rPr>
          <w:rFonts w:asciiTheme="minorHAnsi" w:hAnsiTheme="minorHAnsi" w:cstheme="minorHAnsi"/>
          <w:lang w:eastAsia="pl-PL"/>
        </w:rPr>
        <w:t xml:space="preserve">   </w:t>
      </w:r>
      <w:r w:rsidR="00774FD0" w:rsidRPr="00A170CB">
        <w:rPr>
          <w:rFonts w:asciiTheme="minorHAnsi" w:hAnsiTheme="minorHAnsi" w:cstheme="minorHAnsi"/>
          <w:lang w:eastAsia="pl-PL"/>
        </w:rPr>
        <w:t>Pieczęć</w:t>
      </w:r>
      <w:r w:rsidR="00FB0BD2" w:rsidRPr="00A170CB">
        <w:rPr>
          <w:rFonts w:asciiTheme="minorHAnsi" w:hAnsiTheme="minorHAnsi" w:cstheme="minorHAnsi"/>
          <w:lang w:eastAsia="pl-PL"/>
        </w:rPr>
        <w:t xml:space="preserve"> zamawiającego</w:t>
      </w:r>
    </w:p>
    <w:p w:rsidR="00A33D41" w:rsidRPr="00A170CB" w:rsidRDefault="00A33D41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A170CB" w:rsidRDefault="00F75B46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A170CB">
        <w:rPr>
          <w:rFonts w:asciiTheme="minorHAnsi" w:hAnsiTheme="minorHAnsi" w:cstheme="minorHAnsi"/>
          <w:lang w:eastAsia="pl-PL"/>
        </w:rPr>
        <w:t>Moduł pomiaru rzutu serca</w:t>
      </w:r>
      <w:r w:rsidR="005C4C8F">
        <w:rPr>
          <w:rFonts w:asciiTheme="minorHAnsi" w:hAnsiTheme="minorHAnsi" w:cstheme="minorHAnsi"/>
          <w:lang w:eastAsia="pl-PL"/>
        </w:rPr>
        <w:t xml:space="preserve"> 1szt.</w:t>
      </w:r>
    </w:p>
    <w:p w:rsidR="00FB0BD2" w:rsidRPr="00A170CB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FB0BD2" w:rsidRPr="00A170CB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A170CB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…………………………………………………………………………………………………………………………………….</w:t>
      </w:r>
    </w:p>
    <w:p w:rsidR="00FB0BD2" w:rsidRPr="00A170CB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A170CB">
        <w:rPr>
          <w:rFonts w:asciiTheme="minorHAnsi" w:hAnsiTheme="minorHAnsi" w:cstheme="minorHAnsi"/>
          <w:lang w:eastAsia="pl-PL"/>
        </w:rPr>
        <w:t>Rodzaj sprzętu</w:t>
      </w:r>
    </w:p>
    <w:p w:rsidR="00FB0BD2" w:rsidRPr="00A170CB" w:rsidRDefault="00FB0BD2" w:rsidP="00E7004C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A170CB" w:rsidRDefault="00A33D41" w:rsidP="00E7004C">
      <w:pPr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A170CB">
        <w:rPr>
          <w:rFonts w:asciiTheme="minorHAnsi" w:hAnsiTheme="minorHAnsi" w:cstheme="minorHAnsi"/>
          <w:b/>
          <w:lang w:eastAsia="pl-PL"/>
        </w:rPr>
        <w:t>ZESTAWIENIE PARAMETRÓW TECHNICZNYCH</w:t>
      </w:r>
      <w:r w:rsidRPr="00A170CB">
        <w:rPr>
          <w:rFonts w:asciiTheme="minorHAnsi" w:hAnsiTheme="minorHAnsi" w:cstheme="minorHAnsi"/>
          <w:b/>
          <w:lang w:eastAsia="pl-PL"/>
        </w:rPr>
        <w:br/>
      </w:r>
    </w:p>
    <w:p w:rsidR="00FB0BD2" w:rsidRPr="00A170CB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lang w:eastAsia="pl-PL"/>
        </w:rPr>
      </w:pPr>
    </w:p>
    <w:p w:rsidR="00FB0BD2" w:rsidRPr="00A170CB" w:rsidRDefault="00FB0BD2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lang w:eastAsia="pl-PL"/>
        </w:rPr>
      </w:pPr>
    </w:p>
    <w:p w:rsidR="00A33D41" w:rsidRPr="00A170CB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lang w:eastAsia="pl-PL"/>
        </w:rPr>
      </w:pPr>
      <w:r w:rsidRPr="00A170CB">
        <w:rPr>
          <w:rFonts w:asciiTheme="minorHAnsi" w:hAnsiTheme="minorHAnsi" w:cstheme="minorHAnsi"/>
          <w:b/>
          <w:lang w:eastAsia="pl-PL"/>
        </w:rPr>
        <w:t>Uwaga: Wymogi techniczne i użytkowe stanowią wymagania - nie spełnienie choćby jednego z w/w wymogów spowoduje odrzucenie oferty.</w:t>
      </w:r>
    </w:p>
    <w:p w:rsidR="00636E24" w:rsidRPr="00A170CB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Theme="minorHAnsi" w:hAnsiTheme="minorHAnsi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2902"/>
        <w:gridCol w:w="2916"/>
        <w:gridCol w:w="2607"/>
      </w:tblGrid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9450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Parametry i warunki techniczne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Parametr wymagany</w:t>
            </w:r>
          </w:p>
        </w:tc>
        <w:tc>
          <w:tcPr>
            <w:tcW w:w="2607" w:type="dxa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  <w:b/>
                <w:bCs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1940E4" w:rsidRPr="00A170CB" w:rsidTr="00636E24">
        <w:tc>
          <w:tcPr>
            <w:tcW w:w="637" w:type="dxa"/>
            <w:vAlign w:val="center"/>
          </w:tcPr>
          <w:p w:rsidR="001940E4" w:rsidRPr="00A170CB" w:rsidRDefault="001940E4" w:rsidP="001940E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2902" w:type="dxa"/>
            <w:vAlign w:val="center"/>
          </w:tcPr>
          <w:p w:rsidR="001940E4" w:rsidRPr="00A170CB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I. Wymagania Ogólne</w:t>
            </w:r>
          </w:p>
        </w:tc>
        <w:tc>
          <w:tcPr>
            <w:tcW w:w="2916" w:type="dxa"/>
            <w:vAlign w:val="center"/>
          </w:tcPr>
          <w:p w:rsidR="001940E4" w:rsidRPr="00A170CB" w:rsidRDefault="001940E4" w:rsidP="00A170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7" w:type="dxa"/>
          </w:tcPr>
          <w:p w:rsidR="001940E4" w:rsidRPr="00A170CB" w:rsidRDefault="001940E4" w:rsidP="001940E4">
            <w:pPr>
              <w:rPr>
                <w:rFonts w:asciiTheme="minorHAnsi" w:hAnsiTheme="minorHAnsi" w:cstheme="minorHAnsi"/>
                <w:b/>
                <w:bCs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Nazwa Urządzenia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Typ Urządzenia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Kraj pochodzenia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607" w:type="dxa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636E24" w:rsidRPr="00A170CB" w:rsidRDefault="00FB0BD2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Rok produkcji 2018</w:t>
            </w:r>
            <w:r w:rsidR="00636E24" w:rsidRPr="00A170CB">
              <w:rPr>
                <w:rFonts w:asciiTheme="minorHAnsi" w:hAnsiTheme="minorHAnsi" w:cstheme="minorHAnsi"/>
              </w:rPr>
              <w:t>, urządzenie fabrycznie nowe, nie rekondycjonowane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</w:t>
            </w:r>
            <w:r w:rsidRPr="00A170CB">
              <w:rPr>
                <w:rFonts w:asciiTheme="minorHAnsi" w:hAnsiTheme="minorHAnsi" w:cstheme="minorHAnsi"/>
              </w:rPr>
              <w:lastRenderedPageBreak/>
              <w:t xml:space="preserve">wyrobach medycznych (DZ.U 2010 Nr 107, poz. 679) oraz dyrektywami Unii Europejskiej  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607" w:type="dxa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Klasyfikacja zgodna z normą IEC/EN 60601-1, ochrona przed porażeniem prądem</w:t>
            </w:r>
          </w:p>
        </w:tc>
        <w:tc>
          <w:tcPr>
            <w:tcW w:w="2916" w:type="dxa"/>
            <w:vAlign w:val="center"/>
          </w:tcPr>
          <w:p w:rsidR="00636E24" w:rsidRPr="00A170CB" w:rsidRDefault="00FB0BD2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2" w:type="dxa"/>
            <w:vAlign w:val="center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 Ochrona przed wilgocią 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IP22</w:t>
            </w:r>
          </w:p>
        </w:tc>
        <w:tc>
          <w:tcPr>
            <w:tcW w:w="2607" w:type="dxa"/>
            <w:vAlign w:val="bottom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636E24" w:rsidP="00636E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636E24" w:rsidRPr="00A170CB" w:rsidRDefault="00FB0BD2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II. Parametry techniczne urządzenia</w:t>
            </w:r>
          </w:p>
        </w:tc>
        <w:tc>
          <w:tcPr>
            <w:tcW w:w="2916" w:type="dxa"/>
            <w:vAlign w:val="center"/>
          </w:tcPr>
          <w:p w:rsidR="00636E24" w:rsidRPr="00A170CB" w:rsidRDefault="00636E24" w:rsidP="00A170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vAlign w:val="bottom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</w:rPr>
            </w:pPr>
          </w:p>
        </w:tc>
      </w:tr>
      <w:tr w:rsidR="00636E24" w:rsidRPr="00A170CB" w:rsidTr="00636E24">
        <w:tc>
          <w:tcPr>
            <w:tcW w:w="637" w:type="dxa"/>
            <w:vAlign w:val="center"/>
          </w:tcPr>
          <w:p w:rsidR="00636E24" w:rsidRPr="00A170CB" w:rsidRDefault="00FB0BD2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636E24" w:rsidRPr="00A170CB" w:rsidRDefault="003C797C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Moduł Pomiaru Rzutu Serca</w:t>
            </w:r>
          </w:p>
        </w:tc>
        <w:tc>
          <w:tcPr>
            <w:tcW w:w="2916" w:type="dxa"/>
            <w:vAlign w:val="center"/>
          </w:tcPr>
          <w:p w:rsidR="00636E24" w:rsidRPr="00A170CB" w:rsidRDefault="00F75B46" w:rsidP="00A170C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0C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07" w:type="dxa"/>
            <w:vAlign w:val="bottom"/>
          </w:tcPr>
          <w:p w:rsidR="00636E24" w:rsidRPr="00A170CB" w:rsidRDefault="00636E24" w:rsidP="00636E2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B0BD2" w:rsidRPr="00A170CB" w:rsidTr="00636E24">
        <w:tc>
          <w:tcPr>
            <w:tcW w:w="637" w:type="dxa"/>
            <w:vAlign w:val="center"/>
          </w:tcPr>
          <w:p w:rsidR="00FB0BD2" w:rsidRPr="00A170CB" w:rsidRDefault="00FB0BD2" w:rsidP="00636E24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FB0BD2" w:rsidRPr="00A170CB" w:rsidRDefault="00F75B46" w:rsidP="00636E24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W</w:t>
            </w:r>
            <w:r w:rsidR="003C797C" w:rsidRPr="00A170CB">
              <w:rPr>
                <w:rFonts w:asciiTheme="minorHAnsi" w:hAnsiTheme="minorHAnsi" w:cstheme="minorHAnsi"/>
              </w:rPr>
              <w:t>ymiary</w:t>
            </w:r>
            <w:r w:rsidRPr="00A170CB">
              <w:rPr>
                <w:rFonts w:asciiTheme="minorHAnsi" w:hAnsiTheme="minorHAnsi" w:cstheme="minorHAnsi"/>
              </w:rPr>
              <w:t xml:space="preserve"> max 99,6x36x97,5 mm</w:t>
            </w:r>
          </w:p>
        </w:tc>
        <w:tc>
          <w:tcPr>
            <w:tcW w:w="2916" w:type="dxa"/>
            <w:vAlign w:val="center"/>
          </w:tcPr>
          <w:p w:rsidR="00FB0BD2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FB0BD2" w:rsidRPr="00A170CB" w:rsidRDefault="00FB0BD2" w:rsidP="00636E24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9622B" w:rsidRPr="00A170CB" w:rsidTr="00636E24">
        <w:tc>
          <w:tcPr>
            <w:tcW w:w="637" w:type="dxa"/>
            <w:vAlign w:val="center"/>
          </w:tcPr>
          <w:p w:rsidR="00B9622B" w:rsidRPr="00A170CB" w:rsidRDefault="00B9622B" w:rsidP="00B9622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B9622B" w:rsidRPr="00A170CB" w:rsidRDefault="003C797C" w:rsidP="00B9622B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Waga </w:t>
            </w:r>
            <w:r w:rsidR="00F75B46" w:rsidRPr="00A170CB">
              <w:rPr>
                <w:rFonts w:asciiTheme="minorHAnsi" w:hAnsiTheme="minorHAnsi" w:cstheme="minorHAnsi"/>
              </w:rPr>
              <w:t>max 225g</w:t>
            </w:r>
          </w:p>
        </w:tc>
        <w:tc>
          <w:tcPr>
            <w:tcW w:w="2916" w:type="dxa"/>
            <w:vAlign w:val="center"/>
          </w:tcPr>
          <w:p w:rsidR="00B9622B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9622B" w:rsidRPr="00A170CB" w:rsidRDefault="00B9622B" w:rsidP="00B9622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E3863" w:rsidRPr="00A170CB" w:rsidTr="00636E24">
        <w:tc>
          <w:tcPr>
            <w:tcW w:w="637" w:type="dxa"/>
            <w:vAlign w:val="center"/>
          </w:tcPr>
          <w:p w:rsidR="00CE3863" w:rsidRPr="00A170CB" w:rsidRDefault="00CE3863" w:rsidP="00B9622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CE3863" w:rsidRPr="00A170CB" w:rsidRDefault="00E60C69" w:rsidP="00B9622B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Zakres temp. Podczas pracy </w:t>
            </w:r>
            <w:r w:rsidR="00F75B46" w:rsidRPr="00A170CB">
              <w:rPr>
                <w:rFonts w:asciiTheme="minorHAnsi" w:hAnsiTheme="minorHAnsi" w:cstheme="minorHAnsi"/>
              </w:rPr>
              <w:t>0 do 55◦C</w:t>
            </w:r>
          </w:p>
        </w:tc>
        <w:tc>
          <w:tcPr>
            <w:tcW w:w="2916" w:type="dxa"/>
            <w:vAlign w:val="center"/>
          </w:tcPr>
          <w:p w:rsidR="00CE386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E3863" w:rsidRPr="00A170CB" w:rsidRDefault="00CE3863" w:rsidP="00B9622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BE2503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Zakres temp. Podczas składowania </w:t>
            </w:r>
            <w:r w:rsidR="00F75B46" w:rsidRPr="00A170CB">
              <w:rPr>
                <w:rFonts w:asciiTheme="minorHAnsi" w:hAnsiTheme="minorHAnsi" w:cstheme="minorHAnsi"/>
              </w:rPr>
              <w:t>-40 do 70◦C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BE2503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Wilgotność podczas pracy </w:t>
            </w:r>
            <w:r w:rsidR="00F75B46" w:rsidRPr="00A170CB">
              <w:rPr>
                <w:rFonts w:asciiTheme="minorHAnsi" w:hAnsiTheme="minorHAnsi" w:cstheme="minorHAnsi"/>
              </w:rPr>
              <w:t>95% RH max przy 40◦C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BE2503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Wilgotność podczas składowania </w:t>
            </w:r>
            <w:r w:rsidR="00F75B46" w:rsidRPr="00A170CB">
              <w:rPr>
                <w:rFonts w:asciiTheme="minorHAnsi" w:hAnsiTheme="minorHAnsi" w:cstheme="minorHAnsi"/>
              </w:rPr>
              <w:t>95% RH max przy 65◦C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3206" w:rsidRPr="00A170CB" w:rsidTr="00636E24">
        <w:tc>
          <w:tcPr>
            <w:tcW w:w="637" w:type="dxa"/>
            <w:vAlign w:val="center"/>
          </w:tcPr>
          <w:p w:rsidR="00423206" w:rsidRPr="00A170CB" w:rsidRDefault="00423206" w:rsidP="00BE25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b/>
              </w:rPr>
            </w:pPr>
            <w:r w:rsidRPr="00A170CB">
              <w:rPr>
                <w:rFonts w:asciiTheme="minorHAnsi" w:hAnsiTheme="minorHAnsi" w:cstheme="minorHAnsi"/>
                <w:b/>
              </w:rPr>
              <w:t xml:space="preserve">Rzut serca (obie metody) </w:t>
            </w:r>
          </w:p>
        </w:tc>
        <w:tc>
          <w:tcPr>
            <w:tcW w:w="2916" w:type="dxa"/>
            <w:vAlign w:val="center"/>
          </w:tcPr>
          <w:p w:rsidR="00423206" w:rsidRPr="00A170CB" w:rsidRDefault="00423206" w:rsidP="00A170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vAlign w:val="bottom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BE2503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02" w:type="dxa"/>
            <w:vAlign w:val="center"/>
          </w:tcPr>
          <w:p w:rsidR="00BE2503" w:rsidRPr="00A170CB" w:rsidRDefault="00423206" w:rsidP="00BE250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170CB">
              <w:rPr>
                <w:rFonts w:asciiTheme="minorHAnsi" w:hAnsiTheme="minorHAnsi" w:cstheme="minorHAnsi"/>
                <w:sz w:val="22"/>
                <w:szCs w:val="22"/>
              </w:rPr>
              <w:t xml:space="preserve">Zakres temp. </w:t>
            </w:r>
            <w:r w:rsidR="00F75B46" w:rsidRPr="00A170C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A170CB">
              <w:rPr>
                <w:rFonts w:asciiTheme="minorHAnsi" w:hAnsiTheme="minorHAnsi" w:cstheme="minorHAnsi"/>
                <w:sz w:val="22"/>
                <w:szCs w:val="22"/>
              </w:rPr>
              <w:t>rwi</w:t>
            </w:r>
            <w:r w:rsidR="00F75B46" w:rsidRPr="00A170CB">
              <w:rPr>
                <w:rFonts w:asciiTheme="minorHAnsi" w:hAnsiTheme="minorHAnsi" w:cstheme="minorHAnsi"/>
                <w:sz w:val="22"/>
                <w:szCs w:val="22"/>
              </w:rPr>
              <w:t xml:space="preserve"> 17 do 43◦C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70C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BE2503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02" w:type="dxa"/>
            <w:vAlign w:val="center"/>
          </w:tcPr>
          <w:p w:rsidR="00BE2503" w:rsidRPr="00A170CB" w:rsidRDefault="00423206" w:rsidP="00BE250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A170CB">
              <w:rPr>
                <w:rFonts w:asciiTheme="minorHAnsi" w:hAnsiTheme="minorHAnsi" w:cstheme="minorHAnsi"/>
                <w:sz w:val="22"/>
                <w:szCs w:val="22"/>
              </w:rPr>
              <w:t xml:space="preserve">Zakres temp. Iniektatu </w:t>
            </w:r>
            <w:r w:rsidR="00F75B46" w:rsidRPr="00A170CB">
              <w:rPr>
                <w:rFonts w:asciiTheme="minorHAnsi" w:hAnsiTheme="minorHAnsi" w:cstheme="minorHAnsi"/>
                <w:sz w:val="22"/>
                <w:szCs w:val="22"/>
              </w:rPr>
              <w:t>0 do 30◦C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3206" w:rsidRPr="00A170CB" w:rsidTr="00636E24">
        <w:tc>
          <w:tcPr>
            <w:tcW w:w="637" w:type="dxa"/>
            <w:vAlign w:val="center"/>
          </w:tcPr>
          <w:p w:rsidR="00423206" w:rsidRPr="00A170CB" w:rsidRDefault="00423206" w:rsidP="00BE25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2" w:type="dxa"/>
            <w:vAlign w:val="center"/>
          </w:tcPr>
          <w:p w:rsidR="00423206" w:rsidRPr="00A170CB" w:rsidRDefault="00423206" w:rsidP="00BE2503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0CB">
              <w:rPr>
                <w:rFonts w:asciiTheme="minorHAnsi" w:hAnsiTheme="minorHAnsi" w:cstheme="minorHAnsi"/>
                <w:b/>
                <w:sz w:val="22"/>
                <w:szCs w:val="22"/>
              </w:rPr>
              <w:t>Rzut serca (przez prawa połowę)</w:t>
            </w:r>
          </w:p>
        </w:tc>
        <w:tc>
          <w:tcPr>
            <w:tcW w:w="2916" w:type="dxa"/>
            <w:vAlign w:val="center"/>
          </w:tcPr>
          <w:p w:rsidR="00423206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BE2503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02" w:type="dxa"/>
            <w:vAlign w:val="center"/>
          </w:tcPr>
          <w:p w:rsidR="00BE2503" w:rsidRPr="00A170CB" w:rsidRDefault="00423206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Zakres C.O.</w:t>
            </w:r>
            <w:r w:rsidR="00F75B46" w:rsidRPr="00A170CB">
              <w:rPr>
                <w:rFonts w:asciiTheme="minorHAnsi" w:hAnsiTheme="minorHAnsi" w:cstheme="minorHAnsi"/>
              </w:rPr>
              <w:t xml:space="preserve"> 0,1 do 20,0 l/min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423206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902" w:type="dxa"/>
            <w:vAlign w:val="center"/>
          </w:tcPr>
          <w:p w:rsidR="00BE2503" w:rsidRPr="00A170CB" w:rsidRDefault="00423206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Dokładność pomiaru C.O.</w:t>
            </w:r>
            <w:r w:rsidR="00F75B46" w:rsidRPr="00A170CB">
              <w:rPr>
                <w:rFonts w:asciiTheme="minorHAnsi" w:hAnsiTheme="minorHAnsi" w:cstheme="minorHAnsi"/>
              </w:rPr>
              <w:t xml:space="preserve"> =3% lub 0,1 l/mim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423206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902" w:type="dxa"/>
            <w:vAlign w:val="center"/>
          </w:tcPr>
          <w:p w:rsidR="00BE2503" w:rsidRPr="00A170CB" w:rsidRDefault="00423206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Powtarzalność pomiaru C.O.</w:t>
            </w:r>
            <w:r w:rsidR="00F75B46" w:rsidRPr="00A170CB">
              <w:rPr>
                <w:rFonts w:asciiTheme="minorHAnsi" w:hAnsiTheme="minorHAnsi" w:cstheme="minorHAnsi"/>
              </w:rPr>
              <w:t xml:space="preserve"> 2% lub 0,1 l/min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E2503" w:rsidRPr="00A170CB" w:rsidTr="00636E24">
        <w:tc>
          <w:tcPr>
            <w:tcW w:w="637" w:type="dxa"/>
            <w:vAlign w:val="center"/>
          </w:tcPr>
          <w:p w:rsidR="00BE2503" w:rsidRPr="00A170CB" w:rsidRDefault="00BE2503" w:rsidP="00BE25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BE2503" w:rsidRPr="00A170CB" w:rsidRDefault="00423206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Rzut serca (przezpłucny) </w:t>
            </w:r>
          </w:p>
        </w:tc>
        <w:tc>
          <w:tcPr>
            <w:tcW w:w="2916" w:type="dxa"/>
            <w:vAlign w:val="center"/>
          </w:tcPr>
          <w:p w:rsidR="00BE2503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E2503" w:rsidRPr="00A170CB" w:rsidRDefault="00BE2503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3206" w:rsidRPr="00A170CB" w:rsidTr="00636E24">
        <w:tc>
          <w:tcPr>
            <w:tcW w:w="637" w:type="dxa"/>
            <w:vAlign w:val="center"/>
          </w:tcPr>
          <w:p w:rsidR="00423206" w:rsidRPr="00A170CB" w:rsidRDefault="00423206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902" w:type="dxa"/>
            <w:vAlign w:val="center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Zakres C.O.</w:t>
            </w:r>
            <w:r w:rsidR="00F75B46" w:rsidRPr="00A170CB">
              <w:rPr>
                <w:rFonts w:asciiTheme="minorHAnsi" w:hAnsiTheme="minorHAnsi" w:cstheme="minorHAnsi"/>
              </w:rPr>
              <w:t xml:space="preserve"> 0,1 do 25,0 l/min</w:t>
            </w:r>
          </w:p>
        </w:tc>
        <w:tc>
          <w:tcPr>
            <w:tcW w:w="2916" w:type="dxa"/>
            <w:vAlign w:val="center"/>
          </w:tcPr>
          <w:p w:rsidR="00423206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3206" w:rsidRPr="00A170CB" w:rsidTr="00636E24">
        <w:tc>
          <w:tcPr>
            <w:tcW w:w="637" w:type="dxa"/>
            <w:vAlign w:val="center"/>
          </w:tcPr>
          <w:p w:rsidR="00423206" w:rsidRPr="00A170CB" w:rsidRDefault="00423206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902" w:type="dxa"/>
            <w:vAlign w:val="center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Dokładność pomiaru C.O.</w:t>
            </w:r>
            <w:r w:rsidR="00F75B46" w:rsidRPr="00A170CB">
              <w:rPr>
                <w:rFonts w:asciiTheme="minorHAnsi" w:hAnsiTheme="minorHAnsi" w:cstheme="minorHAnsi"/>
              </w:rPr>
              <w:t xml:space="preserve"> =4% lub 0,15 l/min</w:t>
            </w:r>
          </w:p>
        </w:tc>
        <w:tc>
          <w:tcPr>
            <w:tcW w:w="2916" w:type="dxa"/>
            <w:vAlign w:val="center"/>
          </w:tcPr>
          <w:p w:rsidR="00423206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3206" w:rsidRPr="00A170CB" w:rsidTr="00636E24">
        <w:tc>
          <w:tcPr>
            <w:tcW w:w="637" w:type="dxa"/>
            <w:vAlign w:val="center"/>
          </w:tcPr>
          <w:p w:rsidR="00423206" w:rsidRPr="00A170CB" w:rsidRDefault="00423206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902" w:type="dxa"/>
            <w:vAlign w:val="center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Powtarzalność pomiaru C.O.</w:t>
            </w:r>
            <w:r w:rsidR="00F75B46" w:rsidRPr="00A170CB">
              <w:rPr>
                <w:rFonts w:asciiTheme="minorHAnsi" w:hAnsiTheme="minorHAnsi" w:cstheme="minorHAnsi"/>
              </w:rPr>
              <w:t xml:space="preserve"> =2% lub 0,1 l/min</w:t>
            </w:r>
          </w:p>
        </w:tc>
        <w:tc>
          <w:tcPr>
            <w:tcW w:w="2916" w:type="dxa"/>
            <w:vAlign w:val="center"/>
          </w:tcPr>
          <w:p w:rsidR="00423206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3206" w:rsidRPr="00A170CB" w:rsidTr="00636E24">
        <w:tc>
          <w:tcPr>
            <w:tcW w:w="637" w:type="dxa"/>
            <w:vAlign w:val="center"/>
          </w:tcPr>
          <w:p w:rsidR="00423206" w:rsidRPr="00A170CB" w:rsidRDefault="00B67608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902" w:type="dxa"/>
            <w:vAlign w:val="center"/>
          </w:tcPr>
          <w:p w:rsidR="00423206" w:rsidRPr="00A170CB" w:rsidRDefault="00B67608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EVLW</w:t>
            </w:r>
            <w:r w:rsidR="00F75B46" w:rsidRPr="00A170CB">
              <w:rPr>
                <w:rFonts w:asciiTheme="minorHAnsi" w:hAnsiTheme="minorHAnsi" w:cstheme="minorHAnsi"/>
              </w:rPr>
              <w:t xml:space="preserve"> 10 do 5000 ml</w:t>
            </w:r>
          </w:p>
        </w:tc>
        <w:tc>
          <w:tcPr>
            <w:tcW w:w="2916" w:type="dxa"/>
            <w:vAlign w:val="center"/>
          </w:tcPr>
          <w:p w:rsidR="00423206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67608" w:rsidRPr="00A170CB" w:rsidTr="00636E24">
        <w:tc>
          <w:tcPr>
            <w:tcW w:w="637" w:type="dxa"/>
            <w:vAlign w:val="center"/>
          </w:tcPr>
          <w:p w:rsidR="00B67608" w:rsidRPr="00A170CB" w:rsidRDefault="00B67608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902" w:type="dxa"/>
            <w:vAlign w:val="center"/>
          </w:tcPr>
          <w:p w:rsidR="00B67608" w:rsidRPr="00A170CB" w:rsidRDefault="00B67608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Odchylenie Standardowe  EVLW</w:t>
            </w:r>
            <w:r w:rsidR="00F75B46" w:rsidRPr="00A170CB">
              <w:rPr>
                <w:rFonts w:asciiTheme="minorHAnsi" w:hAnsiTheme="minorHAnsi" w:cstheme="minorHAnsi"/>
              </w:rPr>
              <w:t xml:space="preserve"> 10% lub 0,1 l/min</w:t>
            </w:r>
          </w:p>
        </w:tc>
        <w:tc>
          <w:tcPr>
            <w:tcW w:w="2916" w:type="dxa"/>
            <w:vAlign w:val="center"/>
          </w:tcPr>
          <w:p w:rsidR="00B67608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67608" w:rsidRPr="00A170CB" w:rsidRDefault="00B67608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67608" w:rsidRPr="00A170CB" w:rsidTr="00636E24">
        <w:tc>
          <w:tcPr>
            <w:tcW w:w="637" w:type="dxa"/>
            <w:vAlign w:val="center"/>
          </w:tcPr>
          <w:p w:rsidR="00B67608" w:rsidRPr="00A170CB" w:rsidRDefault="00B67608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902" w:type="dxa"/>
            <w:vAlign w:val="center"/>
          </w:tcPr>
          <w:p w:rsidR="00B67608" w:rsidRPr="00A170CB" w:rsidRDefault="00B67608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Zakres ITBV </w:t>
            </w:r>
            <w:r w:rsidR="00F75B46" w:rsidRPr="00A170CB">
              <w:rPr>
                <w:rFonts w:asciiTheme="minorHAnsi" w:hAnsiTheme="minorHAnsi" w:cstheme="minorHAnsi"/>
              </w:rPr>
              <w:t xml:space="preserve"> 50 do 6000 ml</w:t>
            </w:r>
          </w:p>
        </w:tc>
        <w:tc>
          <w:tcPr>
            <w:tcW w:w="2916" w:type="dxa"/>
            <w:vAlign w:val="center"/>
          </w:tcPr>
          <w:p w:rsidR="00B67608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67608" w:rsidRPr="00A170CB" w:rsidRDefault="00B67608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67608" w:rsidRPr="00A170CB" w:rsidTr="00636E24">
        <w:tc>
          <w:tcPr>
            <w:tcW w:w="637" w:type="dxa"/>
            <w:vAlign w:val="center"/>
          </w:tcPr>
          <w:p w:rsidR="00B67608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902" w:type="dxa"/>
            <w:vAlign w:val="center"/>
          </w:tcPr>
          <w:p w:rsidR="00B67608" w:rsidRPr="00A170CB" w:rsidRDefault="00027BA2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Dokładność ITBV</w:t>
            </w:r>
            <w:r w:rsidR="00F75B46" w:rsidRPr="00A170CB">
              <w:rPr>
                <w:rFonts w:asciiTheme="minorHAnsi" w:hAnsiTheme="minorHAnsi" w:cstheme="minorHAnsi"/>
              </w:rPr>
              <w:t xml:space="preserve"> =10% do 25,0 l/ml</w:t>
            </w:r>
          </w:p>
        </w:tc>
        <w:tc>
          <w:tcPr>
            <w:tcW w:w="2916" w:type="dxa"/>
            <w:vAlign w:val="center"/>
          </w:tcPr>
          <w:p w:rsidR="00B67608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67608" w:rsidRPr="00A170CB" w:rsidRDefault="00B67608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23206" w:rsidRPr="00A170CB" w:rsidTr="00636E24">
        <w:tc>
          <w:tcPr>
            <w:tcW w:w="637" w:type="dxa"/>
            <w:vAlign w:val="center"/>
          </w:tcPr>
          <w:p w:rsidR="00423206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902" w:type="dxa"/>
            <w:vAlign w:val="center"/>
          </w:tcPr>
          <w:p w:rsidR="00423206" w:rsidRPr="00A170CB" w:rsidRDefault="00027BA2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Powtarzalność ITBV</w:t>
            </w:r>
            <w:r w:rsidR="00F75B46" w:rsidRPr="00A170CB">
              <w:rPr>
                <w:rFonts w:asciiTheme="minorHAnsi" w:hAnsiTheme="minorHAnsi" w:cstheme="minorHAnsi"/>
              </w:rPr>
              <w:t xml:space="preserve"> =5% lub 20 ml</w:t>
            </w:r>
          </w:p>
        </w:tc>
        <w:tc>
          <w:tcPr>
            <w:tcW w:w="2916" w:type="dxa"/>
            <w:vAlign w:val="center"/>
          </w:tcPr>
          <w:p w:rsidR="00423206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423206" w:rsidRPr="00A170CB" w:rsidRDefault="00423206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67608" w:rsidRPr="00A170CB" w:rsidTr="00636E24">
        <w:tc>
          <w:tcPr>
            <w:tcW w:w="637" w:type="dxa"/>
            <w:vAlign w:val="center"/>
          </w:tcPr>
          <w:p w:rsidR="00B67608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902" w:type="dxa"/>
            <w:vAlign w:val="center"/>
          </w:tcPr>
          <w:p w:rsidR="00B67608" w:rsidRPr="00A170CB" w:rsidRDefault="00027BA2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Zakres CCO</w:t>
            </w:r>
            <w:r w:rsidR="00F75B46" w:rsidRPr="00A170CB">
              <w:rPr>
                <w:rFonts w:asciiTheme="minorHAnsi" w:hAnsiTheme="minorHAnsi" w:cstheme="minorHAnsi"/>
              </w:rPr>
              <w:t xml:space="preserve"> 0,1 do 25,0 l/min</w:t>
            </w:r>
          </w:p>
        </w:tc>
        <w:tc>
          <w:tcPr>
            <w:tcW w:w="2916" w:type="dxa"/>
            <w:vAlign w:val="center"/>
          </w:tcPr>
          <w:p w:rsidR="00B67608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67608" w:rsidRPr="00A170CB" w:rsidRDefault="00B67608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67608" w:rsidRPr="00A170CB" w:rsidTr="00636E24">
        <w:tc>
          <w:tcPr>
            <w:tcW w:w="637" w:type="dxa"/>
            <w:vAlign w:val="center"/>
          </w:tcPr>
          <w:p w:rsidR="00B67608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902" w:type="dxa"/>
            <w:vAlign w:val="center"/>
          </w:tcPr>
          <w:p w:rsidR="00B67608" w:rsidRPr="00A170CB" w:rsidRDefault="00027BA2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Odchylenie standardowe CCO </w:t>
            </w:r>
            <w:r w:rsidR="00F75B46" w:rsidRPr="00A170CB">
              <w:rPr>
                <w:rFonts w:asciiTheme="minorHAnsi" w:hAnsiTheme="minorHAnsi" w:cstheme="minorHAnsi"/>
              </w:rPr>
              <w:t>10% lub 0,3 l/min</w:t>
            </w:r>
          </w:p>
        </w:tc>
        <w:tc>
          <w:tcPr>
            <w:tcW w:w="2916" w:type="dxa"/>
            <w:vAlign w:val="center"/>
          </w:tcPr>
          <w:p w:rsidR="00B67608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B67608" w:rsidRPr="00A170CB" w:rsidRDefault="00B67608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27BA2" w:rsidRPr="00A170CB" w:rsidTr="00636E24">
        <w:tc>
          <w:tcPr>
            <w:tcW w:w="637" w:type="dxa"/>
            <w:vAlign w:val="center"/>
          </w:tcPr>
          <w:p w:rsidR="00027BA2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027BA2" w:rsidRPr="00A170CB" w:rsidRDefault="00C4584C" w:rsidP="00BE2503">
            <w:pPr>
              <w:rPr>
                <w:rFonts w:asciiTheme="minorHAnsi" w:hAnsiTheme="minorHAnsi" w:cstheme="minorHAnsi"/>
                <w:b/>
              </w:rPr>
            </w:pPr>
            <w:r w:rsidRPr="00A170CB">
              <w:rPr>
                <w:rFonts w:asciiTheme="minorHAnsi" w:hAnsiTheme="minorHAnsi" w:cstheme="minorHAnsi"/>
                <w:b/>
              </w:rPr>
              <w:t>Alarmy Krwi</w:t>
            </w:r>
          </w:p>
        </w:tc>
        <w:tc>
          <w:tcPr>
            <w:tcW w:w="2916" w:type="dxa"/>
            <w:vAlign w:val="center"/>
          </w:tcPr>
          <w:p w:rsidR="00027BA2" w:rsidRPr="00A170CB" w:rsidRDefault="00027BA2" w:rsidP="00A170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vAlign w:val="bottom"/>
          </w:tcPr>
          <w:p w:rsidR="00027BA2" w:rsidRPr="00A170CB" w:rsidRDefault="00027BA2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27BA2" w:rsidRPr="00A170CB" w:rsidTr="00636E24">
        <w:tc>
          <w:tcPr>
            <w:tcW w:w="637" w:type="dxa"/>
            <w:vAlign w:val="center"/>
          </w:tcPr>
          <w:p w:rsidR="00027BA2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902" w:type="dxa"/>
            <w:vAlign w:val="center"/>
          </w:tcPr>
          <w:p w:rsidR="00027BA2" w:rsidRPr="00A170CB" w:rsidRDefault="00027BA2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Zakres progów alarmowych</w:t>
            </w:r>
            <w:r w:rsidR="00F75B46" w:rsidRPr="00A170CB">
              <w:rPr>
                <w:rFonts w:asciiTheme="minorHAnsi" w:hAnsiTheme="minorHAnsi" w:cstheme="minorHAnsi"/>
              </w:rPr>
              <w:t xml:space="preserve"> 17 do 43◦C</w:t>
            </w:r>
            <w:r w:rsidRPr="00A170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:rsidR="00027BA2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027BA2" w:rsidRPr="00A170CB" w:rsidRDefault="00027BA2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27BA2" w:rsidRPr="00A170CB" w:rsidTr="00636E24">
        <w:tc>
          <w:tcPr>
            <w:tcW w:w="637" w:type="dxa"/>
            <w:vAlign w:val="center"/>
          </w:tcPr>
          <w:p w:rsidR="00027BA2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902" w:type="dxa"/>
            <w:vAlign w:val="center"/>
          </w:tcPr>
          <w:p w:rsidR="00F75B46" w:rsidRPr="00A170CB" w:rsidRDefault="00027BA2" w:rsidP="00F75B46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Regulacja</w:t>
            </w:r>
          </w:p>
          <w:p w:rsidR="00F75B46" w:rsidRPr="00A170CB" w:rsidRDefault="00F75B46" w:rsidP="00F75B46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Skokowo co 0,1 ◦C (T&gt; 35◦C) </w:t>
            </w:r>
          </w:p>
          <w:p w:rsidR="00027BA2" w:rsidRPr="00A170CB" w:rsidRDefault="00F75B46" w:rsidP="00F75B46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Skokowo co 0,5◦C (T&lt; 35◦C)</w:t>
            </w:r>
          </w:p>
        </w:tc>
        <w:tc>
          <w:tcPr>
            <w:tcW w:w="2916" w:type="dxa"/>
            <w:vAlign w:val="center"/>
          </w:tcPr>
          <w:p w:rsidR="00027BA2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027BA2" w:rsidRPr="00A170CB" w:rsidRDefault="00027BA2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27BA2" w:rsidRPr="00A170CB" w:rsidTr="00636E24">
        <w:tc>
          <w:tcPr>
            <w:tcW w:w="637" w:type="dxa"/>
            <w:vAlign w:val="center"/>
          </w:tcPr>
          <w:p w:rsidR="00027BA2" w:rsidRPr="00A170CB" w:rsidRDefault="00027BA2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02" w:type="dxa"/>
            <w:vAlign w:val="center"/>
          </w:tcPr>
          <w:p w:rsidR="00027BA2" w:rsidRPr="00A170CB" w:rsidRDefault="00C4584C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Kryteria Alarmu</w:t>
            </w:r>
            <w:r w:rsidR="00F75B46" w:rsidRPr="00A170CB">
              <w:rPr>
                <w:rFonts w:asciiTheme="minorHAnsi" w:hAnsiTheme="minorHAnsi" w:cstheme="minorHAnsi"/>
              </w:rPr>
              <w:t xml:space="preserve"> 8 sekund po przekroczeniu przez odczyt ustalonego progu zakresu</w:t>
            </w:r>
          </w:p>
        </w:tc>
        <w:tc>
          <w:tcPr>
            <w:tcW w:w="2916" w:type="dxa"/>
            <w:vAlign w:val="center"/>
          </w:tcPr>
          <w:p w:rsidR="00027BA2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027BA2" w:rsidRPr="00A170CB" w:rsidRDefault="00027BA2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27BA2" w:rsidRPr="00A170CB" w:rsidTr="00636E24">
        <w:tc>
          <w:tcPr>
            <w:tcW w:w="637" w:type="dxa"/>
            <w:vAlign w:val="center"/>
          </w:tcPr>
          <w:p w:rsidR="00027BA2" w:rsidRPr="00A170CB" w:rsidRDefault="00C4584C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902" w:type="dxa"/>
            <w:vAlign w:val="center"/>
          </w:tcPr>
          <w:p w:rsidR="00027BA2" w:rsidRPr="00A170CB" w:rsidRDefault="00C4584C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Alarm</w:t>
            </w:r>
            <w:r w:rsidR="00F75B46" w:rsidRPr="00A170CB">
              <w:rPr>
                <w:rFonts w:asciiTheme="minorHAnsi" w:hAnsiTheme="minorHAnsi" w:cstheme="minorHAnsi"/>
              </w:rPr>
              <w:t xml:space="preserve"> W czasie 2 sekund od spełnienia kryterium</w:t>
            </w:r>
          </w:p>
        </w:tc>
        <w:tc>
          <w:tcPr>
            <w:tcW w:w="2916" w:type="dxa"/>
            <w:vAlign w:val="center"/>
          </w:tcPr>
          <w:p w:rsidR="00027BA2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027BA2" w:rsidRPr="00A170CB" w:rsidRDefault="00027BA2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BE250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2" w:type="dxa"/>
            <w:vAlign w:val="center"/>
          </w:tcPr>
          <w:p w:rsidR="00C4584C" w:rsidRPr="00A170CB" w:rsidRDefault="00C4584C" w:rsidP="00BE2503">
            <w:pPr>
              <w:rPr>
                <w:rFonts w:asciiTheme="minorHAnsi" w:hAnsiTheme="minorHAnsi" w:cstheme="minorHAnsi"/>
                <w:b/>
              </w:rPr>
            </w:pPr>
            <w:r w:rsidRPr="00A170CB">
              <w:rPr>
                <w:rFonts w:asciiTheme="minorHAnsi" w:hAnsiTheme="minorHAnsi" w:cstheme="minorHAnsi"/>
                <w:b/>
              </w:rPr>
              <w:t>Alarmy CCO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  <w:vAlign w:val="bottom"/>
          </w:tcPr>
          <w:p w:rsidR="00C4584C" w:rsidRPr="00A170CB" w:rsidRDefault="00C4584C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Zakres progów alarmowych</w:t>
            </w:r>
            <w:r w:rsidR="00F75B46" w:rsidRPr="00A170CB">
              <w:rPr>
                <w:rFonts w:asciiTheme="minorHAnsi" w:hAnsiTheme="minorHAnsi" w:cstheme="minorHAnsi"/>
              </w:rPr>
              <w:t xml:space="preserve"> 0,1 do 25,0 l/min</w:t>
            </w:r>
            <w:r w:rsidRPr="00A170C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16" w:type="dxa"/>
            <w:vAlign w:val="center"/>
          </w:tcPr>
          <w:p w:rsidR="00C4584C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4584C" w:rsidRPr="00A170CB" w:rsidRDefault="00C4584C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902" w:type="dxa"/>
            <w:vAlign w:val="center"/>
          </w:tcPr>
          <w:p w:rsidR="00F75B46" w:rsidRPr="00A170CB" w:rsidRDefault="00C4584C" w:rsidP="00F75B46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Regulacja</w:t>
            </w:r>
          </w:p>
          <w:p w:rsidR="00F75B46" w:rsidRPr="00A170CB" w:rsidRDefault="00F75B46" w:rsidP="00F75B46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Skokowo co 0,1 l/min (CCO&lt;10,0 l/min)</w:t>
            </w:r>
          </w:p>
          <w:p w:rsidR="00C4584C" w:rsidRPr="00A170CB" w:rsidRDefault="00F75B46" w:rsidP="00F75B46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Skokowo co 0,5 l/min (CCO&gt;10.0 l/min)</w:t>
            </w:r>
          </w:p>
        </w:tc>
        <w:tc>
          <w:tcPr>
            <w:tcW w:w="2916" w:type="dxa"/>
            <w:vAlign w:val="center"/>
          </w:tcPr>
          <w:p w:rsidR="00C4584C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4584C" w:rsidRPr="00A170CB" w:rsidRDefault="00C4584C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BE2503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BE2503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Kryteria Alarmu </w:t>
            </w:r>
            <w:r w:rsidR="00F75B46" w:rsidRPr="00A170CB">
              <w:rPr>
                <w:rFonts w:asciiTheme="minorHAnsi" w:hAnsiTheme="minorHAnsi" w:cstheme="minorHAnsi"/>
              </w:rPr>
              <w:t>8 sekund po przekroczeniu przez odczyt ustalonego progu zakresu</w:t>
            </w:r>
          </w:p>
        </w:tc>
        <w:tc>
          <w:tcPr>
            <w:tcW w:w="2916" w:type="dxa"/>
            <w:vAlign w:val="center"/>
          </w:tcPr>
          <w:p w:rsidR="00C4584C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4584C" w:rsidRPr="00A170CB" w:rsidRDefault="00C4584C" w:rsidP="00BE2503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Alarm</w:t>
            </w:r>
            <w:r w:rsidR="00F75B46" w:rsidRPr="00A170CB">
              <w:rPr>
                <w:rFonts w:asciiTheme="minorHAnsi" w:hAnsiTheme="minorHAnsi" w:cstheme="minorHAnsi"/>
              </w:rPr>
              <w:t xml:space="preserve"> W czasie 2 sekund od spełnienia kryterium</w:t>
            </w:r>
          </w:p>
        </w:tc>
        <w:tc>
          <w:tcPr>
            <w:tcW w:w="2916" w:type="dxa"/>
            <w:vAlign w:val="center"/>
          </w:tcPr>
          <w:p w:rsidR="00C4584C" w:rsidRPr="00A170CB" w:rsidRDefault="00F75B46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C4584C" w:rsidRPr="00A170CB" w:rsidTr="000F1C09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70CB">
              <w:rPr>
                <w:rFonts w:asciiTheme="minorHAnsi" w:hAnsiTheme="minorHAnsi" w:cstheme="minorHAnsi"/>
                <w:b/>
                <w:bCs/>
              </w:rPr>
              <w:t>III. Informacje dodatkowe - warunki gwarancji i serwisu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7" w:type="dxa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Instrukcja użytkowania w języku polskim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Deklaracja zgodności, CE, wpis / zgłoszenie do Rejestru Wyrobów Medycznych dla oferowanego zestawu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607" w:type="dxa"/>
            <w:vAlign w:val="bottom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Okres gwarancji w miesiącach (wymagany min. 24 m-ce) 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Czas podjęcia naprawy przez serwis max 48h od momentu zgłoszenia 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Czas oczekiwania na usunięcie uszkodzenia w dniach (do … dni roboczych) 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Liczba napraw uprawniających do wymiany urządzenia na nowe (3 naprawy) 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Tak, podać</w:t>
            </w:r>
          </w:p>
        </w:tc>
        <w:tc>
          <w:tcPr>
            <w:tcW w:w="2607" w:type="dxa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  <w:tr w:rsidR="00C4584C" w:rsidRPr="00A170CB" w:rsidTr="00636E24">
        <w:tc>
          <w:tcPr>
            <w:tcW w:w="637" w:type="dxa"/>
            <w:vAlign w:val="center"/>
          </w:tcPr>
          <w:p w:rsidR="00C4584C" w:rsidRPr="00A170CB" w:rsidRDefault="00C4584C" w:rsidP="00C4584C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02" w:type="dxa"/>
            <w:vAlign w:val="center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 xml:space="preserve">Serwis na terenie Polski </w:t>
            </w:r>
          </w:p>
        </w:tc>
        <w:tc>
          <w:tcPr>
            <w:tcW w:w="2916" w:type="dxa"/>
            <w:vAlign w:val="center"/>
          </w:tcPr>
          <w:p w:rsidR="00C4584C" w:rsidRPr="00A170CB" w:rsidRDefault="00C4584C" w:rsidP="00A170CB">
            <w:pPr>
              <w:jc w:val="center"/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Tak, podać dane adresowe, tel , fax</w:t>
            </w:r>
          </w:p>
        </w:tc>
        <w:tc>
          <w:tcPr>
            <w:tcW w:w="2607" w:type="dxa"/>
          </w:tcPr>
          <w:p w:rsidR="00C4584C" w:rsidRPr="00A170CB" w:rsidRDefault="00C4584C" w:rsidP="00C4584C">
            <w:pPr>
              <w:rPr>
                <w:rFonts w:asciiTheme="minorHAnsi" w:hAnsiTheme="minorHAnsi" w:cstheme="minorHAnsi"/>
              </w:rPr>
            </w:pPr>
            <w:r w:rsidRPr="00A170CB">
              <w:rPr>
                <w:rFonts w:asciiTheme="minorHAnsi" w:hAnsiTheme="minorHAnsi" w:cstheme="minorHAnsi"/>
              </w:rPr>
              <w:t> </w:t>
            </w:r>
          </w:p>
        </w:tc>
      </w:tr>
    </w:tbl>
    <w:p w:rsidR="00A33D41" w:rsidRPr="00A170CB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A170CB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A170CB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A170CB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A170CB" w:rsidRDefault="00A33D41" w:rsidP="00E7004C">
      <w:pPr>
        <w:tabs>
          <w:tab w:val="left" w:pos="2400"/>
        </w:tabs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3D41" w:rsidRPr="00A170CB" w:rsidRDefault="00A33D41" w:rsidP="00E7004C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A170CB">
        <w:rPr>
          <w:rFonts w:asciiTheme="minorHAnsi" w:hAnsiTheme="minorHAnsi" w:cstheme="minorHAnsi"/>
          <w:lang w:eastAsia="pl-PL"/>
        </w:rPr>
        <w:t xml:space="preserve">.................................................................................... </w:t>
      </w:r>
    </w:p>
    <w:p w:rsidR="00A33D41" w:rsidRPr="00A170CB" w:rsidRDefault="00FB0BD2" w:rsidP="00774FD0">
      <w:pPr>
        <w:spacing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A170CB">
        <w:rPr>
          <w:rFonts w:asciiTheme="minorHAnsi" w:hAnsiTheme="minorHAnsi" w:cstheme="minorHAnsi"/>
          <w:lang w:eastAsia="pl-PL"/>
        </w:rPr>
        <w:t xml:space="preserve"> data i podpisy</w:t>
      </w:r>
    </w:p>
    <w:sectPr w:rsidR="00A33D41" w:rsidRPr="00A170CB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27BA2"/>
    <w:rsid w:val="000E0814"/>
    <w:rsid w:val="001940E4"/>
    <w:rsid w:val="001D5427"/>
    <w:rsid w:val="00295A5B"/>
    <w:rsid w:val="00303567"/>
    <w:rsid w:val="003C483F"/>
    <w:rsid w:val="003C797C"/>
    <w:rsid w:val="00423206"/>
    <w:rsid w:val="005C4C8F"/>
    <w:rsid w:val="00606AD5"/>
    <w:rsid w:val="00636E24"/>
    <w:rsid w:val="006A5E36"/>
    <w:rsid w:val="00763375"/>
    <w:rsid w:val="00774FD0"/>
    <w:rsid w:val="007E4D3B"/>
    <w:rsid w:val="00857BA0"/>
    <w:rsid w:val="008F4227"/>
    <w:rsid w:val="009450F4"/>
    <w:rsid w:val="0097155C"/>
    <w:rsid w:val="009A5AC3"/>
    <w:rsid w:val="00A170CB"/>
    <w:rsid w:val="00A33D41"/>
    <w:rsid w:val="00A61540"/>
    <w:rsid w:val="00AE0129"/>
    <w:rsid w:val="00B5078A"/>
    <w:rsid w:val="00B67608"/>
    <w:rsid w:val="00B9622B"/>
    <w:rsid w:val="00BE2503"/>
    <w:rsid w:val="00C4584C"/>
    <w:rsid w:val="00CE3863"/>
    <w:rsid w:val="00CF7148"/>
    <w:rsid w:val="00E60C69"/>
    <w:rsid w:val="00E7004C"/>
    <w:rsid w:val="00EE6B6B"/>
    <w:rsid w:val="00F50C51"/>
    <w:rsid w:val="00F75B46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FAB1-0E6B-4D6A-8887-14798304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4</cp:revision>
  <dcterms:created xsi:type="dcterms:W3CDTF">2018-11-05T12:49:00Z</dcterms:created>
  <dcterms:modified xsi:type="dcterms:W3CDTF">2018-11-07T10:05:00Z</dcterms:modified>
</cp:coreProperties>
</file>