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41" w:rsidRPr="00B753BA" w:rsidRDefault="00774FD0" w:rsidP="00B753BA">
      <w:pPr>
        <w:spacing w:after="0" w:line="240" w:lineRule="auto"/>
        <w:jc w:val="right"/>
        <w:rPr>
          <w:rFonts w:ascii="Arial" w:hAnsi="Arial" w:cs="Arial"/>
          <w:i/>
          <w:iCs/>
          <w:u w:val="single"/>
          <w:lang w:eastAsia="pl-PL"/>
        </w:rPr>
      </w:pPr>
      <w:r w:rsidRPr="00B753BA">
        <w:rPr>
          <w:rFonts w:ascii="Arial" w:hAnsi="Arial" w:cs="Arial"/>
          <w:i/>
          <w:iCs/>
          <w:u w:val="single"/>
          <w:lang w:eastAsia="pl-PL"/>
        </w:rPr>
        <w:t>Załącznik nr</w:t>
      </w:r>
      <w:r w:rsidR="0010113B">
        <w:rPr>
          <w:rFonts w:ascii="Arial" w:hAnsi="Arial" w:cs="Arial"/>
          <w:i/>
          <w:iCs/>
          <w:u w:val="single"/>
          <w:lang w:eastAsia="pl-PL"/>
        </w:rPr>
        <w:t>1</w:t>
      </w:r>
    </w:p>
    <w:p w:rsidR="00A33D41" w:rsidRPr="00B753BA" w:rsidRDefault="00A33D41" w:rsidP="00B753BA">
      <w:pPr>
        <w:spacing w:after="0" w:line="240" w:lineRule="auto"/>
        <w:rPr>
          <w:rFonts w:ascii="Arial" w:hAnsi="Arial" w:cs="Arial"/>
          <w:lang w:eastAsia="pl-PL"/>
        </w:rPr>
      </w:pPr>
      <w:r w:rsidRPr="00B753BA">
        <w:rPr>
          <w:rFonts w:ascii="Arial" w:hAnsi="Arial" w:cs="Arial"/>
          <w:lang w:eastAsia="pl-PL"/>
        </w:rPr>
        <w:t>......................................</w:t>
      </w:r>
    </w:p>
    <w:p w:rsidR="00A33D41" w:rsidRPr="00B753BA" w:rsidRDefault="00774FD0" w:rsidP="00B753BA">
      <w:pPr>
        <w:spacing w:after="0" w:line="240" w:lineRule="auto"/>
        <w:rPr>
          <w:rFonts w:ascii="Arial" w:hAnsi="Arial" w:cs="Arial"/>
          <w:lang w:eastAsia="pl-PL"/>
        </w:rPr>
      </w:pPr>
      <w:r w:rsidRPr="00B753BA">
        <w:rPr>
          <w:rFonts w:ascii="Arial" w:hAnsi="Arial" w:cs="Arial"/>
          <w:lang w:eastAsia="pl-PL"/>
        </w:rPr>
        <w:t>Pieczęć</w:t>
      </w:r>
      <w:r w:rsidR="00FB0BD2" w:rsidRPr="00B753BA">
        <w:rPr>
          <w:rFonts w:ascii="Arial" w:hAnsi="Arial" w:cs="Arial"/>
          <w:lang w:eastAsia="pl-PL"/>
        </w:rPr>
        <w:t xml:space="preserve"> zamawiającego</w:t>
      </w:r>
    </w:p>
    <w:p w:rsidR="00A33D41" w:rsidRPr="00B753BA" w:rsidRDefault="00A33D41" w:rsidP="00B753BA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:rsidR="00A33D41" w:rsidRPr="00B753BA" w:rsidRDefault="00A33D41" w:rsidP="00B753BA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:rsidR="003E6B86" w:rsidRPr="00B753BA" w:rsidRDefault="001D2EC5" w:rsidP="00C915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Stymulator magnetyczny</w:t>
      </w:r>
      <w:r w:rsidR="003E6B86" w:rsidRPr="00B753BA">
        <w:rPr>
          <w:rFonts w:ascii="Arial" w:hAnsi="Arial" w:cs="Arial"/>
          <w:b/>
        </w:rPr>
        <w:t xml:space="preserve"> układu nerwowego</w:t>
      </w:r>
      <w:r w:rsidR="00C91593">
        <w:rPr>
          <w:rFonts w:ascii="Arial" w:hAnsi="Arial" w:cs="Arial"/>
          <w:b/>
        </w:rPr>
        <w:t xml:space="preserve"> 1 szt.</w:t>
      </w:r>
    </w:p>
    <w:p w:rsidR="00FB0BD2" w:rsidRPr="00B753BA" w:rsidRDefault="00FB0BD2" w:rsidP="00B753BA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:rsidR="003E6B86" w:rsidRPr="00B753BA" w:rsidRDefault="003E6B86" w:rsidP="00B753BA">
      <w:pPr>
        <w:spacing w:after="0" w:line="240" w:lineRule="auto"/>
        <w:rPr>
          <w:rFonts w:ascii="Arial" w:hAnsi="Arial" w:cs="Arial"/>
          <w:lang w:eastAsia="pl-PL"/>
        </w:rPr>
      </w:pPr>
    </w:p>
    <w:p w:rsidR="00FB0BD2" w:rsidRPr="00B753BA" w:rsidRDefault="00FB0BD2" w:rsidP="00B753BA">
      <w:pPr>
        <w:spacing w:after="0" w:line="240" w:lineRule="auto"/>
        <w:rPr>
          <w:rFonts w:ascii="Arial" w:hAnsi="Arial" w:cs="Arial"/>
          <w:lang w:eastAsia="pl-PL"/>
        </w:rPr>
      </w:pPr>
      <w:r w:rsidRPr="00B753BA">
        <w:rPr>
          <w:rFonts w:ascii="Arial" w:hAnsi="Arial" w:cs="Arial"/>
          <w:lang w:eastAsia="pl-PL"/>
        </w:rPr>
        <w:t>…………………………………………………</w:t>
      </w:r>
      <w:r w:rsidR="00B753BA">
        <w:rPr>
          <w:rFonts w:ascii="Arial" w:hAnsi="Arial" w:cs="Arial"/>
          <w:lang w:eastAsia="pl-PL"/>
        </w:rPr>
        <w:t>…………………………………………………………</w:t>
      </w:r>
    </w:p>
    <w:p w:rsidR="00FB0BD2" w:rsidRPr="00B753BA" w:rsidRDefault="00FB0BD2" w:rsidP="00B753BA">
      <w:pPr>
        <w:spacing w:after="0" w:line="240" w:lineRule="auto"/>
        <w:rPr>
          <w:rFonts w:ascii="Arial" w:hAnsi="Arial" w:cs="Arial"/>
          <w:lang w:eastAsia="pl-PL"/>
        </w:rPr>
      </w:pPr>
      <w:r w:rsidRPr="00B753BA">
        <w:rPr>
          <w:rFonts w:ascii="Arial" w:hAnsi="Arial" w:cs="Arial"/>
          <w:lang w:eastAsia="pl-PL"/>
        </w:rPr>
        <w:t>Rodzaj sprzętu</w:t>
      </w:r>
    </w:p>
    <w:p w:rsidR="00FB0BD2" w:rsidRPr="00B753BA" w:rsidRDefault="00FB0BD2" w:rsidP="00B753BA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:rsidR="00A33D41" w:rsidRPr="00B753BA" w:rsidRDefault="00A33D41" w:rsidP="00B753BA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B753BA">
        <w:rPr>
          <w:rFonts w:ascii="Arial" w:hAnsi="Arial" w:cs="Arial"/>
          <w:b/>
          <w:lang w:eastAsia="pl-PL"/>
        </w:rPr>
        <w:t>ZESTAWIENIE PARAMETRÓW TECHNICZNYCH</w:t>
      </w:r>
      <w:r w:rsidRPr="00B753BA">
        <w:rPr>
          <w:rFonts w:ascii="Arial" w:hAnsi="Arial" w:cs="Arial"/>
          <w:b/>
          <w:lang w:eastAsia="pl-PL"/>
        </w:rPr>
        <w:br/>
      </w:r>
    </w:p>
    <w:p w:rsidR="00FB0BD2" w:rsidRPr="00B753BA" w:rsidRDefault="00FB0BD2" w:rsidP="00B753BA">
      <w:pPr>
        <w:tabs>
          <w:tab w:val="center" w:pos="7000"/>
        </w:tabs>
        <w:spacing w:after="0" w:line="360" w:lineRule="auto"/>
        <w:ind w:right="-419"/>
        <w:jc w:val="center"/>
        <w:rPr>
          <w:rFonts w:ascii="Arial" w:hAnsi="Arial" w:cs="Arial"/>
          <w:b/>
          <w:lang w:eastAsia="pl-PL"/>
        </w:rPr>
      </w:pPr>
    </w:p>
    <w:p w:rsidR="00FB0BD2" w:rsidRPr="00B753BA" w:rsidRDefault="00FB0BD2" w:rsidP="00B753BA">
      <w:pPr>
        <w:tabs>
          <w:tab w:val="center" w:pos="7000"/>
        </w:tabs>
        <w:spacing w:after="0" w:line="360" w:lineRule="auto"/>
        <w:ind w:right="-419"/>
        <w:jc w:val="center"/>
        <w:rPr>
          <w:rFonts w:ascii="Arial" w:hAnsi="Arial" w:cs="Arial"/>
          <w:b/>
          <w:lang w:eastAsia="pl-PL"/>
        </w:rPr>
      </w:pPr>
    </w:p>
    <w:p w:rsidR="00A33D41" w:rsidRPr="00B753BA" w:rsidRDefault="00A33D41" w:rsidP="00B753BA">
      <w:pPr>
        <w:tabs>
          <w:tab w:val="center" w:pos="7000"/>
        </w:tabs>
        <w:spacing w:after="0" w:line="360" w:lineRule="auto"/>
        <w:ind w:right="-419"/>
        <w:jc w:val="center"/>
        <w:rPr>
          <w:rFonts w:ascii="Arial" w:hAnsi="Arial" w:cs="Arial"/>
          <w:b/>
          <w:lang w:eastAsia="pl-PL"/>
        </w:rPr>
      </w:pPr>
      <w:r w:rsidRPr="00B753BA">
        <w:rPr>
          <w:rFonts w:ascii="Arial" w:hAnsi="Arial" w:cs="Arial"/>
          <w:b/>
          <w:lang w:eastAsia="pl-PL"/>
        </w:rPr>
        <w:t>Uwaga: Wymogi techniczne i użytkowe stanowią wymagania - nie spełnienie choćby jednego z w/w wymogów spowoduje odrzucenie oferty.</w:t>
      </w:r>
    </w:p>
    <w:p w:rsidR="00636E24" w:rsidRPr="00B753BA" w:rsidRDefault="00636E24" w:rsidP="00B753BA">
      <w:pPr>
        <w:tabs>
          <w:tab w:val="center" w:pos="7000"/>
        </w:tabs>
        <w:spacing w:after="0" w:line="360" w:lineRule="auto"/>
        <w:ind w:right="-419"/>
        <w:jc w:val="center"/>
        <w:rPr>
          <w:rFonts w:ascii="Arial" w:hAnsi="Arial" w:cs="Arial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4"/>
        <w:gridCol w:w="3537"/>
        <w:gridCol w:w="2575"/>
        <w:gridCol w:w="2336"/>
      </w:tblGrid>
      <w:tr w:rsidR="003E6B86" w:rsidRPr="00B753BA" w:rsidTr="003E6B86">
        <w:tc>
          <w:tcPr>
            <w:tcW w:w="614" w:type="dxa"/>
            <w:vAlign w:val="center"/>
          </w:tcPr>
          <w:p w:rsidR="00636E24" w:rsidRPr="00B753BA" w:rsidRDefault="00636E24" w:rsidP="00B753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753BA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537" w:type="dxa"/>
            <w:vAlign w:val="center"/>
          </w:tcPr>
          <w:p w:rsidR="00636E24" w:rsidRPr="00B753BA" w:rsidRDefault="00636E24" w:rsidP="00B753BA">
            <w:pPr>
              <w:jc w:val="center"/>
              <w:rPr>
                <w:rFonts w:ascii="Arial" w:hAnsi="Arial" w:cs="Arial"/>
                <w:b/>
                <w:bCs/>
              </w:rPr>
            </w:pPr>
            <w:r w:rsidRPr="00B753BA">
              <w:rPr>
                <w:rFonts w:ascii="Arial" w:hAnsi="Arial" w:cs="Arial"/>
                <w:b/>
                <w:bCs/>
              </w:rPr>
              <w:t>Parametry i warunki techniczne</w:t>
            </w:r>
          </w:p>
        </w:tc>
        <w:tc>
          <w:tcPr>
            <w:tcW w:w="2575" w:type="dxa"/>
            <w:vAlign w:val="center"/>
          </w:tcPr>
          <w:p w:rsidR="00636E24" w:rsidRPr="00B753BA" w:rsidRDefault="00636E24" w:rsidP="00B753BA">
            <w:pPr>
              <w:jc w:val="center"/>
              <w:rPr>
                <w:rFonts w:ascii="Arial" w:hAnsi="Arial" w:cs="Arial"/>
                <w:b/>
                <w:bCs/>
              </w:rPr>
            </w:pPr>
            <w:r w:rsidRPr="00B753BA">
              <w:rPr>
                <w:rFonts w:ascii="Arial" w:hAnsi="Arial" w:cs="Arial"/>
                <w:b/>
                <w:bCs/>
              </w:rPr>
              <w:t>Parametr wymagany</w:t>
            </w:r>
          </w:p>
        </w:tc>
        <w:tc>
          <w:tcPr>
            <w:tcW w:w="2336" w:type="dxa"/>
          </w:tcPr>
          <w:p w:rsidR="00636E24" w:rsidRPr="00B753BA" w:rsidRDefault="00636E24" w:rsidP="00B753BA">
            <w:pPr>
              <w:jc w:val="center"/>
              <w:rPr>
                <w:rFonts w:ascii="Arial" w:hAnsi="Arial" w:cs="Arial"/>
                <w:b/>
                <w:bCs/>
              </w:rPr>
            </w:pPr>
            <w:r w:rsidRPr="00B753BA">
              <w:rPr>
                <w:rFonts w:ascii="Arial" w:hAnsi="Arial" w:cs="Arial"/>
                <w:b/>
                <w:bCs/>
              </w:rPr>
              <w:t>Parametry oferowane</w:t>
            </w:r>
          </w:p>
        </w:tc>
      </w:tr>
      <w:tr w:rsidR="003E6B86" w:rsidRPr="00B753BA" w:rsidTr="003E6B86">
        <w:tc>
          <w:tcPr>
            <w:tcW w:w="614" w:type="dxa"/>
            <w:vAlign w:val="center"/>
          </w:tcPr>
          <w:p w:rsidR="001940E4" w:rsidRPr="00B753BA" w:rsidRDefault="001940E4" w:rsidP="00B753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37" w:type="dxa"/>
            <w:vAlign w:val="center"/>
          </w:tcPr>
          <w:p w:rsidR="001940E4" w:rsidRPr="00B753BA" w:rsidRDefault="001940E4" w:rsidP="00B753BA">
            <w:pPr>
              <w:jc w:val="center"/>
              <w:rPr>
                <w:rFonts w:ascii="Arial" w:hAnsi="Arial" w:cs="Arial"/>
                <w:b/>
                <w:bCs/>
              </w:rPr>
            </w:pPr>
            <w:r w:rsidRPr="00B753BA">
              <w:rPr>
                <w:rFonts w:ascii="Arial" w:hAnsi="Arial" w:cs="Arial"/>
                <w:b/>
                <w:bCs/>
              </w:rPr>
              <w:t>I. Wymagania Ogólne</w:t>
            </w:r>
          </w:p>
        </w:tc>
        <w:tc>
          <w:tcPr>
            <w:tcW w:w="2575" w:type="dxa"/>
            <w:vAlign w:val="center"/>
          </w:tcPr>
          <w:p w:rsidR="001940E4" w:rsidRPr="00B753BA" w:rsidRDefault="001940E4" w:rsidP="00B753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6" w:type="dxa"/>
          </w:tcPr>
          <w:p w:rsidR="001940E4" w:rsidRPr="00B753BA" w:rsidRDefault="001940E4" w:rsidP="00B753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E6B86" w:rsidRPr="00B753BA" w:rsidTr="003E6B86">
        <w:tc>
          <w:tcPr>
            <w:tcW w:w="614" w:type="dxa"/>
            <w:vAlign w:val="center"/>
          </w:tcPr>
          <w:p w:rsidR="00636E24" w:rsidRPr="00B753BA" w:rsidRDefault="00636E24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1</w:t>
            </w:r>
          </w:p>
        </w:tc>
        <w:tc>
          <w:tcPr>
            <w:tcW w:w="3537" w:type="dxa"/>
            <w:vAlign w:val="center"/>
          </w:tcPr>
          <w:p w:rsidR="00636E24" w:rsidRPr="00B753BA" w:rsidRDefault="00636E24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Nazwa Urządzenia</w:t>
            </w:r>
          </w:p>
        </w:tc>
        <w:tc>
          <w:tcPr>
            <w:tcW w:w="2575" w:type="dxa"/>
            <w:vAlign w:val="center"/>
          </w:tcPr>
          <w:p w:rsidR="00636E24" w:rsidRPr="00B753BA" w:rsidRDefault="00636E24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Podać</w:t>
            </w:r>
          </w:p>
        </w:tc>
        <w:tc>
          <w:tcPr>
            <w:tcW w:w="2336" w:type="dxa"/>
          </w:tcPr>
          <w:p w:rsidR="00636E24" w:rsidRPr="00B753BA" w:rsidRDefault="00636E24" w:rsidP="00B753BA">
            <w:pPr>
              <w:jc w:val="center"/>
              <w:rPr>
                <w:rFonts w:ascii="Arial" w:hAnsi="Arial" w:cs="Arial"/>
              </w:rPr>
            </w:pPr>
          </w:p>
        </w:tc>
      </w:tr>
      <w:tr w:rsidR="003E6B86" w:rsidRPr="00B753BA" w:rsidTr="003E6B86">
        <w:tc>
          <w:tcPr>
            <w:tcW w:w="614" w:type="dxa"/>
            <w:vAlign w:val="center"/>
          </w:tcPr>
          <w:p w:rsidR="00636E24" w:rsidRPr="00B753BA" w:rsidRDefault="00636E24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2</w:t>
            </w:r>
          </w:p>
        </w:tc>
        <w:tc>
          <w:tcPr>
            <w:tcW w:w="3537" w:type="dxa"/>
            <w:vAlign w:val="center"/>
          </w:tcPr>
          <w:p w:rsidR="00636E24" w:rsidRPr="00B753BA" w:rsidRDefault="00636E24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Typ Urządzenia</w:t>
            </w:r>
          </w:p>
        </w:tc>
        <w:tc>
          <w:tcPr>
            <w:tcW w:w="2575" w:type="dxa"/>
            <w:vAlign w:val="center"/>
          </w:tcPr>
          <w:p w:rsidR="00636E24" w:rsidRPr="00B753BA" w:rsidRDefault="00636E24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Podać</w:t>
            </w:r>
          </w:p>
        </w:tc>
        <w:tc>
          <w:tcPr>
            <w:tcW w:w="2336" w:type="dxa"/>
          </w:tcPr>
          <w:p w:rsidR="00636E24" w:rsidRPr="00B753BA" w:rsidRDefault="00636E24" w:rsidP="00B753BA">
            <w:pPr>
              <w:jc w:val="center"/>
              <w:rPr>
                <w:rFonts w:ascii="Arial" w:hAnsi="Arial" w:cs="Arial"/>
              </w:rPr>
            </w:pPr>
          </w:p>
        </w:tc>
      </w:tr>
      <w:tr w:rsidR="003E6B86" w:rsidRPr="00B753BA" w:rsidTr="003E6B86">
        <w:tc>
          <w:tcPr>
            <w:tcW w:w="614" w:type="dxa"/>
            <w:vAlign w:val="center"/>
          </w:tcPr>
          <w:p w:rsidR="00636E24" w:rsidRPr="00B753BA" w:rsidRDefault="00636E24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3</w:t>
            </w:r>
          </w:p>
        </w:tc>
        <w:tc>
          <w:tcPr>
            <w:tcW w:w="3537" w:type="dxa"/>
            <w:vAlign w:val="center"/>
          </w:tcPr>
          <w:p w:rsidR="00636E24" w:rsidRPr="00B753BA" w:rsidRDefault="00636E24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Producent</w:t>
            </w:r>
          </w:p>
        </w:tc>
        <w:tc>
          <w:tcPr>
            <w:tcW w:w="2575" w:type="dxa"/>
            <w:vAlign w:val="center"/>
          </w:tcPr>
          <w:p w:rsidR="00636E24" w:rsidRPr="00B753BA" w:rsidRDefault="00636E24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Podać</w:t>
            </w:r>
          </w:p>
        </w:tc>
        <w:tc>
          <w:tcPr>
            <w:tcW w:w="2336" w:type="dxa"/>
          </w:tcPr>
          <w:p w:rsidR="00636E24" w:rsidRPr="00B753BA" w:rsidRDefault="00636E24" w:rsidP="00B753BA">
            <w:pPr>
              <w:jc w:val="center"/>
              <w:rPr>
                <w:rFonts w:ascii="Arial" w:hAnsi="Arial" w:cs="Arial"/>
              </w:rPr>
            </w:pPr>
          </w:p>
        </w:tc>
      </w:tr>
      <w:tr w:rsidR="003E6B86" w:rsidRPr="00B753BA" w:rsidTr="003E6B86">
        <w:tc>
          <w:tcPr>
            <w:tcW w:w="614" w:type="dxa"/>
            <w:vAlign w:val="center"/>
          </w:tcPr>
          <w:p w:rsidR="00636E24" w:rsidRPr="00B753BA" w:rsidRDefault="00636E24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4</w:t>
            </w:r>
          </w:p>
        </w:tc>
        <w:tc>
          <w:tcPr>
            <w:tcW w:w="3537" w:type="dxa"/>
            <w:vAlign w:val="center"/>
          </w:tcPr>
          <w:p w:rsidR="00636E24" w:rsidRPr="00B753BA" w:rsidRDefault="00636E24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Kraj pochodzenia</w:t>
            </w:r>
          </w:p>
        </w:tc>
        <w:tc>
          <w:tcPr>
            <w:tcW w:w="2575" w:type="dxa"/>
            <w:vAlign w:val="center"/>
          </w:tcPr>
          <w:p w:rsidR="00636E24" w:rsidRPr="00B753BA" w:rsidRDefault="00636E24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Podać</w:t>
            </w:r>
          </w:p>
        </w:tc>
        <w:tc>
          <w:tcPr>
            <w:tcW w:w="2336" w:type="dxa"/>
          </w:tcPr>
          <w:p w:rsidR="00636E24" w:rsidRPr="00B753BA" w:rsidRDefault="00636E24" w:rsidP="00B753BA">
            <w:pPr>
              <w:jc w:val="center"/>
              <w:rPr>
                <w:rFonts w:ascii="Arial" w:hAnsi="Arial" w:cs="Arial"/>
              </w:rPr>
            </w:pPr>
          </w:p>
        </w:tc>
      </w:tr>
      <w:tr w:rsidR="003E6B86" w:rsidRPr="00B753BA" w:rsidTr="003E6B86">
        <w:tc>
          <w:tcPr>
            <w:tcW w:w="614" w:type="dxa"/>
            <w:vAlign w:val="center"/>
          </w:tcPr>
          <w:p w:rsidR="00636E24" w:rsidRPr="00B753BA" w:rsidRDefault="00636E24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5</w:t>
            </w:r>
          </w:p>
        </w:tc>
        <w:tc>
          <w:tcPr>
            <w:tcW w:w="3537" w:type="dxa"/>
            <w:vAlign w:val="center"/>
          </w:tcPr>
          <w:p w:rsidR="00636E24" w:rsidRPr="00B753BA" w:rsidRDefault="00FB0BD2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Rok produkcji 2018</w:t>
            </w:r>
            <w:r w:rsidR="00636E24" w:rsidRPr="00B753BA">
              <w:rPr>
                <w:rFonts w:ascii="Arial" w:hAnsi="Arial" w:cs="Arial"/>
              </w:rPr>
              <w:t xml:space="preserve">, urządzenie fabrycznie nowe, nie </w:t>
            </w:r>
            <w:proofErr w:type="spellStart"/>
            <w:r w:rsidR="00636E24" w:rsidRPr="00B753BA">
              <w:rPr>
                <w:rFonts w:ascii="Arial" w:hAnsi="Arial" w:cs="Arial"/>
              </w:rPr>
              <w:t>rekondycjonowane</w:t>
            </w:r>
            <w:proofErr w:type="spellEnd"/>
          </w:p>
        </w:tc>
        <w:tc>
          <w:tcPr>
            <w:tcW w:w="2575" w:type="dxa"/>
            <w:vAlign w:val="center"/>
          </w:tcPr>
          <w:p w:rsidR="00636E24" w:rsidRPr="00B753BA" w:rsidRDefault="00636E24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TAK</w:t>
            </w:r>
          </w:p>
        </w:tc>
        <w:tc>
          <w:tcPr>
            <w:tcW w:w="2336" w:type="dxa"/>
          </w:tcPr>
          <w:p w:rsidR="00636E24" w:rsidRPr="00B753BA" w:rsidRDefault="00636E24" w:rsidP="00B753BA">
            <w:pPr>
              <w:jc w:val="center"/>
              <w:rPr>
                <w:rFonts w:ascii="Arial" w:hAnsi="Arial" w:cs="Arial"/>
              </w:rPr>
            </w:pPr>
          </w:p>
        </w:tc>
      </w:tr>
      <w:tr w:rsidR="003E6B86" w:rsidRPr="00B753BA" w:rsidTr="003E6B86">
        <w:tc>
          <w:tcPr>
            <w:tcW w:w="614" w:type="dxa"/>
            <w:vAlign w:val="center"/>
          </w:tcPr>
          <w:p w:rsidR="00636E24" w:rsidRPr="00B753BA" w:rsidRDefault="00636E24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6</w:t>
            </w:r>
          </w:p>
        </w:tc>
        <w:tc>
          <w:tcPr>
            <w:tcW w:w="3537" w:type="dxa"/>
            <w:vAlign w:val="center"/>
          </w:tcPr>
          <w:p w:rsidR="00636E24" w:rsidRPr="00B753BA" w:rsidRDefault="00636E24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 xml:space="preserve"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</w:t>
            </w:r>
            <w:r w:rsidRPr="00B753BA">
              <w:rPr>
                <w:rFonts w:ascii="Arial" w:hAnsi="Arial" w:cs="Arial"/>
              </w:rPr>
              <w:lastRenderedPageBreak/>
              <w:t>poz. 679) oraz dyrektywami Unii Europejskiej</w:t>
            </w:r>
          </w:p>
        </w:tc>
        <w:tc>
          <w:tcPr>
            <w:tcW w:w="2575" w:type="dxa"/>
            <w:vAlign w:val="center"/>
          </w:tcPr>
          <w:p w:rsidR="00636E24" w:rsidRPr="00B753BA" w:rsidRDefault="00636E24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2336" w:type="dxa"/>
          </w:tcPr>
          <w:p w:rsidR="00636E24" w:rsidRPr="00B753BA" w:rsidRDefault="00636E24" w:rsidP="00B753BA">
            <w:pPr>
              <w:jc w:val="center"/>
              <w:rPr>
                <w:rFonts w:ascii="Arial" w:hAnsi="Arial" w:cs="Arial"/>
              </w:rPr>
            </w:pPr>
          </w:p>
        </w:tc>
      </w:tr>
      <w:tr w:rsidR="003E6B86" w:rsidRPr="00B753BA" w:rsidTr="003E6B86">
        <w:tc>
          <w:tcPr>
            <w:tcW w:w="614" w:type="dxa"/>
            <w:vAlign w:val="center"/>
          </w:tcPr>
          <w:p w:rsidR="00636E24" w:rsidRPr="00B753BA" w:rsidRDefault="00636E24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7</w:t>
            </w:r>
          </w:p>
        </w:tc>
        <w:tc>
          <w:tcPr>
            <w:tcW w:w="3537" w:type="dxa"/>
            <w:vAlign w:val="center"/>
          </w:tcPr>
          <w:p w:rsidR="00636E24" w:rsidRPr="00B753BA" w:rsidRDefault="00636E24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Klasyfikacja zgodna z normą IEC/EN 60601-1, ochrona przed porażeniem prądem</w:t>
            </w:r>
          </w:p>
        </w:tc>
        <w:tc>
          <w:tcPr>
            <w:tcW w:w="2575" w:type="dxa"/>
            <w:vAlign w:val="center"/>
          </w:tcPr>
          <w:p w:rsidR="00636E24" w:rsidRPr="00B753BA" w:rsidRDefault="00FB0BD2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Tak</w:t>
            </w:r>
          </w:p>
        </w:tc>
        <w:tc>
          <w:tcPr>
            <w:tcW w:w="2336" w:type="dxa"/>
            <w:vAlign w:val="bottom"/>
          </w:tcPr>
          <w:p w:rsidR="00636E24" w:rsidRPr="00B753BA" w:rsidRDefault="00636E24" w:rsidP="00B753BA">
            <w:pPr>
              <w:jc w:val="center"/>
              <w:rPr>
                <w:rFonts w:ascii="Arial" w:hAnsi="Arial" w:cs="Arial"/>
              </w:rPr>
            </w:pPr>
          </w:p>
        </w:tc>
      </w:tr>
      <w:tr w:rsidR="003E6B86" w:rsidRPr="00B753BA" w:rsidTr="003E6B86">
        <w:tc>
          <w:tcPr>
            <w:tcW w:w="614" w:type="dxa"/>
            <w:vAlign w:val="center"/>
          </w:tcPr>
          <w:p w:rsidR="00636E24" w:rsidRPr="00B753BA" w:rsidRDefault="00636E24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8</w:t>
            </w:r>
          </w:p>
        </w:tc>
        <w:tc>
          <w:tcPr>
            <w:tcW w:w="3537" w:type="dxa"/>
            <w:vAlign w:val="center"/>
          </w:tcPr>
          <w:p w:rsidR="00636E24" w:rsidRPr="00B753BA" w:rsidRDefault="00636E24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Ochrona przed wilgocią</w:t>
            </w:r>
          </w:p>
        </w:tc>
        <w:tc>
          <w:tcPr>
            <w:tcW w:w="2575" w:type="dxa"/>
            <w:vAlign w:val="center"/>
          </w:tcPr>
          <w:p w:rsidR="00636E24" w:rsidRPr="00B753BA" w:rsidRDefault="00636E24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IP22</w:t>
            </w:r>
          </w:p>
        </w:tc>
        <w:tc>
          <w:tcPr>
            <w:tcW w:w="2336" w:type="dxa"/>
            <w:vAlign w:val="bottom"/>
          </w:tcPr>
          <w:p w:rsidR="00636E24" w:rsidRPr="00B753BA" w:rsidRDefault="00636E24" w:rsidP="00B753BA">
            <w:pPr>
              <w:jc w:val="center"/>
              <w:rPr>
                <w:rFonts w:ascii="Arial" w:hAnsi="Arial" w:cs="Arial"/>
              </w:rPr>
            </w:pPr>
          </w:p>
        </w:tc>
      </w:tr>
      <w:tr w:rsidR="003E6B86" w:rsidRPr="00B753BA" w:rsidTr="003E6B86">
        <w:tc>
          <w:tcPr>
            <w:tcW w:w="614" w:type="dxa"/>
            <w:vAlign w:val="center"/>
          </w:tcPr>
          <w:p w:rsidR="00636E24" w:rsidRPr="00B753BA" w:rsidRDefault="00636E24" w:rsidP="00B75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7" w:type="dxa"/>
            <w:vAlign w:val="center"/>
          </w:tcPr>
          <w:p w:rsidR="00636E24" w:rsidRPr="00B753BA" w:rsidRDefault="00FB0BD2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  <w:b/>
                <w:bCs/>
              </w:rPr>
              <w:t>II. Parametry techniczne urządzenia</w:t>
            </w:r>
          </w:p>
        </w:tc>
        <w:tc>
          <w:tcPr>
            <w:tcW w:w="2575" w:type="dxa"/>
            <w:vAlign w:val="center"/>
          </w:tcPr>
          <w:p w:rsidR="00636E24" w:rsidRPr="00B753BA" w:rsidRDefault="00636E24" w:rsidP="00B75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vAlign w:val="bottom"/>
          </w:tcPr>
          <w:p w:rsidR="00636E24" w:rsidRPr="00B753BA" w:rsidRDefault="00636E24" w:rsidP="00B753BA">
            <w:pPr>
              <w:jc w:val="center"/>
              <w:rPr>
                <w:rFonts w:ascii="Arial" w:hAnsi="Arial" w:cs="Arial"/>
              </w:rPr>
            </w:pPr>
          </w:p>
        </w:tc>
      </w:tr>
      <w:tr w:rsidR="003E6B86" w:rsidRPr="00B753BA" w:rsidTr="003E6B86">
        <w:tc>
          <w:tcPr>
            <w:tcW w:w="614" w:type="dxa"/>
            <w:vAlign w:val="center"/>
          </w:tcPr>
          <w:p w:rsidR="00144548" w:rsidRPr="00B753BA" w:rsidRDefault="00144548" w:rsidP="00B75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7" w:type="dxa"/>
            <w:vAlign w:val="center"/>
          </w:tcPr>
          <w:p w:rsidR="00144548" w:rsidRPr="00B753BA" w:rsidRDefault="00144548" w:rsidP="00B753BA">
            <w:pPr>
              <w:jc w:val="center"/>
              <w:rPr>
                <w:rFonts w:ascii="Arial" w:hAnsi="Arial" w:cs="Arial"/>
                <w:b/>
                <w:bCs/>
              </w:rPr>
            </w:pPr>
            <w:r w:rsidRPr="00B753BA">
              <w:rPr>
                <w:rFonts w:ascii="Arial" w:eastAsia="Times New Roman" w:hAnsi="Arial" w:cs="Arial"/>
                <w:lang w:eastAsia="pl-PL"/>
              </w:rPr>
              <w:t xml:space="preserve">Zasilanie </w:t>
            </w:r>
            <w:r w:rsidRPr="003F1A81">
              <w:rPr>
                <w:rFonts w:ascii="Arial" w:eastAsia="Times New Roman" w:hAnsi="Arial" w:cs="Arial"/>
                <w:lang w:eastAsia="pl-PL"/>
              </w:rPr>
              <w:t>100-240</w:t>
            </w:r>
            <w:r w:rsidRPr="00B753BA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3F1A81">
              <w:rPr>
                <w:rFonts w:ascii="Arial" w:eastAsia="Times New Roman" w:hAnsi="Arial" w:cs="Arial"/>
                <w:lang w:eastAsia="pl-PL"/>
              </w:rPr>
              <w:t>Vac</w:t>
            </w:r>
            <w:proofErr w:type="spellEnd"/>
            <w:r w:rsidRPr="003F1A81">
              <w:rPr>
                <w:rFonts w:ascii="Arial" w:eastAsia="Times New Roman" w:hAnsi="Arial" w:cs="Arial"/>
                <w:lang w:eastAsia="pl-PL"/>
              </w:rPr>
              <w:t xml:space="preserve"> 50/60 </w:t>
            </w:r>
            <w:proofErr w:type="spellStart"/>
            <w:r w:rsidRPr="003F1A81">
              <w:rPr>
                <w:rFonts w:ascii="Arial" w:eastAsia="Times New Roman" w:hAnsi="Arial" w:cs="Arial"/>
                <w:lang w:eastAsia="pl-PL"/>
              </w:rPr>
              <w:t>Hz</w:t>
            </w:r>
            <w:proofErr w:type="spellEnd"/>
          </w:p>
        </w:tc>
        <w:tc>
          <w:tcPr>
            <w:tcW w:w="2575" w:type="dxa"/>
            <w:vAlign w:val="center"/>
          </w:tcPr>
          <w:p w:rsidR="00144548" w:rsidRPr="00B753BA" w:rsidRDefault="00144548" w:rsidP="00B75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vAlign w:val="bottom"/>
          </w:tcPr>
          <w:p w:rsidR="00144548" w:rsidRPr="00B753BA" w:rsidRDefault="00144548" w:rsidP="00B753BA">
            <w:pPr>
              <w:jc w:val="center"/>
              <w:rPr>
                <w:rFonts w:ascii="Arial" w:hAnsi="Arial" w:cs="Arial"/>
              </w:rPr>
            </w:pPr>
          </w:p>
        </w:tc>
      </w:tr>
      <w:tr w:rsidR="003E6B86" w:rsidRPr="00B753BA" w:rsidTr="003E6B86">
        <w:tc>
          <w:tcPr>
            <w:tcW w:w="614" w:type="dxa"/>
            <w:vAlign w:val="center"/>
          </w:tcPr>
          <w:p w:rsidR="00636E24" w:rsidRPr="00B753BA" w:rsidRDefault="00FB0BD2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1</w:t>
            </w:r>
          </w:p>
        </w:tc>
        <w:tc>
          <w:tcPr>
            <w:tcW w:w="3537" w:type="dxa"/>
            <w:vAlign w:val="center"/>
          </w:tcPr>
          <w:p w:rsidR="00636E24" w:rsidRPr="00B753BA" w:rsidRDefault="005F723F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 xml:space="preserve">Interfejs dotykowy oparty o system Windows, zapewniający integrację z dostępnymi systemami </w:t>
            </w:r>
            <w:proofErr w:type="spellStart"/>
            <w:r w:rsidRPr="00B753BA">
              <w:rPr>
                <w:rFonts w:ascii="Arial" w:hAnsi="Arial" w:cs="Arial"/>
              </w:rPr>
              <w:t>neuronawigacyjnymi</w:t>
            </w:r>
            <w:proofErr w:type="spellEnd"/>
          </w:p>
        </w:tc>
        <w:tc>
          <w:tcPr>
            <w:tcW w:w="2575" w:type="dxa"/>
            <w:vAlign w:val="center"/>
          </w:tcPr>
          <w:p w:rsidR="00636E24" w:rsidRPr="00B753BA" w:rsidRDefault="005F723F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Tak</w:t>
            </w:r>
          </w:p>
        </w:tc>
        <w:tc>
          <w:tcPr>
            <w:tcW w:w="2336" w:type="dxa"/>
            <w:vAlign w:val="bottom"/>
          </w:tcPr>
          <w:p w:rsidR="00636E24" w:rsidRPr="00B753BA" w:rsidRDefault="007E4D3B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(umieścić ewentualną punktację jeżeli wymagana)</w:t>
            </w:r>
          </w:p>
        </w:tc>
      </w:tr>
      <w:tr w:rsidR="003E6B86" w:rsidRPr="00B753BA" w:rsidTr="003E6B86">
        <w:tc>
          <w:tcPr>
            <w:tcW w:w="614" w:type="dxa"/>
            <w:vAlign w:val="center"/>
          </w:tcPr>
          <w:p w:rsidR="00FB0BD2" w:rsidRPr="00B753BA" w:rsidRDefault="00FB0BD2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2</w:t>
            </w:r>
          </w:p>
        </w:tc>
        <w:tc>
          <w:tcPr>
            <w:tcW w:w="3537" w:type="dxa"/>
            <w:vAlign w:val="center"/>
          </w:tcPr>
          <w:p w:rsidR="00FB0BD2" w:rsidRPr="00B753BA" w:rsidRDefault="005F723F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Możliwość edycji i zapisu protokołów, wraz z dowolnie zaprojektowanymi impulsami stymulacyjnymi</w:t>
            </w:r>
          </w:p>
        </w:tc>
        <w:tc>
          <w:tcPr>
            <w:tcW w:w="2575" w:type="dxa"/>
            <w:vAlign w:val="center"/>
          </w:tcPr>
          <w:p w:rsidR="00FB0BD2" w:rsidRPr="00B753BA" w:rsidRDefault="005F723F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Tak</w:t>
            </w:r>
          </w:p>
        </w:tc>
        <w:tc>
          <w:tcPr>
            <w:tcW w:w="2336" w:type="dxa"/>
            <w:vAlign w:val="bottom"/>
          </w:tcPr>
          <w:p w:rsidR="00FB0BD2" w:rsidRPr="00B753BA" w:rsidRDefault="00FB0BD2" w:rsidP="00B753BA">
            <w:pPr>
              <w:jc w:val="center"/>
              <w:rPr>
                <w:rFonts w:ascii="Arial" w:hAnsi="Arial" w:cs="Arial"/>
              </w:rPr>
            </w:pPr>
          </w:p>
        </w:tc>
      </w:tr>
      <w:tr w:rsidR="003E6B86" w:rsidRPr="00B753BA" w:rsidTr="003E6B86">
        <w:tc>
          <w:tcPr>
            <w:tcW w:w="614" w:type="dxa"/>
            <w:vAlign w:val="center"/>
          </w:tcPr>
          <w:p w:rsidR="005F723F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3</w:t>
            </w:r>
          </w:p>
        </w:tc>
        <w:tc>
          <w:tcPr>
            <w:tcW w:w="3537" w:type="dxa"/>
            <w:vAlign w:val="center"/>
          </w:tcPr>
          <w:p w:rsidR="005F723F" w:rsidRPr="00B753BA" w:rsidRDefault="005F723F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Integracja wzmacniaczy EMG oraz EEG pozwalająca na wizualizację sygnałów EMG/MEP oraz EEG</w:t>
            </w:r>
          </w:p>
        </w:tc>
        <w:tc>
          <w:tcPr>
            <w:tcW w:w="2575" w:type="dxa"/>
            <w:vAlign w:val="center"/>
          </w:tcPr>
          <w:p w:rsidR="005F723F" w:rsidRPr="00B753BA" w:rsidRDefault="005F723F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Tak</w:t>
            </w:r>
          </w:p>
        </w:tc>
        <w:tc>
          <w:tcPr>
            <w:tcW w:w="2336" w:type="dxa"/>
            <w:vAlign w:val="bottom"/>
          </w:tcPr>
          <w:p w:rsidR="005F723F" w:rsidRPr="00B753BA" w:rsidRDefault="005F723F" w:rsidP="00B753BA">
            <w:pPr>
              <w:jc w:val="center"/>
              <w:rPr>
                <w:rFonts w:ascii="Arial" w:hAnsi="Arial" w:cs="Arial"/>
              </w:rPr>
            </w:pPr>
          </w:p>
        </w:tc>
      </w:tr>
      <w:tr w:rsidR="003E6B86" w:rsidRPr="00B753BA" w:rsidTr="003E6B86">
        <w:tc>
          <w:tcPr>
            <w:tcW w:w="614" w:type="dxa"/>
            <w:vAlign w:val="center"/>
          </w:tcPr>
          <w:p w:rsidR="005F723F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4</w:t>
            </w:r>
          </w:p>
        </w:tc>
        <w:tc>
          <w:tcPr>
            <w:tcW w:w="3537" w:type="dxa"/>
            <w:vAlign w:val="center"/>
          </w:tcPr>
          <w:p w:rsidR="005F723F" w:rsidRPr="00B753BA" w:rsidRDefault="005F723F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eastAsia="Times New Roman" w:hAnsi="Arial" w:cs="Arial"/>
                <w:lang w:eastAsia="pl-PL"/>
              </w:rPr>
              <w:t xml:space="preserve">Wózek </w:t>
            </w:r>
            <w:r w:rsidRPr="003F1A81">
              <w:rPr>
                <w:rFonts w:ascii="Arial" w:eastAsia="Times New Roman" w:hAnsi="Arial" w:cs="Arial"/>
                <w:lang w:eastAsia="pl-PL"/>
              </w:rPr>
              <w:t>zapewnia</w:t>
            </w:r>
            <w:r w:rsidRPr="00B753BA">
              <w:rPr>
                <w:rFonts w:ascii="Arial" w:eastAsia="Times New Roman" w:hAnsi="Arial" w:cs="Arial"/>
                <w:lang w:eastAsia="pl-PL"/>
              </w:rPr>
              <w:t>jący</w:t>
            </w:r>
            <w:r w:rsidRPr="003F1A81">
              <w:rPr>
                <w:rFonts w:ascii="Arial" w:eastAsia="Times New Roman" w:hAnsi="Arial" w:cs="Arial"/>
                <w:lang w:eastAsia="pl-PL"/>
              </w:rPr>
              <w:t xml:space="preserve"> stabilność, łatwość przemieszczania i doboru pozycji cewek</w:t>
            </w:r>
          </w:p>
        </w:tc>
        <w:tc>
          <w:tcPr>
            <w:tcW w:w="2575" w:type="dxa"/>
            <w:vAlign w:val="center"/>
          </w:tcPr>
          <w:p w:rsidR="005F723F" w:rsidRPr="00B753BA" w:rsidRDefault="005F723F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Tak</w:t>
            </w:r>
          </w:p>
        </w:tc>
        <w:tc>
          <w:tcPr>
            <w:tcW w:w="2336" w:type="dxa"/>
            <w:vAlign w:val="bottom"/>
          </w:tcPr>
          <w:p w:rsidR="005F723F" w:rsidRPr="00B753BA" w:rsidRDefault="005F723F" w:rsidP="00B753BA">
            <w:pPr>
              <w:jc w:val="center"/>
              <w:rPr>
                <w:rFonts w:ascii="Arial" w:hAnsi="Arial" w:cs="Arial"/>
              </w:rPr>
            </w:pPr>
          </w:p>
        </w:tc>
      </w:tr>
      <w:tr w:rsidR="003E6B86" w:rsidRPr="00B753BA" w:rsidTr="003E6B86">
        <w:tc>
          <w:tcPr>
            <w:tcW w:w="614" w:type="dxa"/>
            <w:vAlign w:val="center"/>
          </w:tcPr>
          <w:p w:rsidR="005F723F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5</w:t>
            </w:r>
          </w:p>
        </w:tc>
        <w:tc>
          <w:tcPr>
            <w:tcW w:w="3537" w:type="dxa"/>
            <w:vAlign w:val="center"/>
          </w:tcPr>
          <w:p w:rsidR="005F723F" w:rsidRPr="00B753BA" w:rsidRDefault="005F723F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eastAsia="Times New Roman" w:hAnsi="Arial" w:cs="Arial"/>
                <w:lang w:eastAsia="pl-PL"/>
              </w:rPr>
              <w:t>K</w:t>
            </w:r>
            <w:r w:rsidRPr="003F1A81">
              <w:rPr>
                <w:rFonts w:ascii="Arial" w:eastAsia="Times New Roman" w:hAnsi="Arial" w:cs="Arial"/>
                <w:lang w:eastAsia="pl-PL"/>
              </w:rPr>
              <w:t>onstrukcja zapewnia</w:t>
            </w:r>
            <w:r w:rsidRPr="00B753BA">
              <w:rPr>
                <w:rFonts w:ascii="Arial" w:eastAsia="Times New Roman" w:hAnsi="Arial" w:cs="Arial"/>
                <w:lang w:eastAsia="pl-PL"/>
              </w:rPr>
              <w:t>jąca</w:t>
            </w:r>
            <w:r w:rsidRPr="003F1A81">
              <w:rPr>
                <w:rFonts w:ascii="Arial" w:eastAsia="Times New Roman" w:hAnsi="Arial" w:cs="Arial"/>
                <w:lang w:eastAsia="pl-PL"/>
              </w:rPr>
              <w:t xml:space="preserve"> możliwość długotrwałej pracy bez przegrzewania cewek</w:t>
            </w:r>
          </w:p>
        </w:tc>
        <w:tc>
          <w:tcPr>
            <w:tcW w:w="2575" w:type="dxa"/>
            <w:vAlign w:val="center"/>
          </w:tcPr>
          <w:p w:rsidR="005F723F" w:rsidRPr="00B753BA" w:rsidRDefault="005F723F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Tak</w:t>
            </w:r>
          </w:p>
        </w:tc>
        <w:tc>
          <w:tcPr>
            <w:tcW w:w="2336" w:type="dxa"/>
            <w:vAlign w:val="bottom"/>
          </w:tcPr>
          <w:p w:rsidR="005F723F" w:rsidRPr="00B753BA" w:rsidRDefault="005F723F" w:rsidP="00B753BA">
            <w:pPr>
              <w:jc w:val="center"/>
              <w:rPr>
                <w:rFonts w:ascii="Arial" w:hAnsi="Arial" w:cs="Arial"/>
              </w:rPr>
            </w:pPr>
          </w:p>
        </w:tc>
      </w:tr>
      <w:tr w:rsidR="003E6B86" w:rsidRPr="00B753BA" w:rsidTr="003E6B86">
        <w:tc>
          <w:tcPr>
            <w:tcW w:w="614" w:type="dxa"/>
            <w:vAlign w:val="center"/>
          </w:tcPr>
          <w:p w:rsidR="005F723F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6</w:t>
            </w:r>
          </w:p>
        </w:tc>
        <w:tc>
          <w:tcPr>
            <w:tcW w:w="3537" w:type="dxa"/>
            <w:vAlign w:val="center"/>
          </w:tcPr>
          <w:p w:rsidR="005F723F" w:rsidRPr="00B753BA" w:rsidRDefault="005F723F" w:rsidP="00B753BA">
            <w:pPr>
              <w:snapToGrid w:val="0"/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Wymiary aparatu: 49 cm x 16 cm x 38 cm</w:t>
            </w:r>
          </w:p>
        </w:tc>
        <w:tc>
          <w:tcPr>
            <w:tcW w:w="2575" w:type="dxa"/>
            <w:vAlign w:val="center"/>
          </w:tcPr>
          <w:p w:rsidR="005F723F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TAK</w:t>
            </w:r>
          </w:p>
        </w:tc>
        <w:tc>
          <w:tcPr>
            <w:tcW w:w="2336" w:type="dxa"/>
            <w:vAlign w:val="bottom"/>
          </w:tcPr>
          <w:p w:rsidR="005F723F" w:rsidRPr="00B753BA" w:rsidRDefault="005F723F" w:rsidP="00B753BA">
            <w:pPr>
              <w:jc w:val="center"/>
              <w:rPr>
                <w:rFonts w:ascii="Arial" w:hAnsi="Arial" w:cs="Arial"/>
              </w:rPr>
            </w:pPr>
          </w:p>
        </w:tc>
      </w:tr>
      <w:tr w:rsidR="003E6B86" w:rsidRPr="00B753BA" w:rsidTr="003E6B86">
        <w:tc>
          <w:tcPr>
            <w:tcW w:w="614" w:type="dxa"/>
            <w:vAlign w:val="center"/>
          </w:tcPr>
          <w:p w:rsidR="005F723F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7</w:t>
            </w:r>
          </w:p>
        </w:tc>
        <w:tc>
          <w:tcPr>
            <w:tcW w:w="3537" w:type="dxa"/>
            <w:vAlign w:val="center"/>
          </w:tcPr>
          <w:p w:rsidR="005F723F" w:rsidRPr="00B753BA" w:rsidRDefault="005F723F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Waga aparatu bez aplikatora:  17 -19 Kg</w:t>
            </w:r>
          </w:p>
        </w:tc>
        <w:tc>
          <w:tcPr>
            <w:tcW w:w="2575" w:type="dxa"/>
            <w:vAlign w:val="center"/>
          </w:tcPr>
          <w:p w:rsidR="005F723F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TAK</w:t>
            </w:r>
          </w:p>
        </w:tc>
        <w:tc>
          <w:tcPr>
            <w:tcW w:w="2336" w:type="dxa"/>
            <w:vAlign w:val="bottom"/>
          </w:tcPr>
          <w:p w:rsidR="005F723F" w:rsidRPr="00B753BA" w:rsidRDefault="005F723F" w:rsidP="00B753BA">
            <w:pPr>
              <w:jc w:val="center"/>
              <w:rPr>
                <w:rFonts w:ascii="Arial" w:hAnsi="Arial" w:cs="Arial"/>
              </w:rPr>
            </w:pPr>
          </w:p>
        </w:tc>
      </w:tr>
      <w:tr w:rsidR="003E6B86" w:rsidRPr="00B753BA" w:rsidTr="003E6B86">
        <w:tc>
          <w:tcPr>
            <w:tcW w:w="614" w:type="dxa"/>
            <w:vAlign w:val="center"/>
          </w:tcPr>
          <w:p w:rsidR="005F723F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8</w:t>
            </w:r>
          </w:p>
        </w:tc>
        <w:tc>
          <w:tcPr>
            <w:tcW w:w="3537" w:type="dxa"/>
            <w:vAlign w:val="center"/>
          </w:tcPr>
          <w:p w:rsidR="005F723F" w:rsidRPr="00B753BA" w:rsidRDefault="005F723F" w:rsidP="00B753BA">
            <w:pPr>
              <w:snapToGrid w:val="0"/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 xml:space="preserve">Ilość </w:t>
            </w:r>
            <w:r w:rsidR="003E6B86" w:rsidRPr="00B753BA">
              <w:rPr>
                <w:rFonts w:ascii="Arial" w:hAnsi="Arial" w:cs="Arial"/>
              </w:rPr>
              <w:t>kanałów EMG min</w:t>
            </w:r>
          </w:p>
        </w:tc>
        <w:tc>
          <w:tcPr>
            <w:tcW w:w="2575" w:type="dxa"/>
            <w:vAlign w:val="center"/>
          </w:tcPr>
          <w:p w:rsidR="005F723F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TAK</w:t>
            </w:r>
          </w:p>
        </w:tc>
        <w:tc>
          <w:tcPr>
            <w:tcW w:w="2336" w:type="dxa"/>
            <w:vAlign w:val="bottom"/>
          </w:tcPr>
          <w:p w:rsidR="005F723F" w:rsidRPr="00B753BA" w:rsidRDefault="005F723F" w:rsidP="00B753BA">
            <w:pPr>
              <w:jc w:val="center"/>
              <w:rPr>
                <w:rFonts w:ascii="Arial" w:hAnsi="Arial" w:cs="Arial"/>
              </w:rPr>
            </w:pPr>
          </w:p>
        </w:tc>
      </w:tr>
      <w:tr w:rsidR="003E6B86" w:rsidRPr="00B753BA" w:rsidTr="003E6B86">
        <w:tc>
          <w:tcPr>
            <w:tcW w:w="614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9</w:t>
            </w:r>
          </w:p>
        </w:tc>
        <w:tc>
          <w:tcPr>
            <w:tcW w:w="3537" w:type="dxa"/>
            <w:vAlign w:val="center"/>
          </w:tcPr>
          <w:p w:rsidR="003E6B86" w:rsidRPr="00B753BA" w:rsidRDefault="003E6B86" w:rsidP="00B753BA">
            <w:pPr>
              <w:snapToGrid w:val="0"/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Dwufazowy generator sygnału</w:t>
            </w:r>
          </w:p>
        </w:tc>
        <w:tc>
          <w:tcPr>
            <w:tcW w:w="2575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vAlign w:val="bottom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</w:p>
        </w:tc>
      </w:tr>
      <w:tr w:rsidR="003E6B86" w:rsidRPr="00B753BA" w:rsidTr="003E6B86">
        <w:tc>
          <w:tcPr>
            <w:tcW w:w="614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10</w:t>
            </w:r>
          </w:p>
        </w:tc>
        <w:tc>
          <w:tcPr>
            <w:tcW w:w="3537" w:type="dxa"/>
            <w:vAlign w:val="center"/>
          </w:tcPr>
          <w:p w:rsidR="003E6B86" w:rsidRPr="00B753BA" w:rsidRDefault="003E6B86" w:rsidP="00B753BA">
            <w:pPr>
              <w:snapToGrid w:val="0"/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 xml:space="preserve">Maksymalna częstotliwość pracy: 100 </w:t>
            </w:r>
            <w:proofErr w:type="spellStart"/>
            <w:r w:rsidRPr="00B753BA">
              <w:rPr>
                <w:rFonts w:ascii="Arial" w:hAnsi="Arial" w:cs="Arial"/>
              </w:rPr>
              <w:t>Hz</w:t>
            </w:r>
            <w:proofErr w:type="spellEnd"/>
          </w:p>
        </w:tc>
        <w:tc>
          <w:tcPr>
            <w:tcW w:w="2575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TAK</w:t>
            </w:r>
          </w:p>
        </w:tc>
        <w:tc>
          <w:tcPr>
            <w:tcW w:w="2336" w:type="dxa"/>
            <w:vAlign w:val="bottom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</w:p>
        </w:tc>
      </w:tr>
      <w:tr w:rsidR="003E6B86" w:rsidRPr="00B753BA" w:rsidTr="003E6B86">
        <w:tc>
          <w:tcPr>
            <w:tcW w:w="614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537" w:type="dxa"/>
            <w:vAlign w:val="center"/>
          </w:tcPr>
          <w:p w:rsidR="003E6B86" w:rsidRPr="00B753BA" w:rsidRDefault="003E6B86" w:rsidP="00B753BA">
            <w:pPr>
              <w:snapToGrid w:val="0"/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eastAsia="Times New Roman" w:hAnsi="Arial" w:cs="Arial"/>
              </w:rPr>
              <w:t xml:space="preserve">Stymulacja przy natężeniu 100 % 22 </w:t>
            </w:r>
            <w:proofErr w:type="spellStart"/>
            <w:r w:rsidRPr="00B753BA">
              <w:rPr>
                <w:rFonts w:ascii="Arial" w:eastAsia="Times New Roman" w:hAnsi="Arial" w:cs="Arial"/>
              </w:rPr>
              <w:t>Hz</w:t>
            </w:r>
            <w:proofErr w:type="spellEnd"/>
          </w:p>
        </w:tc>
        <w:tc>
          <w:tcPr>
            <w:tcW w:w="2575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TAK</w:t>
            </w:r>
          </w:p>
        </w:tc>
        <w:tc>
          <w:tcPr>
            <w:tcW w:w="2336" w:type="dxa"/>
            <w:vAlign w:val="bottom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</w:p>
        </w:tc>
      </w:tr>
      <w:tr w:rsidR="003E6B86" w:rsidRPr="00B753BA" w:rsidTr="003E6B86">
        <w:tc>
          <w:tcPr>
            <w:tcW w:w="614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12</w:t>
            </w:r>
          </w:p>
        </w:tc>
        <w:tc>
          <w:tcPr>
            <w:tcW w:w="3537" w:type="dxa"/>
            <w:vAlign w:val="center"/>
          </w:tcPr>
          <w:p w:rsidR="003E6B86" w:rsidRPr="00B753BA" w:rsidRDefault="003E6B86" w:rsidP="00B753B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753BA">
              <w:rPr>
                <w:rFonts w:ascii="Arial" w:eastAsia="Times New Roman" w:hAnsi="Arial" w:cs="Arial"/>
              </w:rPr>
              <w:t xml:space="preserve">Stymulacja przy natężeniu 50% 86 </w:t>
            </w:r>
            <w:proofErr w:type="spellStart"/>
            <w:r w:rsidRPr="00B753BA">
              <w:rPr>
                <w:rFonts w:ascii="Arial" w:eastAsia="Times New Roman" w:hAnsi="Arial" w:cs="Arial"/>
              </w:rPr>
              <w:t>Hz</w:t>
            </w:r>
            <w:proofErr w:type="spellEnd"/>
          </w:p>
        </w:tc>
        <w:tc>
          <w:tcPr>
            <w:tcW w:w="2575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TAK</w:t>
            </w:r>
          </w:p>
        </w:tc>
        <w:tc>
          <w:tcPr>
            <w:tcW w:w="2336" w:type="dxa"/>
            <w:vAlign w:val="bottom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</w:p>
        </w:tc>
      </w:tr>
      <w:tr w:rsidR="003E6B86" w:rsidRPr="00B753BA" w:rsidTr="003E6B86">
        <w:tc>
          <w:tcPr>
            <w:tcW w:w="614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13</w:t>
            </w:r>
          </w:p>
        </w:tc>
        <w:tc>
          <w:tcPr>
            <w:tcW w:w="3537" w:type="dxa"/>
            <w:vAlign w:val="center"/>
          </w:tcPr>
          <w:p w:rsidR="003E6B86" w:rsidRPr="00B753BA" w:rsidRDefault="003E6B86" w:rsidP="00B753BA">
            <w:pPr>
              <w:snapToGrid w:val="0"/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Minimalna przerwa między impulsami w wiązce: 1 ms</w:t>
            </w:r>
          </w:p>
        </w:tc>
        <w:tc>
          <w:tcPr>
            <w:tcW w:w="2575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TAK</w:t>
            </w:r>
          </w:p>
        </w:tc>
        <w:tc>
          <w:tcPr>
            <w:tcW w:w="2336" w:type="dxa"/>
            <w:vAlign w:val="bottom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</w:p>
        </w:tc>
      </w:tr>
      <w:tr w:rsidR="003E6B86" w:rsidRPr="00B753BA" w:rsidTr="003E6B86">
        <w:tc>
          <w:tcPr>
            <w:tcW w:w="614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14</w:t>
            </w:r>
          </w:p>
        </w:tc>
        <w:tc>
          <w:tcPr>
            <w:tcW w:w="3537" w:type="dxa"/>
            <w:vAlign w:val="center"/>
          </w:tcPr>
          <w:p w:rsidR="003E6B86" w:rsidRPr="00B753BA" w:rsidRDefault="003E6B86" w:rsidP="00B753BA">
            <w:pPr>
              <w:snapToGrid w:val="0"/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 xml:space="preserve">Szerokość impulsu: 290 </w:t>
            </w:r>
            <w:proofErr w:type="spellStart"/>
            <w:r w:rsidRPr="00B753BA">
              <w:rPr>
                <w:rFonts w:ascii="Arial" w:hAnsi="Arial" w:cs="Arial"/>
              </w:rPr>
              <w:t>μs</w:t>
            </w:r>
            <w:proofErr w:type="spellEnd"/>
          </w:p>
        </w:tc>
        <w:tc>
          <w:tcPr>
            <w:tcW w:w="2575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TAK</w:t>
            </w:r>
          </w:p>
        </w:tc>
        <w:tc>
          <w:tcPr>
            <w:tcW w:w="2336" w:type="dxa"/>
            <w:vAlign w:val="bottom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</w:p>
        </w:tc>
      </w:tr>
      <w:tr w:rsidR="003E6B86" w:rsidRPr="00B753BA" w:rsidTr="003E6B86">
        <w:tc>
          <w:tcPr>
            <w:tcW w:w="614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15</w:t>
            </w:r>
          </w:p>
        </w:tc>
        <w:tc>
          <w:tcPr>
            <w:tcW w:w="3537" w:type="dxa"/>
            <w:vAlign w:val="center"/>
          </w:tcPr>
          <w:p w:rsidR="003E6B86" w:rsidRPr="00B753BA" w:rsidRDefault="003E6B86" w:rsidP="00B753BA">
            <w:pPr>
              <w:snapToGrid w:val="0"/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Synchronizacja: TTL oraz USB</w:t>
            </w:r>
          </w:p>
        </w:tc>
        <w:tc>
          <w:tcPr>
            <w:tcW w:w="2575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TAK</w:t>
            </w:r>
          </w:p>
        </w:tc>
        <w:tc>
          <w:tcPr>
            <w:tcW w:w="2336" w:type="dxa"/>
            <w:vAlign w:val="bottom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</w:p>
        </w:tc>
      </w:tr>
      <w:tr w:rsidR="003E6B86" w:rsidRPr="00B753BA" w:rsidTr="003E6B86">
        <w:tc>
          <w:tcPr>
            <w:tcW w:w="614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16</w:t>
            </w:r>
          </w:p>
        </w:tc>
        <w:tc>
          <w:tcPr>
            <w:tcW w:w="3537" w:type="dxa"/>
            <w:vAlign w:val="center"/>
          </w:tcPr>
          <w:p w:rsidR="003E6B86" w:rsidRPr="00B753BA" w:rsidRDefault="003E6B86" w:rsidP="00B753BA">
            <w:pPr>
              <w:snapToGrid w:val="0"/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Maksymalny pobór: 2,1 kW</w:t>
            </w:r>
          </w:p>
        </w:tc>
        <w:tc>
          <w:tcPr>
            <w:tcW w:w="2575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TAK</w:t>
            </w:r>
          </w:p>
        </w:tc>
        <w:tc>
          <w:tcPr>
            <w:tcW w:w="2336" w:type="dxa"/>
            <w:vAlign w:val="bottom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</w:p>
        </w:tc>
      </w:tr>
      <w:tr w:rsidR="003E6B86" w:rsidRPr="00B753BA" w:rsidTr="003E6B86">
        <w:tc>
          <w:tcPr>
            <w:tcW w:w="614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17</w:t>
            </w:r>
          </w:p>
        </w:tc>
        <w:tc>
          <w:tcPr>
            <w:tcW w:w="3537" w:type="dxa"/>
            <w:vAlign w:val="center"/>
          </w:tcPr>
          <w:p w:rsidR="003E6B86" w:rsidRPr="00B753BA" w:rsidRDefault="003E6B86" w:rsidP="00B753BA">
            <w:pPr>
              <w:snapToGrid w:val="0"/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 xml:space="preserve">Możliwość użytkowania systemów z różnymi typami aplikatorów: aplikatory okrągłe, aplikatory motylkowe, aplikatory chłodzone powietrzem do </w:t>
            </w:r>
            <w:proofErr w:type="spellStart"/>
            <w:r w:rsidRPr="00B753BA">
              <w:rPr>
                <w:rFonts w:ascii="Arial" w:hAnsi="Arial" w:cs="Arial"/>
              </w:rPr>
              <w:t>rTMS</w:t>
            </w:r>
            <w:proofErr w:type="spellEnd"/>
          </w:p>
        </w:tc>
        <w:tc>
          <w:tcPr>
            <w:tcW w:w="2575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TAK</w:t>
            </w:r>
          </w:p>
        </w:tc>
        <w:tc>
          <w:tcPr>
            <w:tcW w:w="2336" w:type="dxa"/>
            <w:vAlign w:val="bottom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</w:p>
        </w:tc>
      </w:tr>
      <w:tr w:rsidR="003E6B86" w:rsidRPr="00B753BA" w:rsidTr="003E6B86">
        <w:tc>
          <w:tcPr>
            <w:tcW w:w="614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18</w:t>
            </w:r>
          </w:p>
        </w:tc>
        <w:tc>
          <w:tcPr>
            <w:tcW w:w="3537" w:type="dxa"/>
            <w:vAlign w:val="center"/>
          </w:tcPr>
          <w:p w:rsidR="003E6B86" w:rsidRPr="00B753BA" w:rsidRDefault="003E6B86" w:rsidP="00B753BA">
            <w:pPr>
              <w:snapToGrid w:val="0"/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 xml:space="preserve">Wózek do stymulatora </w:t>
            </w:r>
            <w:proofErr w:type="spellStart"/>
            <w:r w:rsidRPr="00B753BA">
              <w:rPr>
                <w:rFonts w:ascii="Arial" w:hAnsi="Arial" w:cs="Arial"/>
              </w:rPr>
              <w:t>rTMS</w:t>
            </w:r>
            <w:proofErr w:type="spellEnd"/>
            <w:r w:rsidRPr="00B753BA">
              <w:rPr>
                <w:rFonts w:ascii="Arial" w:hAnsi="Arial" w:cs="Arial"/>
              </w:rPr>
              <w:t xml:space="preserve"> z adapterem USB</w:t>
            </w:r>
          </w:p>
        </w:tc>
        <w:tc>
          <w:tcPr>
            <w:tcW w:w="2575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TAK</w:t>
            </w:r>
          </w:p>
        </w:tc>
        <w:tc>
          <w:tcPr>
            <w:tcW w:w="2336" w:type="dxa"/>
            <w:vAlign w:val="bottom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</w:p>
        </w:tc>
      </w:tr>
      <w:tr w:rsidR="003E6B86" w:rsidRPr="00B753BA" w:rsidTr="003E6B86">
        <w:tc>
          <w:tcPr>
            <w:tcW w:w="614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19</w:t>
            </w:r>
          </w:p>
        </w:tc>
        <w:tc>
          <w:tcPr>
            <w:tcW w:w="3537" w:type="dxa"/>
            <w:vAlign w:val="center"/>
          </w:tcPr>
          <w:p w:rsidR="003E6B86" w:rsidRPr="00B753BA" w:rsidRDefault="003E6B86" w:rsidP="00B753BA">
            <w:pPr>
              <w:snapToGrid w:val="0"/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Zintegrowany komputer z ekranem dotykowym 19”</w:t>
            </w:r>
          </w:p>
        </w:tc>
        <w:tc>
          <w:tcPr>
            <w:tcW w:w="2575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TAK</w:t>
            </w:r>
          </w:p>
        </w:tc>
        <w:tc>
          <w:tcPr>
            <w:tcW w:w="2336" w:type="dxa"/>
            <w:vAlign w:val="bottom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</w:p>
        </w:tc>
      </w:tr>
      <w:tr w:rsidR="003E6B86" w:rsidRPr="00B753BA" w:rsidTr="003E6B86">
        <w:tc>
          <w:tcPr>
            <w:tcW w:w="614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20</w:t>
            </w:r>
          </w:p>
        </w:tc>
        <w:tc>
          <w:tcPr>
            <w:tcW w:w="3537" w:type="dxa"/>
            <w:vAlign w:val="center"/>
          </w:tcPr>
          <w:p w:rsidR="003E6B86" w:rsidRPr="00B753BA" w:rsidRDefault="003E6B86" w:rsidP="00B753BA">
            <w:pPr>
              <w:snapToGrid w:val="0"/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 xml:space="preserve">Aplikator chłodzony aktywnie typu motylkowego o średnicy cewki min. 70 mm i maksymalnej indukcji min. 2 T do </w:t>
            </w:r>
            <w:proofErr w:type="spellStart"/>
            <w:r w:rsidRPr="00B753BA">
              <w:rPr>
                <w:rFonts w:ascii="Arial" w:hAnsi="Arial" w:cs="Arial"/>
              </w:rPr>
              <w:t>rTMS</w:t>
            </w:r>
            <w:proofErr w:type="spellEnd"/>
          </w:p>
        </w:tc>
        <w:tc>
          <w:tcPr>
            <w:tcW w:w="2575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TAK</w:t>
            </w:r>
          </w:p>
        </w:tc>
        <w:tc>
          <w:tcPr>
            <w:tcW w:w="2336" w:type="dxa"/>
            <w:vAlign w:val="bottom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</w:p>
        </w:tc>
      </w:tr>
      <w:tr w:rsidR="003E6B86" w:rsidRPr="00B753BA" w:rsidTr="003E6B86">
        <w:tc>
          <w:tcPr>
            <w:tcW w:w="614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21</w:t>
            </w:r>
          </w:p>
        </w:tc>
        <w:tc>
          <w:tcPr>
            <w:tcW w:w="3537" w:type="dxa"/>
            <w:vAlign w:val="center"/>
          </w:tcPr>
          <w:p w:rsidR="003E6B86" w:rsidRPr="00B753BA" w:rsidRDefault="003E6B86" w:rsidP="00B753BA">
            <w:pPr>
              <w:snapToGrid w:val="0"/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Moduł MEP z dwukanałowym pomiarem EMG zintegrowany z aparatem.</w:t>
            </w:r>
          </w:p>
        </w:tc>
        <w:tc>
          <w:tcPr>
            <w:tcW w:w="2575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TAK</w:t>
            </w:r>
          </w:p>
        </w:tc>
        <w:tc>
          <w:tcPr>
            <w:tcW w:w="2336" w:type="dxa"/>
            <w:vAlign w:val="bottom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</w:p>
        </w:tc>
      </w:tr>
      <w:tr w:rsidR="003E6B86" w:rsidRPr="00B753BA" w:rsidTr="003E6B86">
        <w:tc>
          <w:tcPr>
            <w:tcW w:w="614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22</w:t>
            </w:r>
          </w:p>
        </w:tc>
        <w:tc>
          <w:tcPr>
            <w:tcW w:w="3537" w:type="dxa"/>
            <w:vAlign w:val="center"/>
          </w:tcPr>
          <w:p w:rsidR="003E6B86" w:rsidRPr="00B753BA" w:rsidRDefault="003E6B86" w:rsidP="00B753BA">
            <w:pPr>
              <w:snapToGrid w:val="0"/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Akcesoria: kabel do elektrod powierzchniowych, 12 szt. elektrod powierzchniowych, opaska do elektrody uziemiającej</w:t>
            </w:r>
          </w:p>
        </w:tc>
        <w:tc>
          <w:tcPr>
            <w:tcW w:w="2575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TAK</w:t>
            </w:r>
          </w:p>
        </w:tc>
        <w:tc>
          <w:tcPr>
            <w:tcW w:w="2336" w:type="dxa"/>
            <w:vAlign w:val="bottom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</w:p>
        </w:tc>
      </w:tr>
      <w:tr w:rsidR="003E6B86" w:rsidRPr="00B753BA" w:rsidTr="003E6B86">
        <w:tc>
          <w:tcPr>
            <w:tcW w:w="614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23</w:t>
            </w:r>
          </w:p>
        </w:tc>
        <w:tc>
          <w:tcPr>
            <w:tcW w:w="3537" w:type="dxa"/>
            <w:vAlign w:val="center"/>
          </w:tcPr>
          <w:p w:rsidR="003E6B86" w:rsidRPr="0010113B" w:rsidRDefault="003E6B86" w:rsidP="00B753BA">
            <w:pPr>
              <w:snapToGrid w:val="0"/>
              <w:jc w:val="center"/>
              <w:rPr>
                <w:rFonts w:ascii="Arial" w:hAnsi="Arial" w:cs="Arial"/>
                <w:lang w:val="en-US" w:eastAsia="pl-PL"/>
              </w:rPr>
            </w:pPr>
            <w:proofErr w:type="spellStart"/>
            <w:r w:rsidRPr="0010113B">
              <w:rPr>
                <w:rFonts w:ascii="Arial" w:hAnsi="Arial" w:cs="Arial"/>
                <w:lang w:val="en-US"/>
              </w:rPr>
              <w:t>Tryb</w:t>
            </w:r>
            <w:proofErr w:type="spellEnd"/>
            <w:r w:rsidRPr="0010113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0113B">
              <w:rPr>
                <w:rFonts w:ascii="Arial" w:hAnsi="Arial" w:cs="Arial"/>
                <w:lang w:val="en-US"/>
              </w:rPr>
              <w:t>pracy</w:t>
            </w:r>
            <w:proofErr w:type="spellEnd"/>
            <w:r w:rsidRPr="0010113B">
              <w:rPr>
                <w:rFonts w:ascii="Arial" w:hAnsi="Arial" w:cs="Arial"/>
                <w:lang w:val="en-US"/>
              </w:rPr>
              <w:t>: Biphasic, repetitive, burst</w:t>
            </w:r>
          </w:p>
        </w:tc>
        <w:tc>
          <w:tcPr>
            <w:tcW w:w="2575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TAK</w:t>
            </w:r>
          </w:p>
        </w:tc>
        <w:tc>
          <w:tcPr>
            <w:tcW w:w="2336" w:type="dxa"/>
            <w:vAlign w:val="bottom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</w:p>
        </w:tc>
      </w:tr>
      <w:tr w:rsidR="003E6B86" w:rsidRPr="00B753BA" w:rsidTr="003E6B86">
        <w:tc>
          <w:tcPr>
            <w:tcW w:w="614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7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  <w:b/>
                <w:bCs/>
              </w:rPr>
            </w:pPr>
            <w:r w:rsidRPr="00B753BA">
              <w:rPr>
                <w:rFonts w:ascii="Arial" w:hAnsi="Arial" w:cs="Arial"/>
                <w:b/>
                <w:bCs/>
              </w:rPr>
              <w:t>III. Informacje dodatkowe - warunki gwarancji i serwisu</w:t>
            </w:r>
          </w:p>
        </w:tc>
        <w:tc>
          <w:tcPr>
            <w:tcW w:w="2575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</w:p>
        </w:tc>
      </w:tr>
      <w:tr w:rsidR="003E6B86" w:rsidRPr="00B753BA" w:rsidTr="003E6B86">
        <w:tc>
          <w:tcPr>
            <w:tcW w:w="614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1</w:t>
            </w:r>
          </w:p>
        </w:tc>
        <w:tc>
          <w:tcPr>
            <w:tcW w:w="3537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Instrukcja użytkowania w języku polskim</w:t>
            </w:r>
          </w:p>
        </w:tc>
        <w:tc>
          <w:tcPr>
            <w:tcW w:w="2575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TAK</w:t>
            </w:r>
          </w:p>
        </w:tc>
        <w:tc>
          <w:tcPr>
            <w:tcW w:w="2336" w:type="dxa"/>
            <w:vAlign w:val="bottom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</w:p>
        </w:tc>
      </w:tr>
      <w:tr w:rsidR="003E6B86" w:rsidRPr="00B753BA" w:rsidTr="003E6B86">
        <w:tc>
          <w:tcPr>
            <w:tcW w:w="614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2</w:t>
            </w:r>
          </w:p>
        </w:tc>
        <w:tc>
          <w:tcPr>
            <w:tcW w:w="3537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Deklaracja zgodności, CE, wpis / zgłoszenie do Rejestru Wyrobów Medycznych dla oferowanego zestawu</w:t>
            </w:r>
          </w:p>
        </w:tc>
        <w:tc>
          <w:tcPr>
            <w:tcW w:w="2575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TAK</w:t>
            </w:r>
          </w:p>
        </w:tc>
        <w:tc>
          <w:tcPr>
            <w:tcW w:w="2336" w:type="dxa"/>
            <w:vAlign w:val="bottom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</w:p>
        </w:tc>
      </w:tr>
      <w:tr w:rsidR="003E6B86" w:rsidRPr="00B753BA" w:rsidTr="003E6B86">
        <w:tc>
          <w:tcPr>
            <w:tcW w:w="614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3</w:t>
            </w:r>
          </w:p>
        </w:tc>
        <w:tc>
          <w:tcPr>
            <w:tcW w:w="3537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Okres gwarancji w miesiącach (wymagany min. 24 m-ce)</w:t>
            </w:r>
          </w:p>
        </w:tc>
        <w:tc>
          <w:tcPr>
            <w:tcW w:w="2575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Tak, podać</w:t>
            </w:r>
          </w:p>
        </w:tc>
        <w:tc>
          <w:tcPr>
            <w:tcW w:w="2336" w:type="dxa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</w:p>
        </w:tc>
      </w:tr>
      <w:tr w:rsidR="003E6B86" w:rsidRPr="00B753BA" w:rsidTr="003E6B86">
        <w:tc>
          <w:tcPr>
            <w:tcW w:w="614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4</w:t>
            </w:r>
          </w:p>
        </w:tc>
        <w:tc>
          <w:tcPr>
            <w:tcW w:w="3537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Czas podjęcia naprawy przez serwis max 48h od momentu zgłoszenia</w:t>
            </w:r>
          </w:p>
        </w:tc>
        <w:tc>
          <w:tcPr>
            <w:tcW w:w="2575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Tak, podać</w:t>
            </w:r>
          </w:p>
        </w:tc>
        <w:tc>
          <w:tcPr>
            <w:tcW w:w="2336" w:type="dxa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</w:p>
        </w:tc>
      </w:tr>
      <w:tr w:rsidR="003E6B86" w:rsidRPr="00B753BA" w:rsidTr="003E6B86">
        <w:tc>
          <w:tcPr>
            <w:tcW w:w="614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5</w:t>
            </w:r>
          </w:p>
        </w:tc>
        <w:tc>
          <w:tcPr>
            <w:tcW w:w="3537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Czas oczekiwania na usunięcie uszkodzenia w dniach (do … dni roboczych)</w:t>
            </w:r>
          </w:p>
        </w:tc>
        <w:tc>
          <w:tcPr>
            <w:tcW w:w="2575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Tak, podać</w:t>
            </w:r>
          </w:p>
        </w:tc>
        <w:tc>
          <w:tcPr>
            <w:tcW w:w="2336" w:type="dxa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</w:p>
        </w:tc>
      </w:tr>
      <w:tr w:rsidR="003E6B86" w:rsidRPr="00B753BA" w:rsidTr="003E6B86">
        <w:tc>
          <w:tcPr>
            <w:tcW w:w="614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6</w:t>
            </w:r>
          </w:p>
        </w:tc>
        <w:tc>
          <w:tcPr>
            <w:tcW w:w="3537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Liczba napraw uprawniających do wymiany urządzenia na nowe (3 naprawy)</w:t>
            </w:r>
          </w:p>
        </w:tc>
        <w:tc>
          <w:tcPr>
            <w:tcW w:w="2575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Tak, podać</w:t>
            </w:r>
          </w:p>
        </w:tc>
        <w:tc>
          <w:tcPr>
            <w:tcW w:w="2336" w:type="dxa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</w:p>
        </w:tc>
      </w:tr>
      <w:tr w:rsidR="003E6B86" w:rsidRPr="00B753BA" w:rsidTr="003E6B86">
        <w:tc>
          <w:tcPr>
            <w:tcW w:w="614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7</w:t>
            </w:r>
          </w:p>
        </w:tc>
        <w:tc>
          <w:tcPr>
            <w:tcW w:w="3537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>Serwis na terenie Polski</w:t>
            </w:r>
          </w:p>
        </w:tc>
        <w:tc>
          <w:tcPr>
            <w:tcW w:w="2575" w:type="dxa"/>
            <w:vAlign w:val="center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  <w:r w:rsidRPr="00B753BA">
              <w:rPr>
                <w:rFonts w:ascii="Arial" w:hAnsi="Arial" w:cs="Arial"/>
              </w:rPr>
              <w:t xml:space="preserve">Tak, podać dane adresowe, </w:t>
            </w:r>
            <w:proofErr w:type="spellStart"/>
            <w:r w:rsidRPr="00B753BA">
              <w:rPr>
                <w:rFonts w:ascii="Arial" w:hAnsi="Arial" w:cs="Arial"/>
              </w:rPr>
              <w:t>tel</w:t>
            </w:r>
            <w:proofErr w:type="spellEnd"/>
            <w:r w:rsidRPr="00B753BA">
              <w:rPr>
                <w:rFonts w:ascii="Arial" w:hAnsi="Arial" w:cs="Arial"/>
              </w:rPr>
              <w:t xml:space="preserve"> , fax</w:t>
            </w:r>
          </w:p>
        </w:tc>
        <w:tc>
          <w:tcPr>
            <w:tcW w:w="2336" w:type="dxa"/>
          </w:tcPr>
          <w:p w:rsidR="003E6B86" w:rsidRPr="00B753BA" w:rsidRDefault="003E6B86" w:rsidP="00B753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33D41" w:rsidRPr="00B753BA" w:rsidRDefault="00A33D41" w:rsidP="00B753BA">
      <w:pPr>
        <w:tabs>
          <w:tab w:val="left" w:pos="2400"/>
        </w:tabs>
        <w:spacing w:after="0" w:line="240" w:lineRule="auto"/>
        <w:jc w:val="center"/>
        <w:rPr>
          <w:rFonts w:ascii="Arial" w:hAnsi="Arial" w:cs="Arial"/>
          <w:lang w:eastAsia="pl-PL"/>
        </w:rPr>
      </w:pPr>
    </w:p>
    <w:p w:rsidR="00A33D41" w:rsidRPr="00B753BA" w:rsidRDefault="00A33D41" w:rsidP="00B753BA">
      <w:pPr>
        <w:tabs>
          <w:tab w:val="left" w:pos="2400"/>
        </w:tabs>
        <w:spacing w:after="0" w:line="240" w:lineRule="auto"/>
        <w:jc w:val="center"/>
        <w:rPr>
          <w:rFonts w:ascii="Arial" w:hAnsi="Arial" w:cs="Arial"/>
          <w:lang w:eastAsia="pl-PL"/>
        </w:rPr>
      </w:pPr>
    </w:p>
    <w:p w:rsidR="00A33D41" w:rsidRPr="00B753BA" w:rsidRDefault="00A33D41" w:rsidP="00B753BA">
      <w:pPr>
        <w:tabs>
          <w:tab w:val="left" w:pos="2400"/>
        </w:tabs>
        <w:spacing w:after="0" w:line="240" w:lineRule="auto"/>
        <w:jc w:val="center"/>
        <w:rPr>
          <w:rFonts w:ascii="Arial" w:hAnsi="Arial" w:cs="Arial"/>
          <w:lang w:eastAsia="pl-PL"/>
        </w:rPr>
      </w:pPr>
    </w:p>
    <w:p w:rsidR="00A33D41" w:rsidRPr="00B753BA" w:rsidRDefault="00A33D41" w:rsidP="00B753BA">
      <w:pPr>
        <w:tabs>
          <w:tab w:val="left" w:pos="2400"/>
        </w:tabs>
        <w:spacing w:after="0" w:line="240" w:lineRule="auto"/>
        <w:jc w:val="center"/>
        <w:rPr>
          <w:rFonts w:ascii="Arial" w:hAnsi="Arial" w:cs="Arial"/>
          <w:lang w:eastAsia="pl-PL"/>
        </w:rPr>
      </w:pPr>
    </w:p>
    <w:p w:rsidR="00A33D41" w:rsidRPr="00B753BA" w:rsidRDefault="00A33D41" w:rsidP="00B753BA">
      <w:pPr>
        <w:tabs>
          <w:tab w:val="left" w:pos="2400"/>
        </w:tabs>
        <w:spacing w:after="0" w:line="240" w:lineRule="auto"/>
        <w:jc w:val="center"/>
        <w:rPr>
          <w:rFonts w:ascii="Arial" w:hAnsi="Arial" w:cs="Arial"/>
          <w:lang w:eastAsia="pl-PL"/>
        </w:rPr>
      </w:pPr>
    </w:p>
    <w:p w:rsidR="00A33D41" w:rsidRPr="00B753BA" w:rsidRDefault="00A33D41" w:rsidP="00B753BA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B753BA">
        <w:rPr>
          <w:rFonts w:ascii="Arial" w:hAnsi="Arial" w:cs="Arial"/>
          <w:lang w:eastAsia="pl-PL"/>
        </w:rPr>
        <w:t>....................................................................................</w:t>
      </w:r>
    </w:p>
    <w:p w:rsidR="00A33D41" w:rsidRPr="00B753BA" w:rsidRDefault="00FB0BD2" w:rsidP="00B753BA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B753BA">
        <w:rPr>
          <w:rFonts w:ascii="Arial" w:hAnsi="Arial" w:cs="Arial"/>
          <w:lang w:eastAsia="pl-PL"/>
        </w:rPr>
        <w:t>data i podpisy</w:t>
      </w:r>
    </w:p>
    <w:p w:rsidR="003F1A81" w:rsidRPr="00B753BA" w:rsidRDefault="003F1A81" w:rsidP="00B753BA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:rsidR="003F1A81" w:rsidRPr="00774FD0" w:rsidRDefault="003F1A81" w:rsidP="00774FD0">
      <w:pPr>
        <w:spacing w:after="0" w:line="240" w:lineRule="auto"/>
        <w:jc w:val="right"/>
        <w:rPr>
          <w:rFonts w:ascii="Tahoma" w:hAnsi="Tahoma" w:cs="Tahoma"/>
          <w:lang w:eastAsia="pl-PL"/>
        </w:rPr>
      </w:pPr>
      <w:bookmarkStart w:id="0" w:name="_GoBack"/>
      <w:bookmarkEnd w:id="0"/>
    </w:p>
    <w:sectPr w:rsidR="003F1A81" w:rsidRPr="00774FD0" w:rsidSect="0060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6BAD"/>
    <w:multiLevelType w:val="hybridMultilevel"/>
    <w:tmpl w:val="328E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C23C7"/>
    <w:multiLevelType w:val="hybridMultilevel"/>
    <w:tmpl w:val="72B4C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4424C3"/>
    <w:multiLevelType w:val="multilevel"/>
    <w:tmpl w:val="FEAE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4C"/>
    <w:rsid w:val="000A7038"/>
    <w:rsid w:val="000E0814"/>
    <w:rsid w:val="0010113B"/>
    <w:rsid w:val="00144548"/>
    <w:rsid w:val="001940E4"/>
    <w:rsid w:val="001D2EC5"/>
    <w:rsid w:val="001D5427"/>
    <w:rsid w:val="00295A5B"/>
    <w:rsid w:val="00303567"/>
    <w:rsid w:val="003C483F"/>
    <w:rsid w:val="003E6B86"/>
    <w:rsid w:val="003F1A81"/>
    <w:rsid w:val="005F723F"/>
    <w:rsid w:val="00606AD5"/>
    <w:rsid w:val="00636E24"/>
    <w:rsid w:val="006A5E36"/>
    <w:rsid w:val="00763375"/>
    <w:rsid w:val="00774FD0"/>
    <w:rsid w:val="007E4D3B"/>
    <w:rsid w:val="00857BA0"/>
    <w:rsid w:val="008F4227"/>
    <w:rsid w:val="009450F4"/>
    <w:rsid w:val="009A5AC3"/>
    <w:rsid w:val="00A33D41"/>
    <w:rsid w:val="00A61540"/>
    <w:rsid w:val="00AE0129"/>
    <w:rsid w:val="00B753BA"/>
    <w:rsid w:val="00C91593"/>
    <w:rsid w:val="00CF7148"/>
    <w:rsid w:val="00D95AE3"/>
    <w:rsid w:val="00E7004C"/>
    <w:rsid w:val="00EE6B6B"/>
    <w:rsid w:val="00F50C51"/>
    <w:rsid w:val="00FA2C01"/>
    <w:rsid w:val="00FB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AC7A12-9486-4AEA-9AE4-DAFA0A84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AD5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3F1A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295A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A188F"/>
    <w:rPr>
      <w:rFonts w:ascii="Times New Roman" w:hAnsi="Times New Roman"/>
      <w:sz w:val="0"/>
      <w:szCs w:val="0"/>
      <w:lang w:eastAsia="en-US"/>
    </w:rPr>
  </w:style>
  <w:style w:type="table" w:styleId="Tabela-Siatka">
    <w:name w:val="Table Grid"/>
    <w:basedOn w:val="Standardowy"/>
    <w:locked/>
    <w:rsid w:val="0077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1A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F1A81"/>
    <w:rPr>
      <w:rFonts w:ascii="Times New Roman" w:eastAsia="Times New Roman" w:hAnsi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3F1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3F1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5162D-768B-4985-8BA1-0D6D91F2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adm4</cp:lastModifiedBy>
  <cp:revision>5</cp:revision>
  <dcterms:created xsi:type="dcterms:W3CDTF">2018-11-05T12:24:00Z</dcterms:created>
  <dcterms:modified xsi:type="dcterms:W3CDTF">2018-11-07T09:55:00Z</dcterms:modified>
</cp:coreProperties>
</file>