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F41588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557093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EKG 1szt.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lang w:eastAsia="pl-PL"/>
              </w:rPr>
            </w:pPr>
            <w:r w:rsidRPr="00557093">
              <w:rPr>
                <w:rFonts w:asciiTheme="majorHAnsi" w:hAnsiTheme="majorHAnsi" w:cs="Arial"/>
                <w:b/>
                <w:bCs/>
              </w:rPr>
              <w:t>L.p.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7093">
              <w:rPr>
                <w:rFonts w:asciiTheme="majorHAnsi" w:hAnsiTheme="majorHAnsi" w:cs="Arial"/>
                <w:b/>
                <w:bCs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7093">
              <w:rPr>
                <w:rFonts w:asciiTheme="majorHAnsi" w:hAnsiTheme="majorHAnsi" w:cs="Arial"/>
                <w:b/>
                <w:bCs/>
              </w:rPr>
              <w:t>Parametr wymagany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7093">
              <w:rPr>
                <w:rFonts w:asciiTheme="majorHAnsi" w:hAnsiTheme="majorHAnsi" w:cs="Arial"/>
                <w:b/>
                <w:bCs/>
              </w:rPr>
              <w:t>Parametry oferowane</w:t>
            </w:r>
          </w:p>
        </w:tc>
      </w:tr>
      <w:tr w:rsidR="001940E4" w:rsidTr="00557093">
        <w:tc>
          <w:tcPr>
            <w:tcW w:w="637" w:type="dxa"/>
            <w:vAlign w:val="center"/>
          </w:tcPr>
          <w:p w:rsidR="001940E4" w:rsidRPr="00557093" w:rsidRDefault="001940E4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940E4" w:rsidRPr="00557093" w:rsidRDefault="001940E4" w:rsidP="0055709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557093">
              <w:rPr>
                <w:rFonts w:asciiTheme="majorHAnsi" w:hAnsiTheme="majorHAnsi" w:cstheme="minorHAnsi"/>
                <w:b/>
                <w:bCs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1940E4" w:rsidRPr="00557093" w:rsidRDefault="001940E4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07" w:type="dxa"/>
          </w:tcPr>
          <w:p w:rsidR="001940E4" w:rsidRPr="00557093" w:rsidRDefault="001940E4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2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3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Producent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4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5</w:t>
            </w:r>
          </w:p>
        </w:tc>
        <w:tc>
          <w:tcPr>
            <w:tcW w:w="2902" w:type="dxa"/>
            <w:vAlign w:val="center"/>
          </w:tcPr>
          <w:p w:rsidR="00636E24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Rok produkcji 2018</w:t>
            </w:r>
            <w:r w:rsidR="00636E24" w:rsidRPr="00557093">
              <w:rPr>
                <w:rFonts w:asciiTheme="majorHAnsi" w:hAnsiTheme="majorHAnsi" w:cs="Arial"/>
              </w:rPr>
              <w:t xml:space="preserve">, urządzenie fabrycznie nowe, nie </w:t>
            </w:r>
            <w:proofErr w:type="spellStart"/>
            <w:r w:rsidR="00636E24" w:rsidRPr="00557093">
              <w:rPr>
                <w:rFonts w:asciiTheme="majorHAnsi" w:hAnsiTheme="majorHAnsi" w:cs="Arial"/>
              </w:rPr>
              <w:t>rekondycjonowane</w:t>
            </w:r>
            <w:proofErr w:type="spellEnd"/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6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</w:t>
            </w:r>
            <w:r w:rsidRPr="00557093">
              <w:rPr>
                <w:rFonts w:asciiTheme="majorHAnsi" w:hAnsiTheme="majorHAnsi" w:cs="Arial"/>
              </w:rPr>
              <w:lastRenderedPageBreak/>
              <w:t>107, poz. 679) oraz dyrektywami Unii Europejskiej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lastRenderedPageBreak/>
              <w:t>TAK</w:t>
            </w:r>
          </w:p>
        </w:tc>
        <w:tc>
          <w:tcPr>
            <w:tcW w:w="2607" w:type="dxa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7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:rsidR="00636E24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8</w:t>
            </w:r>
          </w:p>
        </w:tc>
        <w:tc>
          <w:tcPr>
            <w:tcW w:w="2902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Ochrona przed wilgocią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36E24" w:rsidTr="00557093">
        <w:tc>
          <w:tcPr>
            <w:tcW w:w="637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2" w:type="dxa"/>
            <w:vAlign w:val="center"/>
          </w:tcPr>
          <w:p w:rsidR="00636E24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  <w:b/>
                <w:bCs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07" w:type="dxa"/>
            <w:vAlign w:val="bottom"/>
          </w:tcPr>
          <w:p w:rsidR="00636E24" w:rsidRPr="00557093" w:rsidRDefault="00636E24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pStyle w:val="NormalnyWeb"/>
              <w:shd w:val="clear" w:color="auto" w:fill="FFFFFF"/>
              <w:tabs>
                <w:tab w:val="left" w:pos="1340"/>
              </w:tabs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bCs w:val="0"/>
                <w:sz w:val="22"/>
                <w:szCs w:val="22"/>
                <w:lang w:eastAsia="en-US"/>
              </w:rPr>
            </w:pPr>
            <w:r w:rsidRPr="00557093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12 </w:t>
            </w:r>
            <w:proofErr w:type="spellStart"/>
            <w:r w:rsidRPr="00557093">
              <w:rPr>
                <w:rFonts w:asciiTheme="majorHAnsi" w:hAnsiTheme="majorHAnsi" w:cs="Arial"/>
                <w:sz w:val="22"/>
                <w:szCs w:val="22"/>
                <w:lang w:eastAsia="en-US"/>
              </w:rPr>
              <w:t>odprowadzeń</w:t>
            </w:r>
            <w:proofErr w:type="spellEnd"/>
            <w:r w:rsidRPr="00557093">
              <w:rPr>
                <w:rFonts w:asciiTheme="majorHAnsi" w:hAnsiTheme="majorHAnsi" w:cs="Arial"/>
                <w:sz w:val="22"/>
                <w:szCs w:val="22"/>
                <w:lang w:eastAsia="en-US"/>
              </w:rPr>
              <w:t xml:space="preserve"> EKG.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Tryb pracy: Auto lub Manual.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Ekran kolorowy ekran dotykowy (7") umożliwiający łatwą obsługę aparatu.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Czułość: 2,5/5/10/20 mm/</w:t>
            </w:r>
            <w:proofErr w:type="spellStart"/>
            <w:r w:rsidRPr="00557093">
              <w:rPr>
                <w:rFonts w:asciiTheme="majorHAnsi" w:hAnsiTheme="majorHAnsi" w:cs="Arial"/>
              </w:rPr>
              <w:t>mV</w:t>
            </w:r>
            <w:proofErr w:type="spellEnd"/>
            <w:r w:rsidRPr="00557093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Prędkość zapisu: 5/10/25/50 mm/s.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Regulacja długości zapisu badania automatycznego (od 6 do 15 sekund).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Wydruk w trybie 3, 6 lub 12 przebiegów EKG Na drukarce aparatu (szerokość papieru: 112 mm) lub drukarce zewnętrznej PCL5/PCL6.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Możliwość wydruku dodatkowych informacji o badaniu i pacjencie.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Proste zakładanie papieru.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10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Klawiatura membranowa alfanumeryczna z przyciskami funkcyjnymi.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11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Dodatkowa obsługa przez panel dotykowy.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12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Pamięć w urządzeniu na 1000 pacjentów i 1000 badań.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13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Minimalna ilość badań, które można wykonać na jednym ładowaniu akumulatora -120 badań automatycznych.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sz w:val="22"/>
                <w:szCs w:val="22"/>
                <w:bdr w:val="none" w:sz="0" w:space="0" w:color="auto" w:frame="1"/>
                <w:lang w:eastAsia="en-US"/>
              </w:rPr>
              <w:t>14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Ciągły pomiar częstości akcji serca (HR) i jego prezentacja na wyświetlaczu.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15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 xml:space="preserve">Dźwiękowa sygnalizacja wykrytych </w:t>
            </w:r>
            <w:proofErr w:type="spellStart"/>
            <w:r w:rsidRPr="00557093">
              <w:rPr>
                <w:rFonts w:asciiTheme="majorHAnsi" w:hAnsiTheme="majorHAnsi" w:cs="Arial"/>
              </w:rPr>
              <w:t>pobudzeń</w:t>
            </w:r>
            <w:proofErr w:type="spellEnd"/>
            <w:r w:rsidRPr="00557093">
              <w:rPr>
                <w:rFonts w:asciiTheme="majorHAnsi" w:hAnsiTheme="majorHAnsi" w:cs="Arial"/>
              </w:rPr>
              <w:t>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16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Przystosowanie do bezpośredniej pracy na otwartym sercu.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17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Filtry: zakłóceń sieciowych, zakłóceń mięśniowych, izolinii.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18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Detekcja niewłaściwego kontaktu elektrody ze skórą pacjenta (INOP), niezależna dla każdego kanału.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19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Wykrywanie i prezentacja impulsów stymulujących.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20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Zabezpieczenie przed impulsem defibrylującym.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21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Eksport badań do pamięci USB, na skrzynkę e-mail lub na inny aparat za pomocą usługi EKG-MAIL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22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Komunikacja z siecią LAN lub z siecią Internet Bezprzewodowa (przez Wi-Fi) lub przewodowa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23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 xml:space="preserve">Współpraca z oprogramowaniem służącym do zarządzania badaniami CLININET, </w:t>
            </w:r>
            <w:proofErr w:type="spellStart"/>
            <w:r w:rsidRPr="00557093">
              <w:rPr>
                <w:rFonts w:asciiTheme="majorHAnsi" w:hAnsiTheme="majorHAnsi" w:cs="Arial"/>
              </w:rPr>
              <w:t>Optimed</w:t>
            </w:r>
            <w:proofErr w:type="spellEnd"/>
            <w:r w:rsidRPr="0055709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57093">
              <w:rPr>
                <w:rFonts w:asciiTheme="majorHAnsi" w:hAnsiTheme="majorHAnsi" w:cs="Arial"/>
              </w:rPr>
              <w:t>Somed</w:t>
            </w:r>
            <w:proofErr w:type="spellEnd"/>
            <w:r w:rsidRPr="00557093">
              <w:rPr>
                <w:rFonts w:asciiTheme="majorHAnsi" w:hAnsiTheme="majorHAnsi" w:cs="Arial"/>
              </w:rPr>
              <w:t>, M-</w:t>
            </w:r>
            <w:proofErr w:type="spellStart"/>
            <w:r w:rsidRPr="00557093">
              <w:rPr>
                <w:rFonts w:asciiTheme="majorHAnsi" w:hAnsiTheme="majorHAnsi" w:cs="Arial"/>
              </w:rPr>
              <w:t>medico</w:t>
            </w:r>
            <w:proofErr w:type="spellEnd"/>
            <w:r w:rsidRPr="00557093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557093">
              <w:rPr>
                <w:rFonts w:asciiTheme="majorHAnsi" w:hAnsiTheme="majorHAnsi" w:cs="Arial"/>
              </w:rPr>
              <w:t>CardioTEKA</w:t>
            </w:r>
            <w:proofErr w:type="spellEnd"/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24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Przyjmowanie zleceń HL7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25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EDM - archiwizacja badań za dany okres na zewnętrznym nośniku Pamięć USB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26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Interfejs komunikacyjny: 3 x port USB (równoczesna komunikacja z PC,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drukarką zewnętrzną i pamięcią USB)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27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Zasilanie sieciowo-akumulatorowe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28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Sygnalizacja stanu naładowania akumulatora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29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Konfiguracja ustawień aparatu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30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Waga: &lt; 2 kg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557093" w:rsidTr="00557093">
        <w:tc>
          <w:tcPr>
            <w:tcW w:w="637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57093">
              <w:rPr>
                <w:rStyle w:val="Pogrubienie"/>
                <w:rFonts w:asciiTheme="majorHAnsi" w:hAnsiTheme="majorHAnsi" w:cs="Arial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31</w:t>
            </w:r>
          </w:p>
        </w:tc>
        <w:tc>
          <w:tcPr>
            <w:tcW w:w="2902" w:type="dxa"/>
            <w:hideMark/>
          </w:tcPr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/>
              </w:rPr>
            </w:pPr>
            <w:r w:rsidRPr="00557093">
              <w:rPr>
                <w:rFonts w:asciiTheme="majorHAnsi" w:hAnsiTheme="majorHAnsi" w:cs="Arial"/>
              </w:rPr>
              <w:t>Wyposażenie EKG: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  <w:i/>
              </w:rPr>
            </w:pPr>
            <w:r w:rsidRPr="00557093">
              <w:rPr>
                <w:rFonts w:asciiTheme="majorHAnsi" w:hAnsiTheme="majorHAnsi" w:cs="Arial"/>
                <w:i/>
              </w:rPr>
              <w:t>kabel EKG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  <w:i/>
              </w:rPr>
            </w:pPr>
            <w:r w:rsidRPr="00557093">
              <w:rPr>
                <w:rFonts w:asciiTheme="majorHAnsi" w:hAnsiTheme="majorHAnsi" w:cs="Arial"/>
                <w:i/>
              </w:rPr>
              <w:t>elektrody przyssawkowe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  <w:i/>
              </w:rPr>
            </w:pPr>
            <w:r w:rsidRPr="00557093">
              <w:rPr>
                <w:rFonts w:asciiTheme="majorHAnsi" w:hAnsiTheme="majorHAnsi" w:cs="Arial"/>
                <w:i/>
              </w:rPr>
              <w:t>elektrody kończynowe klipsowe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  <w:i/>
              </w:rPr>
            </w:pPr>
            <w:r w:rsidRPr="00557093">
              <w:rPr>
                <w:rFonts w:asciiTheme="majorHAnsi" w:hAnsiTheme="majorHAnsi" w:cs="Arial"/>
                <w:i/>
              </w:rPr>
              <w:t>żel EKG 250g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  <w:i/>
              </w:rPr>
            </w:pPr>
            <w:r w:rsidRPr="00557093">
              <w:rPr>
                <w:rFonts w:asciiTheme="majorHAnsi" w:hAnsiTheme="majorHAnsi" w:cs="Arial"/>
                <w:i/>
              </w:rPr>
              <w:t>papier EKG</w:t>
            </w:r>
          </w:p>
          <w:p w:rsidR="00557093" w:rsidRPr="00557093" w:rsidRDefault="00557093" w:rsidP="005570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  <w:i/>
              </w:rPr>
              <w:t>kabel zasilający</w:t>
            </w:r>
          </w:p>
        </w:tc>
        <w:tc>
          <w:tcPr>
            <w:tcW w:w="2916" w:type="dxa"/>
            <w:hideMark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/>
                <w:b w:val="0"/>
                <w:sz w:val="22"/>
                <w:szCs w:val="22"/>
                <w:bdr w:val="none" w:sz="0" w:space="0" w:color="auto" w:frame="1"/>
              </w:rPr>
            </w:pPr>
            <w:r w:rsidRPr="00557093">
              <w:rPr>
                <w:rStyle w:val="Pogrubienie"/>
                <w:rFonts w:asciiTheme="majorHAnsi" w:hAnsiTheme="majorHAnsi" w:cs="Arial"/>
                <w:b w:val="0"/>
                <w:sz w:val="22"/>
                <w:szCs w:val="22"/>
                <w:bdr w:val="none" w:sz="0" w:space="0" w:color="auto" w:frame="1"/>
                <w:lang w:eastAsia="en-US"/>
              </w:rPr>
              <w:t>TAK</w:t>
            </w:r>
          </w:p>
        </w:tc>
        <w:tc>
          <w:tcPr>
            <w:tcW w:w="2607" w:type="dxa"/>
          </w:tcPr>
          <w:p w:rsidR="00557093" w:rsidRPr="00557093" w:rsidRDefault="00557093" w:rsidP="00557093">
            <w:pPr>
              <w:pStyle w:val="NormalnyWeb"/>
              <w:spacing w:before="0" w:beforeAutospacing="0" w:after="0" w:afterAutospacing="0" w:line="256" w:lineRule="auto"/>
              <w:jc w:val="center"/>
              <w:rPr>
                <w:rStyle w:val="Pogrubienie"/>
                <w:rFonts w:asciiTheme="majorHAnsi" w:hAnsiTheme="majorHAnsi" w:cs="Arial"/>
                <w:b w:val="0"/>
                <w:color w:val="000000"/>
                <w:sz w:val="22"/>
                <w:szCs w:val="22"/>
                <w:highlight w:val="yellow"/>
                <w:bdr w:val="none" w:sz="0" w:space="0" w:color="auto" w:frame="1"/>
                <w:lang w:eastAsia="en-US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57093">
              <w:rPr>
                <w:rFonts w:asciiTheme="majorHAnsi" w:hAnsiTheme="majorHAnsi" w:cs="Arial"/>
                <w:b/>
                <w:bCs/>
              </w:rPr>
              <w:t>III. Informacje dodatkowe - warunki gwarancji i serwisu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07" w:type="dxa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1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2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3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Okres gwarancji w miesiącach (wymagany min. 24 m-ce)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607" w:type="dxa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4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Czas podjęcia naprawy przez serwis max 48h od momentu zgłoszenia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607" w:type="dxa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5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Czas oczekiwania na usunięcie uszkodzenia w dniach (do … dni roboczych)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607" w:type="dxa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6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Liczba napraw uprawniających do wymiany urządzenia na nowe (3 naprawy)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Tak, podać</w:t>
            </w:r>
          </w:p>
        </w:tc>
        <w:tc>
          <w:tcPr>
            <w:tcW w:w="2607" w:type="dxa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B0BD2" w:rsidTr="00557093">
        <w:tc>
          <w:tcPr>
            <w:tcW w:w="637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7</w:t>
            </w:r>
          </w:p>
        </w:tc>
        <w:tc>
          <w:tcPr>
            <w:tcW w:w="2902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>Serwis na terenie Polski</w:t>
            </w:r>
          </w:p>
        </w:tc>
        <w:tc>
          <w:tcPr>
            <w:tcW w:w="2916" w:type="dxa"/>
            <w:vAlign w:val="center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  <w:r w:rsidRPr="00557093">
              <w:rPr>
                <w:rFonts w:asciiTheme="majorHAnsi" w:hAnsiTheme="majorHAnsi" w:cs="Arial"/>
              </w:rPr>
              <w:t xml:space="preserve">Tak, podać dane adresowe, </w:t>
            </w:r>
            <w:proofErr w:type="spellStart"/>
            <w:r w:rsidRPr="00557093">
              <w:rPr>
                <w:rFonts w:asciiTheme="majorHAnsi" w:hAnsiTheme="majorHAnsi" w:cs="Arial"/>
              </w:rPr>
              <w:t>tel</w:t>
            </w:r>
            <w:proofErr w:type="spellEnd"/>
            <w:r w:rsidRPr="00557093">
              <w:rPr>
                <w:rFonts w:asciiTheme="majorHAnsi" w:hAnsiTheme="majorHAnsi" w:cs="Arial"/>
              </w:rPr>
              <w:t xml:space="preserve"> , fax</w:t>
            </w:r>
          </w:p>
        </w:tc>
        <w:tc>
          <w:tcPr>
            <w:tcW w:w="2607" w:type="dxa"/>
          </w:tcPr>
          <w:p w:rsidR="00FB0BD2" w:rsidRPr="00557093" w:rsidRDefault="00FB0BD2" w:rsidP="00557093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95A5B"/>
    <w:rsid w:val="00303567"/>
    <w:rsid w:val="003C483F"/>
    <w:rsid w:val="00557093"/>
    <w:rsid w:val="00606AD5"/>
    <w:rsid w:val="00636E24"/>
    <w:rsid w:val="006A5E36"/>
    <w:rsid w:val="00763375"/>
    <w:rsid w:val="00774FD0"/>
    <w:rsid w:val="007E4D3B"/>
    <w:rsid w:val="00857BA0"/>
    <w:rsid w:val="008F4227"/>
    <w:rsid w:val="009450F4"/>
    <w:rsid w:val="009A5AC3"/>
    <w:rsid w:val="00A33D41"/>
    <w:rsid w:val="00A61540"/>
    <w:rsid w:val="00AE0129"/>
    <w:rsid w:val="00CF7148"/>
    <w:rsid w:val="00D95AE3"/>
    <w:rsid w:val="00E7004C"/>
    <w:rsid w:val="00EE6B6B"/>
    <w:rsid w:val="00F41588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57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55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B7C4-8E2F-409A-8FFA-5715729B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3</cp:revision>
  <dcterms:created xsi:type="dcterms:W3CDTF">2018-11-05T14:09:00Z</dcterms:created>
  <dcterms:modified xsi:type="dcterms:W3CDTF">2018-11-07T10:02:00Z</dcterms:modified>
</cp:coreProperties>
</file>